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13" w:rsidRDefault="008664AB" w:rsidP="003B0B13">
      <w:pPr>
        <w:widowControl w:val="0"/>
        <w:shd w:val="clear" w:color="auto" w:fill="FFFFFF"/>
        <w:ind w:right="-1"/>
        <w:rPr>
          <w:b/>
          <w:i/>
          <w:color w:val="FF0000"/>
          <w:spacing w:val="-4"/>
        </w:rPr>
      </w:pPr>
      <w:r>
        <w:rPr>
          <w:b/>
          <w:i/>
          <w:color w:val="FF0000"/>
          <w:spacing w:val="-4"/>
        </w:rPr>
        <w:t>Фо</w:t>
      </w:r>
      <w:r w:rsidR="00BB3907">
        <w:rPr>
          <w:b/>
          <w:i/>
          <w:color w:val="FF0000"/>
          <w:spacing w:val="-4"/>
        </w:rPr>
        <w:t>р</w:t>
      </w:r>
      <w:r>
        <w:rPr>
          <w:b/>
          <w:i/>
          <w:color w:val="FF0000"/>
          <w:spacing w:val="-4"/>
        </w:rPr>
        <w:t>ма к</w:t>
      </w:r>
      <w:r w:rsidR="00812B96">
        <w:rPr>
          <w:b/>
          <w:i/>
          <w:color w:val="FF0000"/>
          <w:spacing w:val="-4"/>
        </w:rPr>
        <w:t>онтракт</w:t>
      </w:r>
      <w:r w:rsidR="00CB3809">
        <w:rPr>
          <w:b/>
          <w:i/>
          <w:color w:val="FF0000"/>
          <w:spacing w:val="-4"/>
        </w:rPr>
        <w:t>а</w:t>
      </w:r>
      <w:r w:rsidR="003B0B13" w:rsidRPr="003B0B13">
        <w:rPr>
          <w:b/>
          <w:i/>
          <w:color w:val="FF0000"/>
          <w:spacing w:val="-4"/>
        </w:rPr>
        <w:t xml:space="preserve"> применяется </w:t>
      </w:r>
      <w:r w:rsidR="00BB3907">
        <w:rPr>
          <w:b/>
          <w:i/>
          <w:color w:val="FF0000"/>
          <w:spacing w:val="-4"/>
        </w:rPr>
        <w:t xml:space="preserve">в случае осуществления закупки путем проведения аукциона </w:t>
      </w:r>
      <w:r w:rsidR="00BB3907">
        <w:rPr>
          <w:b/>
          <w:i/>
          <w:color w:val="FF0000"/>
          <w:spacing w:val="-4"/>
        </w:rPr>
        <w:br/>
        <w:t>в электронной форме</w:t>
      </w:r>
      <w:r w:rsidR="008D686D">
        <w:rPr>
          <w:b/>
          <w:i/>
          <w:color w:val="FF0000"/>
          <w:spacing w:val="-4"/>
        </w:rPr>
        <w:t xml:space="preserve"> </w:t>
      </w:r>
      <w:r w:rsidR="008D686D" w:rsidRPr="008362E2">
        <w:rPr>
          <w:b/>
          <w:i/>
          <w:color w:val="FF0000"/>
          <w:spacing w:val="-4"/>
        </w:rPr>
        <w:t>или закупки у единственного поставщика</w:t>
      </w:r>
    </w:p>
    <w:p w:rsidR="00BB3907" w:rsidRDefault="00BB3907" w:rsidP="003B0B13">
      <w:pPr>
        <w:widowControl w:val="0"/>
        <w:shd w:val="clear" w:color="auto" w:fill="FFFFFF"/>
        <w:ind w:right="-1"/>
        <w:rPr>
          <w:b/>
          <w:i/>
          <w:color w:val="FF0000"/>
          <w:spacing w:val="-4"/>
        </w:rPr>
      </w:pPr>
    </w:p>
    <w:p w:rsidR="0051083B" w:rsidRDefault="0051083B" w:rsidP="00956DE1">
      <w:pPr>
        <w:widowControl w:val="0"/>
        <w:shd w:val="clear" w:color="auto" w:fill="FFFFFF"/>
        <w:ind w:left="6521" w:right="-1"/>
        <w:rPr>
          <w:i/>
          <w:color w:val="000000"/>
          <w:spacing w:val="-4"/>
        </w:rPr>
      </w:pPr>
      <w:r>
        <w:rPr>
          <w:color w:val="000000"/>
          <w:spacing w:val="-4"/>
        </w:rPr>
        <w:t>УТВЕРЖДАЮ</w:t>
      </w:r>
    </w:p>
    <w:p w:rsidR="0051083B" w:rsidRDefault="0051083B" w:rsidP="00956DE1">
      <w:pPr>
        <w:widowControl w:val="0"/>
        <w:shd w:val="clear" w:color="auto" w:fill="FFFFFF"/>
        <w:ind w:left="6521" w:right="-1"/>
        <w:rPr>
          <w:i/>
          <w:color w:val="000000"/>
          <w:spacing w:val="-4"/>
          <w:sz w:val="18"/>
          <w:szCs w:val="18"/>
        </w:rPr>
      </w:pPr>
      <w:r>
        <w:rPr>
          <w:color w:val="000000"/>
          <w:spacing w:val="-4"/>
        </w:rPr>
        <w:t>__________________________________________________________</w:t>
      </w:r>
    </w:p>
    <w:p w:rsidR="0051083B" w:rsidRDefault="0051083B" w:rsidP="00956DE1">
      <w:pPr>
        <w:widowControl w:val="0"/>
        <w:shd w:val="clear" w:color="auto" w:fill="FFFFFF"/>
        <w:ind w:left="6521" w:right="-1"/>
        <w:rPr>
          <w:color w:val="000000"/>
          <w:spacing w:val="-4"/>
          <w:szCs w:val="20"/>
        </w:rPr>
      </w:pPr>
      <w:r>
        <w:rPr>
          <w:color w:val="000000"/>
          <w:spacing w:val="-4"/>
        </w:rPr>
        <w:t>_____________ /_______________/</w:t>
      </w:r>
    </w:p>
    <w:p w:rsidR="0051083B" w:rsidRDefault="0051083B" w:rsidP="00956DE1">
      <w:pPr>
        <w:widowControl w:val="0"/>
        <w:shd w:val="clear" w:color="auto" w:fill="FFFFFF"/>
        <w:spacing w:before="240"/>
        <w:ind w:left="6521" w:right="-1"/>
        <w:rPr>
          <w:color w:val="000000"/>
          <w:spacing w:val="-4"/>
        </w:rPr>
      </w:pPr>
      <w:r>
        <w:rPr>
          <w:color w:val="000000"/>
          <w:spacing w:val="-4"/>
        </w:rPr>
        <w:t>«_____» ___________ 20</w:t>
      </w:r>
      <w:r w:rsidR="002E3F33">
        <w:rPr>
          <w:color w:val="000000"/>
          <w:spacing w:val="-4"/>
        </w:rPr>
        <w:t>2</w:t>
      </w:r>
      <w:r>
        <w:rPr>
          <w:color w:val="000000"/>
          <w:spacing w:val="-4"/>
        </w:rPr>
        <w:t>_ г.</w:t>
      </w:r>
    </w:p>
    <w:p w:rsidR="0051083B" w:rsidRDefault="0051083B" w:rsidP="00AE0E59">
      <w:pPr>
        <w:pStyle w:val="aff0"/>
        <w:ind w:firstLine="480"/>
        <w:rPr>
          <w:i w:val="0"/>
          <w:sz w:val="24"/>
          <w:szCs w:val="24"/>
        </w:rPr>
      </w:pPr>
    </w:p>
    <w:p w:rsidR="00F74F0A" w:rsidRPr="009E28CB" w:rsidRDefault="00F74F0A" w:rsidP="00F74F0A">
      <w:pPr>
        <w:pStyle w:val="aff0"/>
        <w:ind w:firstLine="480"/>
        <w:rPr>
          <w:i w:val="0"/>
          <w:iCs/>
          <w:sz w:val="24"/>
          <w:szCs w:val="24"/>
        </w:rPr>
      </w:pPr>
      <w:r w:rsidRPr="009E28CB">
        <w:rPr>
          <w:i w:val="0"/>
          <w:sz w:val="24"/>
          <w:szCs w:val="24"/>
        </w:rPr>
        <w:t xml:space="preserve">ГосударственнЫЙ </w:t>
      </w:r>
      <w:r w:rsidR="00812B96">
        <w:rPr>
          <w:i w:val="0"/>
          <w:sz w:val="24"/>
          <w:szCs w:val="24"/>
        </w:rPr>
        <w:t>Контракт</w:t>
      </w:r>
      <w:r w:rsidRPr="009E28CB">
        <w:rPr>
          <w:i w:val="0"/>
          <w:sz w:val="24"/>
          <w:szCs w:val="24"/>
        </w:rPr>
        <w:t xml:space="preserve"> </w:t>
      </w:r>
      <w:r w:rsidR="00304600">
        <w:rPr>
          <w:i w:val="0"/>
          <w:sz w:val="24"/>
          <w:szCs w:val="24"/>
          <w:lang w:val="ru-RU"/>
        </w:rPr>
        <w:t>(</w:t>
      </w:r>
      <w:r w:rsidR="00812B96">
        <w:rPr>
          <w:i w:val="0"/>
          <w:sz w:val="24"/>
          <w:szCs w:val="24"/>
          <w:lang w:val="ru-RU"/>
        </w:rPr>
        <w:t>КОНТРАКТ</w:t>
      </w:r>
      <w:r w:rsidR="00304600" w:rsidRPr="007C58CE">
        <w:rPr>
          <w:rStyle w:val="a8"/>
          <w:i w:val="0"/>
          <w:color w:val="FF0000"/>
          <w:sz w:val="24"/>
          <w:szCs w:val="24"/>
          <w:lang w:val="ru-RU"/>
        </w:rPr>
        <w:footnoteReference w:id="1"/>
      </w:r>
      <w:r w:rsidR="00304600">
        <w:rPr>
          <w:i w:val="0"/>
          <w:sz w:val="24"/>
          <w:szCs w:val="24"/>
          <w:lang w:val="ru-RU"/>
        </w:rPr>
        <w:t xml:space="preserve">) </w:t>
      </w:r>
      <w:r w:rsidRPr="009E28CB">
        <w:rPr>
          <w:i w:val="0"/>
          <w:sz w:val="24"/>
          <w:szCs w:val="24"/>
        </w:rPr>
        <w:t>№ ____</w:t>
      </w:r>
    </w:p>
    <w:p w:rsidR="00F74F0A" w:rsidRDefault="007C58CE" w:rsidP="00F74F0A">
      <w:pPr>
        <w:spacing w:after="0"/>
        <w:jc w:val="center"/>
        <w:rPr>
          <w:b/>
          <w:bCs/>
        </w:rPr>
      </w:pPr>
      <w:r>
        <w:rPr>
          <w:b/>
          <w:bCs/>
        </w:rPr>
        <w:t xml:space="preserve">на </w:t>
      </w:r>
      <w:r w:rsidR="00F74F0A" w:rsidRPr="009E28CB">
        <w:rPr>
          <w:b/>
          <w:bCs/>
        </w:rPr>
        <w:t xml:space="preserve">поставку </w:t>
      </w:r>
      <w:r w:rsidR="00F74F0A">
        <w:rPr>
          <w:b/>
          <w:bCs/>
        </w:rPr>
        <w:t>товаров</w:t>
      </w:r>
      <w:r w:rsidR="00F74F0A" w:rsidRPr="009E28CB">
        <w:rPr>
          <w:b/>
          <w:bCs/>
        </w:rPr>
        <w:t xml:space="preserve"> для государственных нужд Кировской области</w:t>
      </w:r>
    </w:p>
    <w:p w:rsidR="003E6586" w:rsidRPr="009E28CB" w:rsidRDefault="003E6586" w:rsidP="00F74F0A">
      <w:pPr>
        <w:spacing w:after="0"/>
        <w:jc w:val="center"/>
        <w:rPr>
          <w:b/>
          <w:bCs/>
        </w:rPr>
      </w:pPr>
      <w:r>
        <w:rPr>
          <w:b/>
          <w:bCs/>
        </w:rPr>
        <w:t>(на поставку товаров</w:t>
      </w:r>
      <w:proofErr w:type="gramStart"/>
      <w:r w:rsidRPr="007C58CE">
        <w:rPr>
          <w:b/>
          <w:bCs/>
          <w:color w:val="FF0000"/>
          <w:vertAlign w:val="superscript"/>
        </w:rPr>
        <w:t>1</w:t>
      </w:r>
      <w:proofErr w:type="gramEnd"/>
      <w:r>
        <w:rPr>
          <w:b/>
          <w:bCs/>
        </w:rPr>
        <w:t>)</w:t>
      </w:r>
    </w:p>
    <w:p w:rsidR="00F74F0A" w:rsidRPr="009E28CB" w:rsidRDefault="00F74F0A" w:rsidP="00F74F0A">
      <w:pPr>
        <w:spacing w:after="0"/>
        <w:rPr>
          <w:b/>
          <w:bCs/>
        </w:rPr>
      </w:pPr>
    </w:p>
    <w:p w:rsidR="00F74F0A" w:rsidRPr="009E28CB" w:rsidRDefault="00F74F0A" w:rsidP="00374D3B">
      <w:pPr>
        <w:tabs>
          <w:tab w:val="left" w:pos="7371"/>
        </w:tabs>
        <w:spacing w:after="0"/>
      </w:pPr>
      <w:r w:rsidRPr="009E28CB">
        <w:rPr>
          <w:b/>
          <w:bCs/>
        </w:rPr>
        <w:t>________________</w:t>
      </w:r>
      <w:r w:rsidRPr="009E28CB">
        <w:tab/>
      </w:r>
      <w:r>
        <w:t>«</w:t>
      </w:r>
      <w:r w:rsidRPr="009E28CB">
        <w:t>___</w:t>
      </w:r>
      <w:r>
        <w:t>»</w:t>
      </w:r>
      <w:r w:rsidRPr="009E28CB">
        <w:t xml:space="preserve"> _________ 20</w:t>
      </w:r>
      <w:r w:rsidR="002E3F33">
        <w:t>2</w:t>
      </w:r>
      <w:r w:rsidRPr="009E28CB">
        <w:t>_ г.</w:t>
      </w:r>
    </w:p>
    <w:p w:rsidR="00F74F0A" w:rsidRDefault="00F74F0A" w:rsidP="00F74F0A">
      <w:pPr>
        <w:tabs>
          <w:tab w:val="left" w:pos="7655"/>
        </w:tabs>
        <w:spacing w:after="0"/>
        <w:ind w:firstLine="480"/>
      </w:pPr>
    </w:p>
    <w:p w:rsidR="007C58CE" w:rsidRDefault="00F74F0A" w:rsidP="008547CB">
      <w:pPr>
        <w:spacing w:after="0"/>
        <w:ind w:firstLine="567"/>
      </w:pPr>
      <w:proofErr w:type="gramStart"/>
      <w:r>
        <w:t xml:space="preserve">_______________________________________________________, </w:t>
      </w:r>
      <w:r w:rsidR="0063068C" w:rsidRPr="007C58CE">
        <w:rPr>
          <w:color w:val="FF0000"/>
          <w:lang w:val="x-none" w:eastAsia="x-none"/>
        </w:rPr>
        <w:t>выступающее от имени субъекта Российской Федерации – Кировской области и</w:t>
      </w:r>
      <w:r w:rsidR="0063068C" w:rsidRPr="007C58CE">
        <w:rPr>
          <w:rStyle w:val="a8"/>
          <w:color w:val="FF0000"/>
          <w:lang w:val="x-none" w:eastAsia="x-none"/>
        </w:rPr>
        <w:footnoteReference w:id="2"/>
      </w:r>
      <w:r w:rsidR="0063068C" w:rsidRPr="007C58CE">
        <w:t xml:space="preserve"> </w:t>
      </w:r>
      <w:r>
        <w:t xml:space="preserve">именуемое в дальнейшем «Заказчик», </w:t>
      </w:r>
      <w:r>
        <w:br/>
        <w:t xml:space="preserve">в лице __________________, действующего на основании _______________, с одной стороны, и </w:t>
      </w:r>
      <w:proofErr w:type="gramEnd"/>
    </w:p>
    <w:p w:rsidR="00B263BA" w:rsidRDefault="00F74F0A" w:rsidP="00B263BA">
      <w:pPr>
        <w:ind w:firstLine="709"/>
      </w:pPr>
      <w:r>
        <w:t>__________________</w:t>
      </w:r>
      <w:r w:rsidR="00C04D51">
        <w:t xml:space="preserve"> </w:t>
      </w:r>
      <w:r w:rsidR="007C58CE" w:rsidRPr="002574D6">
        <w:rPr>
          <w:i/>
          <w:color w:val="FF0000"/>
          <w:sz w:val="20"/>
          <w:lang w:eastAsia="x-none"/>
        </w:rPr>
        <w:t>(полное наименование Поставщика)</w:t>
      </w:r>
      <w:r>
        <w:t xml:space="preserve">, именуемое в дальнейшем «Поставщик», в лице ___________________________________, действующего </w:t>
      </w:r>
      <w:r w:rsidR="00C04D51">
        <w:br/>
      </w:r>
      <w:r>
        <w:t xml:space="preserve">на основании _________, с другой стороны, совместно именуемые в дальнейшем «Стороны», </w:t>
      </w:r>
      <w:r w:rsidR="00C04D51">
        <w:br/>
      </w:r>
      <w:r>
        <w:t xml:space="preserve">на основании </w:t>
      </w:r>
      <w:r w:rsidRPr="00B263BA">
        <w:rPr>
          <w:color w:val="FF0000"/>
        </w:rPr>
        <w:t>протокола</w:t>
      </w:r>
      <w:r>
        <w:t xml:space="preserve"> ________</w:t>
      </w:r>
      <w:r w:rsidR="00B263BA">
        <w:t>_________________</w:t>
      </w:r>
      <w:r>
        <w:t>________ от __________ 201__ г. № _____</w:t>
      </w:r>
      <w:r w:rsidR="007C58CE" w:rsidRPr="007C58CE">
        <w:rPr>
          <w:rStyle w:val="a8"/>
          <w:color w:val="FF0000"/>
        </w:rPr>
        <w:footnoteReference w:id="3"/>
      </w:r>
      <w:r>
        <w:t xml:space="preserve">, </w:t>
      </w:r>
    </w:p>
    <w:p w:rsidR="00B263BA" w:rsidRPr="00D03904" w:rsidRDefault="00B263BA" w:rsidP="00B263BA">
      <w:pPr>
        <w:spacing w:after="0"/>
        <w:ind w:firstLine="709"/>
        <w:rPr>
          <w:lang w:eastAsia="x-none"/>
        </w:rPr>
      </w:pPr>
      <w:r w:rsidRPr="00D03904">
        <w:rPr>
          <w:b/>
          <w:color w:val="FF0000"/>
          <w:lang w:eastAsia="x-none"/>
        </w:rPr>
        <w:t>или</w:t>
      </w:r>
    </w:p>
    <w:p w:rsidR="00B263BA" w:rsidRPr="008362E2" w:rsidRDefault="00B263BA" w:rsidP="00B263BA">
      <w:pPr>
        <w:spacing w:after="0"/>
        <w:rPr>
          <w:color w:val="FF0000"/>
          <w:lang w:eastAsia="x-none"/>
        </w:rPr>
      </w:pPr>
      <w:r w:rsidRPr="008362E2">
        <w:rPr>
          <w:color w:val="FF0000"/>
          <w:kern w:val="16"/>
        </w:rPr>
        <w:t xml:space="preserve">пункта ___ части 1 статьи 93 Федерального закона от 5 апреля 2013 года № 44-ФЗ </w:t>
      </w:r>
      <w:r w:rsidRPr="008362E2">
        <w:rPr>
          <w:color w:val="FF0000"/>
          <w:kern w:val="16"/>
        </w:rPr>
        <w:br/>
        <w:t xml:space="preserve">«О контрактной системе в сфере закупок товаров, работ, услуг для обеспечения государственных и муниципальных нужд» (далее – </w:t>
      </w:r>
      <w:r w:rsidRPr="008362E2">
        <w:rPr>
          <w:rFonts w:eastAsia="Calibri"/>
          <w:color w:val="FF0000"/>
          <w:lang w:eastAsia="en-US"/>
        </w:rPr>
        <w:t>Федеральный закон № 44-ФЗ</w:t>
      </w:r>
      <w:r w:rsidRPr="008362E2">
        <w:rPr>
          <w:color w:val="FF0000"/>
          <w:kern w:val="16"/>
        </w:rPr>
        <w:t>)</w:t>
      </w:r>
      <w:r w:rsidRPr="008362E2">
        <w:rPr>
          <w:rStyle w:val="a8"/>
          <w:color w:val="FF0000"/>
          <w:kern w:val="16"/>
        </w:rPr>
        <w:footnoteReference w:id="4"/>
      </w:r>
    </w:p>
    <w:p w:rsidR="0051083B" w:rsidRDefault="00F74F0A" w:rsidP="008547CB">
      <w:pPr>
        <w:spacing w:after="0"/>
        <w:ind w:firstLine="567"/>
      </w:pPr>
      <w:r>
        <w:t xml:space="preserve">заключили настоящий государственный </w:t>
      </w:r>
      <w:r w:rsidR="00812B96">
        <w:t>контракт</w:t>
      </w:r>
      <w:r>
        <w:t xml:space="preserve"> </w:t>
      </w:r>
      <w:r w:rsidR="00304600">
        <w:t>(</w:t>
      </w:r>
      <w:r w:rsidR="00812B96">
        <w:t>контракт</w:t>
      </w:r>
      <w:proofErr w:type="gramStart"/>
      <w:r w:rsidR="00304600" w:rsidRPr="007C58CE">
        <w:rPr>
          <w:color w:val="FF0000"/>
          <w:vertAlign w:val="superscript"/>
        </w:rPr>
        <w:t>1</w:t>
      </w:r>
      <w:proofErr w:type="gramEnd"/>
      <w:r w:rsidR="00304600">
        <w:t xml:space="preserve">) </w:t>
      </w:r>
      <w:r>
        <w:t xml:space="preserve">(далее - </w:t>
      </w:r>
      <w:r w:rsidR="00812B96">
        <w:t>Контракт</w:t>
      </w:r>
      <w:r>
        <w:t>) о нижеследующем:</w:t>
      </w:r>
    </w:p>
    <w:p w:rsidR="00F74F0A" w:rsidRDefault="00F74F0A" w:rsidP="00771A3D">
      <w:pPr>
        <w:spacing w:after="0"/>
        <w:ind w:firstLine="567"/>
        <w:jc w:val="center"/>
        <w:rPr>
          <w:b/>
        </w:rPr>
      </w:pPr>
    </w:p>
    <w:p w:rsidR="0051083B" w:rsidRPr="009E28CB" w:rsidRDefault="0051083B" w:rsidP="007C58CE">
      <w:pPr>
        <w:spacing w:after="0"/>
        <w:jc w:val="center"/>
        <w:rPr>
          <w:b/>
        </w:rPr>
      </w:pPr>
      <w:r w:rsidRPr="009E28CB">
        <w:rPr>
          <w:b/>
        </w:rPr>
        <w:t xml:space="preserve">1. Предмет </w:t>
      </w:r>
      <w:r w:rsidR="00812B96">
        <w:rPr>
          <w:b/>
        </w:rPr>
        <w:t>Контракт</w:t>
      </w:r>
      <w:r w:rsidRPr="009E28CB">
        <w:rPr>
          <w:b/>
        </w:rPr>
        <w:t>а</w:t>
      </w:r>
    </w:p>
    <w:p w:rsidR="0051083B" w:rsidRPr="00067DF4" w:rsidRDefault="0051083B" w:rsidP="00AB6F46">
      <w:pPr>
        <w:pStyle w:val="af3"/>
        <w:numPr>
          <w:ilvl w:val="1"/>
          <w:numId w:val="25"/>
        </w:numPr>
        <w:tabs>
          <w:tab w:val="left" w:pos="1134"/>
        </w:tabs>
        <w:spacing w:after="0"/>
        <w:ind w:left="0" w:firstLine="709"/>
        <w:jc w:val="both"/>
        <w:rPr>
          <w:color w:val="000000"/>
          <w:szCs w:val="24"/>
        </w:rPr>
      </w:pPr>
      <w:r w:rsidRPr="00A825AE">
        <w:rPr>
          <w:szCs w:val="24"/>
        </w:rPr>
        <w:t xml:space="preserve">Предметом </w:t>
      </w:r>
      <w:r w:rsidR="00812B96" w:rsidRPr="00A825AE">
        <w:rPr>
          <w:szCs w:val="24"/>
        </w:rPr>
        <w:t>Контракт</w:t>
      </w:r>
      <w:r w:rsidRPr="00A825AE">
        <w:rPr>
          <w:szCs w:val="24"/>
        </w:rPr>
        <w:t>а является поставка нефте</w:t>
      </w:r>
      <w:r w:rsidR="00917FB8" w:rsidRPr="00A825AE">
        <w:rPr>
          <w:szCs w:val="24"/>
        </w:rPr>
        <w:t>продуктов</w:t>
      </w:r>
      <w:r w:rsidRPr="00A825AE">
        <w:rPr>
          <w:szCs w:val="24"/>
        </w:rPr>
        <w:t xml:space="preserve"> (далее – товар)</w:t>
      </w:r>
      <w:r w:rsidR="008A00D5" w:rsidRPr="00A825AE">
        <w:rPr>
          <w:szCs w:val="24"/>
          <w:lang w:val="ru-RU"/>
        </w:rPr>
        <w:t xml:space="preserve"> </w:t>
      </w:r>
      <w:r w:rsidR="00A825AE">
        <w:rPr>
          <w:szCs w:val="24"/>
          <w:lang w:val="ru-RU"/>
        </w:rPr>
        <w:br/>
      </w:r>
      <w:r w:rsidR="008A00D5" w:rsidRPr="00067DF4">
        <w:rPr>
          <w:color w:val="000000"/>
          <w:szCs w:val="24"/>
        </w:rPr>
        <w:t xml:space="preserve">с использованием </w:t>
      </w:r>
      <w:r w:rsidR="00A60F5C" w:rsidRPr="007C2DCF">
        <w:rPr>
          <w:szCs w:val="24"/>
          <w:lang w:val="ru-RU"/>
        </w:rPr>
        <w:t>электронных пластиковых карт</w:t>
      </w:r>
      <w:r w:rsidR="00A825AE" w:rsidRPr="00067DF4">
        <w:rPr>
          <w:color w:val="000000"/>
          <w:szCs w:val="24"/>
          <w:lang w:val="ru-RU"/>
        </w:rPr>
        <w:t xml:space="preserve"> (далее –</w:t>
      </w:r>
      <w:r w:rsidR="002E3F33">
        <w:rPr>
          <w:color w:val="000000"/>
          <w:szCs w:val="24"/>
          <w:lang w:val="ru-RU"/>
        </w:rPr>
        <w:t xml:space="preserve"> </w:t>
      </w:r>
      <w:r w:rsidR="00B021CE">
        <w:rPr>
          <w:color w:val="000000"/>
          <w:szCs w:val="24"/>
          <w:lang w:val="ru-RU"/>
        </w:rPr>
        <w:t xml:space="preserve">топливная </w:t>
      </w:r>
      <w:r w:rsidR="00A825AE" w:rsidRPr="00067DF4">
        <w:rPr>
          <w:color w:val="000000"/>
          <w:szCs w:val="24"/>
          <w:lang w:val="ru-RU"/>
        </w:rPr>
        <w:t>карта)</w:t>
      </w:r>
      <w:r w:rsidR="00FF5A07" w:rsidRPr="00067DF4">
        <w:rPr>
          <w:color w:val="000000"/>
          <w:szCs w:val="24"/>
        </w:rPr>
        <w:t>.</w:t>
      </w:r>
    </w:p>
    <w:p w:rsidR="0051083B" w:rsidRPr="00124FE0" w:rsidRDefault="00D963E9" w:rsidP="00AB6F46">
      <w:pPr>
        <w:pStyle w:val="af3"/>
        <w:numPr>
          <w:ilvl w:val="1"/>
          <w:numId w:val="25"/>
        </w:numPr>
        <w:tabs>
          <w:tab w:val="left" w:pos="1134"/>
        </w:tabs>
        <w:spacing w:after="0"/>
        <w:ind w:left="0" w:firstLine="709"/>
        <w:jc w:val="both"/>
        <w:rPr>
          <w:szCs w:val="24"/>
        </w:rPr>
      </w:pPr>
      <w:r w:rsidRPr="00124FE0">
        <w:rPr>
          <w:szCs w:val="24"/>
          <w:lang w:val="ru-RU"/>
        </w:rPr>
        <w:t>Н</w:t>
      </w:r>
      <w:proofErr w:type="spellStart"/>
      <w:r w:rsidR="0051083B" w:rsidRPr="00124FE0">
        <w:rPr>
          <w:szCs w:val="24"/>
        </w:rPr>
        <w:t>аименование</w:t>
      </w:r>
      <w:proofErr w:type="spellEnd"/>
      <w:r w:rsidRPr="00124FE0">
        <w:rPr>
          <w:szCs w:val="24"/>
          <w:lang w:val="ru-RU"/>
        </w:rPr>
        <w:t>,</w:t>
      </w:r>
      <w:r w:rsidR="0051083B" w:rsidRPr="00124FE0">
        <w:rPr>
          <w:szCs w:val="24"/>
        </w:rPr>
        <w:t xml:space="preserve"> </w:t>
      </w:r>
      <w:r w:rsidR="00E5755B" w:rsidRPr="00124FE0">
        <w:rPr>
          <w:szCs w:val="24"/>
          <w:lang w:val="ru-RU"/>
        </w:rPr>
        <w:t>количество (</w:t>
      </w:r>
      <w:r w:rsidR="001408F9" w:rsidRPr="00124FE0">
        <w:rPr>
          <w:szCs w:val="24"/>
          <w:lang w:val="ru-RU"/>
        </w:rPr>
        <w:t>объем</w:t>
      </w:r>
      <w:r w:rsidR="00E5755B" w:rsidRPr="00124FE0">
        <w:rPr>
          <w:szCs w:val="24"/>
          <w:lang w:val="ru-RU"/>
        </w:rPr>
        <w:t>)</w:t>
      </w:r>
      <w:r w:rsidRPr="00124FE0">
        <w:rPr>
          <w:szCs w:val="24"/>
          <w:lang w:val="ru-RU"/>
        </w:rPr>
        <w:t>,</w:t>
      </w:r>
      <w:r w:rsidRPr="00124FE0">
        <w:rPr>
          <w:szCs w:val="24"/>
        </w:rPr>
        <w:t xml:space="preserve"> </w:t>
      </w:r>
      <w:r w:rsidRPr="00124FE0">
        <w:rPr>
          <w:color w:val="FF0000"/>
          <w:szCs w:val="24"/>
          <w:lang w:val="ru-RU"/>
        </w:rPr>
        <w:t>ассортимент</w:t>
      </w:r>
      <w:r w:rsidR="00F24F68" w:rsidRPr="00124FE0">
        <w:rPr>
          <w:szCs w:val="24"/>
          <w:lang w:val="ru-RU"/>
        </w:rPr>
        <w:t xml:space="preserve"> </w:t>
      </w:r>
      <w:r w:rsidR="00F24F68" w:rsidRPr="00124FE0">
        <w:rPr>
          <w:i/>
          <w:color w:val="FF0000"/>
          <w:sz w:val="20"/>
        </w:rPr>
        <w:t>(указать при наличии)</w:t>
      </w:r>
      <w:r w:rsidRPr="00124FE0">
        <w:rPr>
          <w:szCs w:val="24"/>
          <w:lang w:val="ru-RU"/>
        </w:rPr>
        <w:t xml:space="preserve"> </w:t>
      </w:r>
      <w:r w:rsidR="000623B7" w:rsidRPr="00124FE0">
        <w:rPr>
          <w:szCs w:val="24"/>
        </w:rPr>
        <w:t xml:space="preserve">и </w:t>
      </w:r>
      <w:r w:rsidR="000623B7" w:rsidRPr="00124FE0">
        <w:rPr>
          <w:szCs w:val="24"/>
          <w:lang w:val="ru-RU"/>
        </w:rPr>
        <w:t>характеристики</w:t>
      </w:r>
      <w:r w:rsidR="000623B7" w:rsidRPr="00124FE0">
        <w:rPr>
          <w:szCs w:val="24"/>
        </w:rPr>
        <w:t xml:space="preserve"> </w:t>
      </w:r>
      <w:r w:rsidR="0051083B" w:rsidRPr="00124FE0">
        <w:rPr>
          <w:szCs w:val="24"/>
        </w:rPr>
        <w:t>товара определены</w:t>
      </w:r>
      <w:r w:rsidR="000623B7" w:rsidRPr="00124FE0">
        <w:rPr>
          <w:szCs w:val="24"/>
          <w:lang w:val="ru-RU"/>
        </w:rPr>
        <w:t xml:space="preserve"> </w:t>
      </w:r>
      <w:r w:rsidR="0051083B" w:rsidRPr="00124FE0">
        <w:rPr>
          <w:szCs w:val="24"/>
        </w:rPr>
        <w:t>в Спецификации (</w:t>
      </w:r>
      <w:r w:rsidR="00F14292" w:rsidRPr="00124FE0">
        <w:rPr>
          <w:szCs w:val="24"/>
          <w:lang w:val="ru-RU"/>
        </w:rPr>
        <w:t>п</w:t>
      </w:r>
      <w:proofErr w:type="spellStart"/>
      <w:r w:rsidR="0051083B" w:rsidRPr="00124FE0">
        <w:rPr>
          <w:szCs w:val="24"/>
        </w:rPr>
        <w:t>риложение</w:t>
      </w:r>
      <w:proofErr w:type="spellEnd"/>
      <w:r w:rsidR="00EC58B8" w:rsidRPr="00124FE0">
        <w:rPr>
          <w:szCs w:val="24"/>
        </w:rPr>
        <w:t xml:space="preserve"> № 1</w:t>
      </w:r>
      <w:r w:rsidR="006245AC" w:rsidRPr="00124FE0">
        <w:rPr>
          <w:szCs w:val="24"/>
        </w:rPr>
        <w:t xml:space="preserve"> к </w:t>
      </w:r>
      <w:r w:rsidR="00812B96" w:rsidRPr="00124FE0">
        <w:rPr>
          <w:szCs w:val="24"/>
        </w:rPr>
        <w:t>Контракт</w:t>
      </w:r>
      <w:r w:rsidR="006245AC" w:rsidRPr="00124FE0">
        <w:rPr>
          <w:szCs w:val="24"/>
        </w:rPr>
        <w:t>у</w:t>
      </w:r>
      <w:r w:rsidR="000473B5" w:rsidRPr="00124FE0">
        <w:rPr>
          <w:szCs w:val="24"/>
        </w:rPr>
        <w:t>)</w:t>
      </w:r>
      <w:r w:rsidR="0051083B" w:rsidRPr="00124FE0">
        <w:rPr>
          <w:szCs w:val="24"/>
        </w:rPr>
        <w:t xml:space="preserve">. </w:t>
      </w:r>
    </w:p>
    <w:p w:rsidR="0051083B" w:rsidRPr="00124FE0" w:rsidRDefault="0051083B" w:rsidP="00AB6F46">
      <w:pPr>
        <w:pStyle w:val="af3"/>
        <w:numPr>
          <w:ilvl w:val="1"/>
          <w:numId w:val="25"/>
        </w:numPr>
        <w:tabs>
          <w:tab w:val="left" w:pos="1134"/>
        </w:tabs>
        <w:spacing w:after="0"/>
        <w:ind w:left="0" w:firstLine="709"/>
        <w:jc w:val="both"/>
        <w:rPr>
          <w:lang w:val="ru-RU"/>
        </w:rPr>
      </w:pPr>
      <w:r w:rsidRPr="00124FE0">
        <w:rPr>
          <w:szCs w:val="24"/>
        </w:rPr>
        <w:t xml:space="preserve">Место поставки товара: автозаправочные станции </w:t>
      </w:r>
      <w:r w:rsidR="00FF5A07" w:rsidRPr="00124FE0">
        <w:rPr>
          <w:szCs w:val="24"/>
        </w:rPr>
        <w:t xml:space="preserve">(далее – АЗС) </w:t>
      </w:r>
      <w:r w:rsidRPr="00124FE0">
        <w:rPr>
          <w:szCs w:val="24"/>
        </w:rPr>
        <w:t>Поставщика, расположенные в районе нахождения</w:t>
      </w:r>
      <w:r w:rsidRPr="00124FE0">
        <w:t xml:space="preserve"> Заказчика и на территории Кировской области.</w:t>
      </w:r>
    </w:p>
    <w:p w:rsidR="00A825AE" w:rsidRPr="00124FE0" w:rsidRDefault="00A825AE" w:rsidP="00AB6F46">
      <w:pPr>
        <w:pStyle w:val="af3"/>
        <w:numPr>
          <w:ilvl w:val="1"/>
          <w:numId w:val="25"/>
        </w:numPr>
        <w:tabs>
          <w:tab w:val="left" w:pos="1134"/>
        </w:tabs>
        <w:spacing w:after="0"/>
        <w:ind w:left="0" w:firstLine="709"/>
        <w:jc w:val="both"/>
        <w:rPr>
          <w:lang w:val="ru-RU"/>
        </w:rPr>
      </w:pPr>
      <w:r w:rsidRPr="00124FE0">
        <w:t xml:space="preserve">Получение Заказчиком товара осуществляется в соответствии с условиями Контракта при предъявлении </w:t>
      </w:r>
      <w:r w:rsidR="00B021CE" w:rsidRPr="00124FE0">
        <w:rPr>
          <w:lang w:val="ru-RU"/>
        </w:rPr>
        <w:t xml:space="preserve">топливной </w:t>
      </w:r>
      <w:r w:rsidRPr="00124FE0">
        <w:t>карты</w:t>
      </w:r>
      <w:r w:rsidRPr="00124FE0">
        <w:rPr>
          <w:lang w:val="ru-RU"/>
        </w:rPr>
        <w:t>.</w:t>
      </w:r>
    </w:p>
    <w:p w:rsidR="00A825AE" w:rsidRPr="00124FE0" w:rsidRDefault="00A825AE" w:rsidP="00AB6F46">
      <w:pPr>
        <w:numPr>
          <w:ilvl w:val="1"/>
          <w:numId w:val="25"/>
        </w:numPr>
        <w:tabs>
          <w:tab w:val="left" w:pos="900"/>
          <w:tab w:val="left" w:pos="1134"/>
        </w:tabs>
        <w:spacing w:after="0"/>
        <w:ind w:left="0" w:firstLine="709"/>
      </w:pPr>
      <w:r w:rsidRPr="00124FE0">
        <w:t>Право собственности на товар</w:t>
      </w:r>
      <w:r w:rsidR="00BB1899" w:rsidRPr="00124FE0">
        <w:t>, полученный на условиях Контракта,</w:t>
      </w:r>
      <w:r w:rsidRPr="00124FE0">
        <w:t xml:space="preserve"> переходит </w:t>
      </w:r>
      <w:r w:rsidR="00BB1899" w:rsidRPr="00124FE0">
        <w:br/>
      </w:r>
      <w:r w:rsidRPr="00124FE0">
        <w:t>к Заказчику в момент их непосредственного получения на АЗС.</w:t>
      </w:r>
    </w:p>
    <w:p w:rsidR="000F77CE" w:rsidRDefault="00A113B7" w:rsidP="00AB6F46">
      <w:pPr>
        <w:pStyle w:val="af3"/>
        <w:numPr>
          <w:ilvl w:val="1"/>
          <w:numId w:val="25"/>
        </w:numPr>
        <w:tabs>
          <w:tab w:val="left" w:pos="1134"/>
        </w:tabs>
        <w:spacing w:after="0"/>
        <w:ind w:left="0" w:firstLine="709"/>
        <w:jc w:val="both"/>
      </w:pPr>
      <w:r w:rsidRPr="00A113B7">
        <w:t>Срок</w:t>
      </w:r>
      <w:r w:rsidR="002A7D0C">
        <w:rPr>
          <w:lang w:val="ru-RU"/>
        </w:rPr>
        <w:t>и</w:t>
      </w:r>
      <w:r w:rsidRPr="00A113B7">
        <w:t xml:space="preserve"> поставки</w:t>
      </w:r>
      <w:r w:rsidR="00A179FA">
        <w:rPr>
          <w:lang w:val="ru-RU"/>
        </w:rPr>
        <w:t xml:space="preserve"> товара</w:t>
      </w:r>
      <w:r w:rsidRPr="00A113B7">
        <w:t>: ____________</w:t>
      </w:r>
      <w:r w:rsidRPr="00A179FA">
        <w:rPr>
          <w:rStyle w:val="a8"/>
          <w:color w:val="FF0000"/>
        </w:rPr>
        <w:footnoteReference w:id="5"/>
      </w:r>
      <w:r w:rsidRPr="00A113B7">
        <w:t>, по</w:t>
      </w:r>
      <w:r w:rsidR="00A825AE">
        <w:rPr>
          <w:lang w:val="ru-RU"/>
        </w:rPr>
        <w:t xml:space="preserve"> </w:t>
      </w:r>
      <w:r w:rsidRPr="00A113B7">
        <w:t>потребности Заказчика.</w:t>
      </w:r>
    </w:p>
    <w:p w:rsidR="0051083B" w:rsidRPr="00584244" w:rsidRDefault="0051083B" w:rsidP="001A5DD7">
      <w:pPr>
        <w:pStyle w:val="af3"/>
        <w:numPr>
          <w:ilvl w:val="1"/>
          <w:numId w:val="25"/>
        </w:numPr>
        <w:tabs>
          <w:tab w:val="left" w:pos="1134"/>
        </w:tabs>
        <w:spacing w:after="0"/>
        <w:ind w:left="0" w:firstLine="709"/>
        <w:jc w:val="both"/>
      </w:pPr>
      <w:r>
        <w:t>Идентификационный код закупки _______</w:t>
      </w:r>
      <w:r w:rsidR="00A179FA">
        <w:rPr>
          <w:lang w:val="ru-RU"/>
        </w:rPr>
        <w:t>__________________</w:t>
      </w:r>
      <w:r>
        <w:t>_______.</w:t>
      </w:r>
    </w:p>
    <w:p w:rsidR="0051083B" w:rsidRPr="009E28CB" w:rsidRDefault="0051083B" w:rsidP="00AB6F46">
      <w:pPr>
        <w:pStyle w:val="af3"/>
        <w:spacing w:after="0"/>
        <w:ind w:left="0" w:firstLine="709"/>
        <w:jc w:val="both"/>
      </w:pPr>
    </w:p>
    <w:p w:rsidR="0051083B" w:rsidRPr="00E23071" w:rsidRDefault="00426ACC" w:rsidP="00AB6F46">
      <w:pPr>
        <w:pStyle w:val="af3"/>
        <w:tabs>
          <w:tab w:val="left" w:pos="0"/>
          <w:tab w:val="left" w:pos="2835"/>
          <w:tab w:val="left" w:pos="4057"/>
        </w:tabs>
        <w:spacing w:after="0"/>
        <w:ind w:firstLine="709"/>
        <w:jc w:val="both"/>
        <w:rPr>
          <w:b/>
          <w:lang w:val="ru-RU"/>
        </w:rPr>
      </w:pPr>
      <w:r>
        <w:rPr>
          <w:b/>
        </w:rPr>
        <w:lastRenderedPageBreak/>
        <w:tab/>
      </w:r>
      <w:r w:rsidR="0051083B" w:rsidRPr="00AF73DA">
        <w:rPr>
          <w:b/>
        </w:rPr>
        <w:t xml:space="preserve">2. Цена </w:t>
      </w:r>
      <w:r w:rsidR="00812B96">
        <w:rPr>
          <w:b/>
        </w:rPr>
        <w:t>Контракт</w:t>
      </w:r>
      <w:r w:rsidR="00A179FA">
        <w:rPr>
          <w:b/>
        </w:rPr>
        <w:t>а</w:t>
      </w:r>
      <w:r w:rsidR="00F73AB0">
        <w:rPr>
          <w:b/>
          <w:lang w:val="ru-RU"/>
        </w:rPr>
        <w:t xml:space="preserve"> </w:t>
      </w:r>
      <w:r w:rsidR="00F73AB0" w:rsidRPr="00F73AB0">
        <w:rPr>
          <w:b/>
          <w:lang w:val="ru-RU"/>
        </w:rPr>
        <w:t>и</w:t>
      </w:r>
      <w:r w:rsidR="00A179FA" w:rsidRPr="00F73AB0">
        <w:rPr>
          <w:b/>
          <w:lang w:val="ru-RU"/>
        </w:rPr>
        <w:t xml:space="preserve"> </w:t>
      </w:r>
      <w:r w:rsidR="0051083B" w:rsidRPr="00F73AB0">
        <w:rPr>
          <w:b/>
        </w:rPr>
        <w:t>порядок</w:t>
      </w:r>
      <w:r w:rsidR="00A179FA" w:rsidRPr="00F73AB0">
        <w:rPr>
          <w:b/>
          <w:lang w:val="ru-RU"/>
        </w:rPr>
        <w:t xml:space="preserve"> </w:t>
      </w:r>
      <w:r w:rsidR="00F73AB0" w:rsidRPr="00F73AB0">
        <w:rPr>
          <w:b/>
          <w:lang w:val="ru-RU"/>
        </w:rPr>
        <w:t>расчетов</w:t>
      </w:r>
    </w:p>
    <w:p w:rsidR="008362E2" w:rsidRDefault="008362E2" w:rsidP="008362E2">
      <w:pPr>
        <w:tabs>
          <w:tab w:val="left" w:pos="1134"/>
        </w:tabs>
        <w:spacing w:after="0"/>
        <w:ind w:firstLine="709"/>
        <w:rPr>
          <w:b/>
          <w:i/>
          <w:color w:val="FF0000"/>
        </w:rPr>
      </w:pPr>
      <w:r w:rsidRPr="006E4E99">
        <w:rPr>
          <w:b/>
          <w:color w:val="FF0000"/>
        </w:rPr>
        <w:t>Выбрать вариант пунктов 2.1 - 2.3</w:t>
      </w:r>
      <w:r w:rsidRPr="008362E2">
        <w:rPr>
          <w:b/>
          <w:i/>
          <w:color w:val="FF0000"/>
        </w:rPr>
        <w:t>:</w:t>
      </w:r>
    </w:p>
    <w:p w:rsidR="008362E2" w:rsidRPr="002A7D0C" w:rsidRDefault="008362E2" w:rsidP="008362E2">
      <w:pPr>
        <w:tabs>
          <w:tab w:val="left" w:pos="1134"/>
        </w:tabs>
        <w:spacing w:after="0"/>
        <w:ind w:firstLine="709"/>
        <w:rPr>
          <w:b/>
          <w:color w:val="FF0000"/>
          <w:spacing w:val="-4"/>
        </w:rPr>
      </w:pPr>
      <w:r w:rsidRPr="006E4E99">
        <w:rPr>
          <w:b/>
          <w:color w:val="FF0000"/>
        </w:rPr>
        <w:t>Вариант 1</w:t>
      </w:r>
      <w:r w:rsidRPr="008362E2">
        <w:rPr>
          <w:b/>
          <w:i/>
        </w:rPr>
        <w:t xml:space="preserve"> </w:t>
      </w:r>
      <w:r w:rsidRPr="008362E2">
        <w:rPr>
          <w:b/>
          <w:i/>
          <w:color w:val="FF0000"/>
        </w:rPr>
        <w:t xml:space="preserve">- </w:t>
      </w:r>
      <w:r w:rsidRPr="002A7D0C">
        <w:rPr>
          <w:b/>
          <w:color w:val="FF0000"/>
        </w:rPr>
        <w:t xml:space="preserve">при </w:t>
      </w:r>
      <w:r w:rsidRPr="002A7D0C">
        <w:rPr>
          <w:b/>
          <w:color w:val="FF0000"/>
          <w:spacing w:val="-4"/>
        </w:rPr>
        <w:t>осуществлени</w:t>
      </w:r>
      <w:r w:rsidR="007B66F7" w:rsidRPr="002A7D0C">
        <w:rPr>
          <w:b/>
          <w:color w:val="FF0000"/>
          <w:spacing w:val="-4"/>
        </w:rPr>
        <w:t>и</w:t>
      </w:r>
      <w:r w:rsidRPr="002A7D0C">
        <w:rPr>
          <w:b/>
          <w:color w:val="FF0000"/>
          <w:spacing w:val="-4"/>
        </w:rPr>
        <w:t xml:space="preserve"> закупки путем проведения аукциона в электронной форме</w:t>
      </w:r>
    </w:p>
    <w:p w:rsidR="00220EF6" w:rsidRDefault="00CD22BE" w:rsidP="007C2DCF">
      <w:pPr>
        <w:numPr>
          <w:ilvl w:val="1"/>
          <w:numId w:val="10"/>
        </w:numPr>
        <w:tabs>
          <w:tab w:val="left" w:pos="993"/>
          <w:tab w:val="left" w:pos="1134"/>
        </w:tabs>
        <w:overflowPunct w:val="0"/>
        <w:autoSpaceDE w:val="0"/>
        <w:autoSpaceDN w:val="0"/>
        <w:adjustRightInd w:val="0"/>
        <w:spacing w:after="0"/>
        <w:ind w:left="0" w:firstLine="709"/>
        <w:textAlignment w:val="baseline"/>
      </w:pPr>
      <w:r w:rsidRPr="00E52AEB">
        <w:t>Цена единиц</w:t>
      </w:r>
      <w:r w:rsidR="00E52AEB" w:rsidRPr="00E52AEB">
        <w:t>ы</w:t>
      </w:r>
      <w:r w:rsidRPr="00E52AEB">
        <w:t xml:space="preserve"> товара, </w:t>
      </w:r>
      <w:r w:rsidRPr="008362E2">
        <w:t>максимальное значение цены Контракта</w:t>
      </w:r>
      <w:r w:rsidR="008362E2">
        <w:t xml:space="preserve"> </w:t>
      </w:r>
      <w:r w:rsidR="00220EF6">
        <w:t>и валюта платежа устанавливаются в российских рублях.</w:t>
      </w:r>
    </w:p>
    <w:p w:rsidR="00E23071" w:rsidRPr="004F7948" w:rsidRDefault="00E23071" w:rsidP="00E23071">
      <w:pPr>
        <w:pStyle w:val="aff8"/>
        <w:numPr>
          <w:ilvl w:val="1"/>
          <w:numId w:val="10"/>
        </w:numPr>
        <w:tabs>
          <w:tab w:val="left" w:pos="1134"/>
        </w:tabs>
        <w:overflowPunct w:val="0"/>
        <w:autoSpaceDE w:val="0"/>
        <w:autoSpaceDN w:val="0"/>
        <w:adjustRightInd w:val="0"/>
        <w:ind w:left="0" w:firstLine="709"/>
        <w:textAlignment w:val="baseline"/>
        <w:rPr>
          <w:rStyle w:val="pt-a0-000014"/>
        </w:rPr>
      </w:pPr>
      <w:r w:rsidRPr="00AF73DA">
        <w:t xml:space="preserve">Максимальное значение цены </w:t>
      </w:r>
      <w:r>
        <w:t>Контракт</w:t>
      </w:r>
      <w:r w:rsidRPr="00AF73DA">
        <w:t xml:space="preserve">а </w:t>
      </w:r>
      <w:r w:rsidRPr="003B7583">
        <w:t>составляет</w:t>
      </w:r>
      <w:r w:rsidRPr="00AF73DA">
        <w:t xml:space="preserve"> _______________ (__________) рублей _____________, в том числе </w:t>
      </w:r>
      <w:r>
        <w:t xml:space="preserve">НДС __ % </w:t>
      </w:r>
      <w:r w:rsidRPr="00E23071">
        <w:rPr>
          <w:rStyle w:val="pt-a0-000014"/>
          <w:i/>
          <w:iCs/>
          <w:shd w:val="clear" w:color="auto" w:fill="FFFFFF"/>
        </w:rPr>
        <w:t>(если Поставщик не является плательщиком НДС, указать «НДС не облагается»).</w:t>
      </w:r>
    </w:p>
    <w:p w:rsidR="00CD22BE" w:rsidRDefault="004F7948" w:rsidP="00E23071">
      <w:pPr>
        <w:tabs>
          <w:tab w:val="left" w:pos="993"/>
          <w:tab w:val="left" w:pos="1134"/>
        </w:tabs>
        <w:overflowPunct w:val="0"/>
        <w:autoSpaceDE w:val="0"/>
        <w:autoSpaceDN w:val="0"/>
        <w:adjustRightInd w:val="0"/>
        <w:spacing w:after="0"/>
        <w:ind w:firstLine="709"/>
        <w:textAlignment w:val="baseline"/>
      </w:pPr>
      <w:r w:rsidRPr="00124FE0">
        <w:t xml:space="preserve">Цена </w:t>
      </w:r>
      <w:r w:rsidR="00CD22BE" w:rsidRPr="00124FE0">
        <w:rPr>
          <w:color w:val="FF0000"/>
        </w:rPr>
        <w:t>каждой</w:t>
      </w:r>
      <w:r w:rsidR="00CD22BE" w:rsidRPr="00124FE0">
        <w:rPr>
          <w:rStyle w:val="a8"/>
          <w:color w:val="FF0000"/>
        </w:rPr>
        <w:footnoteReference w:id="6"/>
      </w:r>
      <w:r w:rsidR="00CD22BE" w:rsidRPr="00124FE0">
        <w:rPr>
          <w:color w:val="FF0000"/>
        </w:rPr>
        <w:t xml:space="preserve"> </w:t>
      </w:r>
      <w:r w:rsidRPr="00124FE0">
        <w:t xml:space="preserve">единицы товара </w:t>
      </w:r>
      <w:r w:rsidR="00BB1899" w:rsidRPr="00124FE0">
        <w:t>указан</w:t>
      </w:r>
      <w:r w:rsidRPr="00124FE0">
        <w:t>а в Спецификации (приложение № 1 к Контракту).</w:t>
      </w:r>
      <w:r w:rsidR="00CD22BE" w:rsidRPr="00CD22BE">
        <w:t xml:space="preserve"> </w:t>
      </w:r>
    </w:p>
    <w:p w:rsidR="002A7D0C" w:rsidRDefault="002A7D0C" w:rsidP="002A7D0C">
      <w:pPr>
        <w:tabs>
          <w:tab w:val="left" w:pos="1134"/>
        </w:tabs>
        <w:overflowPunct w:val="0"/>
        <w:autoSpaceDE w:val="0"/>
        <w:autoSpaceDN w:val="0"/>
        <w:adjustRightInd w:val="0"/>
        <w:spacing w:after="0"/>
        <w:ind w:firstLine="709"/>
        <w:textAlignment w:val="baseline"/>
      </w:pPr>
      <w:proofErr w:type="gramStart"/>
      <w:r w:rsidRPr="003F32B9">
        <w:t>Сумма, подлежаща</w:t>
      </w:r>
      <w:r>
        <w:t xml:space="preserve">я уплате Заказчиком Поставщику, </w:t>
      </w:r>
      <w:r w:rsidRPr="003F32B9">
        <w:t xml:space="preserve">уменьшается на размер налогов, сборов и иных обязательных платежей в бюджеты бюджетной системы Российской Федерации, связанных с оплатой </w:t>
      </w:r>
      <w:r>
        <w:t>Контракт</w:t>
      </w:r>
      <w:r w:rsidRPr="003F32B9">
        <w:t xml:space="preserve">а, если в соответствии с законодательством Российской Федерации о налогах и сборах такие налоги, сборы и иные обязательные платежи подлежат уплате </w:t>
      </w:r>
      <w:r w:rsidR="00BB1899">
        <w:br/>
      </w:r>
      <w:r w:rsidRPr="003F32B9">
        <w:t>в бюджеты бюджетной системы Российской Федерации Заказчиком</w:t>
      </w:r>
      <w:r>
        <w:t>.</w:t>
      </w:r>
      <w:proofErr w:type="gramEnd"/>
    </w:p>
    <w:p w:rsidR="003F32B9" w:rsidRDefault="003F32B9" w:rsidP="00AB6F46">
      <w:pPr>
        <w:numPr>
          <w:ilvl w:val="1"/>
          <w:numId w:val="10"/>
        </w:numPr>
        <w:tabs>
          <w:tab w:val="left" w:pos="993"/>
          <w:tab w:val="left" w:pos="1134"/>
        </w:tabs>
        <w:overflowPunct w:val="0"/>
        <w:autoSpaceDE w:val="0"/>
        <w:autoSpaceDN w:val="0"/>
        <w:adjustRightInd w:val="0"/>
        <w:spacing w:after="0"/>
        <w:ind w:left="0" w:firstLine="709"/>
        <w:textAlignment w:val="baseline"/>
      </w:pPr>
      <w:r w:rsidRPr="003F32B9">
        <w:rPr>
          <w:bCs/>
        </w:rPr>
        <w:t xml:space="preserve">Оплата по </w:t>
      </w:r>
      <w:r w:rsidR="00812B96">
        <w:rPr>
          <w:bCs/>
        </w:rPr>
        <w:t>Контракт</w:t>
      </w:r>
      <w:r w:rsidRPr="003F32B9">
        <w:rPr>
          <w:bCs/>
        </w:rPr>
        <w:t xml:space="preserve">у </w:t>
      </w:r>
      <w:r w:rsidR="003B7583" w:rsidRPr="008814C8">
        <w:t xml:space="preserve">осуществляется </w:t>
      </w:r>
      <w:r w:rsidRPr="00AF73DA">
        <w:t xml:space="preserve">в пределах максимального значения цены </w:t>
      </w:r>
      <w:r w:rsidR="00812B96">
        <w:t>Контракт</w:t>
      </w:r>
      <w:r w:rsidRPr="00AF73DA">
        <w:t xml:space="preserve">а, предусмотренного пунктом </w:t>
      </w:r>
      <w:r w:rsidRPr="008925EF">
        <w:rPr>
          <w:highlight w:val="green"/>
        </w:rPr>
        <w:t>2.2</w:t>
      </w:r>
      <w:r w:rsidRPr="00AF73DA">
        <w:t xml:space="preserve"> </w:t>
      </w:r>
      <w:r w:rsidR="00812B96">
        <w:t>Контракт</w:t>
      </w:r>
      <w:r w:rsidRPr="005B3087">
        <w:t xml:space="preserve">а, </w:t>
      </w:r>
      <w:r w:rsidRPr="003F32B9">
        <w:rPr>
          <w:bCs/>
        </w:rPr>
        <w:t>по цене</w:t>
      </w:r>
      <w:r w:rsidR="002A7D0C">
        <w:rPr>
          <w:bCs/>
        </w:rPr>
        <w:t xml:space="preserve"> контракта</w:t>
      </w:r>
      <w:r w:rsidRPr="003F32B9">
        <w:rPr>
          <w:bCs/>
        </w:rPr>
        <w:t xml:space="preserve">, </w:t>
      </w:r>
      <w:r w:rsidR="002A7D0C">
        <w:rPr>
          <w:bCs/>
        </w:rPr>
        <w:t>определяемой</w:t>
      </w:r>
      <w:r w:rsidR="002A7D0C">
        <w:rPr>
          <w:bCs/>
        </w:rPr>
        <w:br/>
      </w:r>
      <w:r w:rsidRPr="003F32B9">
        <w:rPr>
          <w:bCs/>
        </w:rPr>
        <w:t>по формуле</w:t>
      </w:r>
      <w:r>
        <w:t>:</w:t>
      </w:r>
    </w:p>
    <w:p w:rsidR="00AB5B9A" w:rsidRDefault="00AB5B9A" w:rsidP="00AB5B9A">
      <w:pPr>
        <w:pStyle w:val="aff8"/>
        <w:ind w:left="360"/>
        <w:rPr>
          <w:i/>
          <w:color w:val="FF0000"/>
          <w:lang w:val="ru-RU"/>
        </w:rPr>
      </w:pPr>
    </w:p>
    <w:p w:rsidR="00AB5B9A" w:rsidRPr="008925EF" w:rsidRDefault="00AB5B9A" w:rsidP="00DE5061">
      <w:pPr>
        <w:pStyle w:val="aff8"/>
        <w:ind w:left="360" w:firstLine="349"/>
        <w:jc w:val="both"/>
        <w:rPr>
          <w:i/>
          <w:color w:val="FF0000"/>
          <w:lang w:val="ru-RU"/>
        </w:rPr>
      </w:pPr>
      <w:r>
        <w:rPr>
          <w:i/>
          <w:color w:val="FF0000"/>
          <w:lang w:val="ru-RU"/>
        </w:rPr>
        <w:t xml:space="preserve">Формула применяется, </w:t>
      </w:r>
      <w:r w:rsidRPr="00AB5B9A">
        <w:rPr>
          <w:i/>
          <w:color w:val="FF0000"/>
        </w:rPr>
        <w:t xml:space="preserve">если Контрактом предусмотрена поставке </w:t>
      </w:r>
      <w:r>
        <w:rPr>
          <w:i/>
          <w:color w:val="FF0000"/>
          <w:lang w:val="ru-RU"/>
        </w:rPr>
        <w:t>одного</w:t>
      </w:r>
      <w:r w:rsidRPr="00AB5B9A">
        <w:rPr>
          <w:i/>
          <w:color w:val="FF0000"/>
        </w:rPr>
        <w:t xml:space="preserve"> вид</w:t>
      </w:r>
      <w:r>
        <w:rPr>
          <w:i/>
          <w:color w:val="FF0000"/>
          <w:lang w:val="ru-RU"/>
        </w:rPr>
        <w:t>а</w:t>
      </w:r>
      <w:r w:rsidRPr="00AB5B9A">
        <w:rPr>
          <w:i/>
          <w:color w:val="FF0000"/>
        </w:rPr>
        <w:t xml:space="preserve"> товара</w:t>
      </w:r>
    </w:p>
    <w:p w:rsidR="003F32B9" w:rsidRPr="00AB5B9A" w:rsidRDefault="003F32B9" w:rsidP="00AB6F46">
      <w:pPr>
        <w:tabs>
          <w:tab w:val="left" w:pos="1134"/>
          <w:tab w:val="center" w:pos="5269"/>
          <w:tab w:val="left" w:pos="7974"/>
        </w:tabs>
        <w:overflowPunct w:val="0"/>
        <w:autoSpaceDE w:val="0"/>
        <w:autoSpaceDN w:val="0"/>
        <w:adjustRightInd w:val="0"/>
        <w:spacing w:after="0"/>
        <w:ind w:left="567" w:firstLine="709"/>
        <w:jc w:val="left"/>
        <w:textAlignment w:val="baseline"/>
        <w:rPr>
          <w:lang w:val="x-none"/>
        </w:rPr>
      </w:pPr>
    </w:p>
    <w:p w:rsidR="00AB5B9A" w:rsidRDefault="00002F3E" w:rsidP="00AB6F46">
      <w:pPr>
        <w:tabs>
          <w:tab w:val="left" w:pos="1134"/>
          <w:tab w:val="center" w:pos="5269"/>
          <w:tab w:val="left" w:pos="7974"/>
        </w:tabs>
        <w:overflowPunct w:val="0"/>
        <w:autoSpaceDE w:val="0"/>
        <w:autoSpaceDN w:val="0"/>
        <w:adjustRightInd w:val="0"/>
        <w:spacing w:after="0"/>
        <w:ind w:left="567" w:firstLine="709"/>
        <w:jc w:val="left"/>
        <w:textAlignment w:val="baseline"/>
      </w:pPr>
      <m:oMathPara>
        <m:oMath>
          <m:r>
            <m:rPr>
              <m:sty m:val="p"/>
            </m:rPr>
            <w:rPr>
              <w:rFonts w:ascii="Cambria Math" w:hAnsi="Cambria Math"/>
            </w:rPr>
            <m:t>ЦК</m:t>
          </m:r>
          <m: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lang w:val="en-US"/>
                </w:rPr>
                <m:t>i</m:t>
              </m:r>
              <m:r>
                <w:rPr>
                  <w:rFonts w:ascii="Cambria Math" w:eastAsia="Cambria Math" w:hAnsi="Cambria Math"/>
                </w:rPr>
                <m:t>=0</m:t>
              </m:r>
            </m:sub>
            <m:sup>
              <m:r>
                <w:rPr>
                  <w:rFonts w:ascii="Cambria Math" w:eastAsia="Cambria Math" w:hAnsi="Cambria Math"/>
                </w:rPr>
                <m:t>n</m:t>
              </m:r>
            </m:sup>
            <m:e>
              <m:sSub>
                <m:sSubPr>
                  <m:ctrlPr>
                    <w:rPr>
                      <w:rFonts w:ascii="Cambria Math" w:hAnsi="Cambria Math"/>
                    </w:rPr>
                  </m:ctrlPr>
                </m:sSubPr>
                <m:e>
                  <m:r>
                    <w:rPr>
                      <w:rFonts w:ascii="Cambria Math" w:hAnsi="Cambria Math"/>
                    </w:rPr>
                    <m:t>Ц</m:t>
                  </m:r>
                </m:e>
                <m:sub>
                  <m:r>
                    <w:rPr>
                      <w:rFonts w:ascii="Cambria Math" w:hAnsi="Cambria Math"/>
                      <w:lang w:val="en-US"/>
                    </w:rPr>
                    <m:t xml:space="preserve">i </m:t>
                  </m:r>
                </m:sub>
              </m:sSub>
            </m:e>
          </m:nary>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lang w:val="en-US"/>
                </w:rPr>
                <m:t xml:space="preserve">i </m:t>
              </m:r>
            </m:sub>
          </m:sSub>
          <m:r>
            <w:rPr>
              <w:rFonts w:ascii="Cambria Math" w:eastAsiaTheme="minorEastAsia" w:hAnsi="Cambria Math"/>
            </w:rPr>
            <m:t>,    где:</m:t>
          </m:r>
        </m:oMath>
      </m:oMathPara>
    </w:p>
    <w:p w:rsidR="00AB5B9A" w:rsidRDefault="00AB5B9A" w:rsidP="00AB6F46">
      <w:pPr>
        <w:tabs>
          <w:tab w:val="left" w:pos="1134"/>
          <w:tab w:val="center" w:pos="5269"/>
          <w:tab w:val="left" w:pos="7974"/>
        </w:tabs>
        <w:overflowPunct w:val="0"/>
        <w:autoSpaceDE w:val="0"/>
        <w:autoSpaceDN w:val="0"/>
        <w:adjustRightInd w:val="0"/>
        <w:spacing w:after="0"/>
        <w:ind w:left="567" w:firstLine="709"/>
        <w:jc w:val="left"/>
        <w:textAlignment w:val="baseline"/>
      </w:pPr>
    </w:p>
    <w:p w:rsidR="00485DAD" w:rsidRPr="008362E2" w:rsidRDefault="00485DAD" w:rsidP="008362E2">
      <w:pPr>
        <w:autoSpaceDE w:val="0"/>
        <w:autoSpaceDN w:val="0"/>
        <w:adjustRightInd w:val="0"/>
        <w:spacing w:after="0"/>
        <w:ind w:firstLine="709"/>
        <w:rPr>
          <w:rFonts w:eastAsia="Calibri"/>
          <w:bCs/>
        </w:rPr>
      </w:pPr>
      <w:r w:rsidRPr="00D70529">
        <w:rPr>
          <w:rFonts w:eastAsia="Calibri"/>
          <w:bCs/>
          <w:iCs/>
        </w:rPr>
        <w:t xml:space="preserve">ЦК - </w:t>
      </w:r>
      <w:r w:rsidR="008362E2" w:rsidRPr="00D70529">
        <w:rPr>
          <w:rFonts w:eastAsia="Calibri"/>
          <w:bCs/>
        </w:rPr>
        <w:t>цена контракта</w:t>
      </w:r>
      <w:r w:rsidRPr="00D70529">
        <w:rPr>
          <w:rFonts w:eastAsia="Calibri"/>
          <w:bCs/>
          <w:iCs/>
        </w:rPr>
        <w:t>;</w:t>
      </w:r>
    </w:p>
    <w:p w:rsidR="003F32B9" w:rsidRDefault="003F32B9" w:rsidP="00AB6F46">
      <w:pPr>
        <w:spacing w:after="0"/>
        <w:ind w:firstLine="709"/>
      </w:pPr>
      <w:r>
        <w:rPr>
          <w:lang w:val="en-US"/>
        </w:rPr>
        <w:t>n</w:t>
      </w:r>
      <w:r>
        <w:t xml:space="preserve"> – </w:t>
      </w:r>
      <w:proofErr w:type="gramStart"/>
      <w:r>
        <w:t>количество</w:t>
      </w:r>
      <w:proofErr w:type="gramEnd"/>
      <w:r>
        <w:t xml:space="preserve"> поставок (отпусков) товара Заказчику;</w:t>
      </w:r>
    </w:p>
    <w:p w:rsidR="003F32B9" w:rsidRDefault="003F32B9" w:rsidP="00AB6F46">
      <w:pPr>
        <w:spacing w:after="0"/>
        <w:ind w:firstLine="709"/>
      </w:pPr>
      <w:r>
        <w:t>Ц</w:t>
      </w:r>
      <w:proofErr w:type="gramStart"/>
      <w:r>
        <w:rPr>
          <w:sz w:val="28"/>
          <w:szCs w:val="28"/>
          <w:vertAlign w:val="subscript"/>
          <w:lang w:val="en-US"/>
        </w:rPr>
        <w:t>i</w:t>
      </w:r>
      <w:proofErr w:type="gramEnd"/>
      <w:r w:rsidR="00F60E9D">
        <w:rPr>
          <w:sz w:val="28"/>
          <w:szCs w:val="28"/>
          <w:vertAlign w:val="subscript"/>
        </w:rPr>
        <w:t xml:space="preserve"> </w:t>
      </w:r>
      <w:r>
        <w:t xml:space="preserve">– </w:t>
      </w:r>
      <w:r w:rsidRPr="00E711CD">
        <w:rPr>
          <w:bCs/>
        </w:rPr>
        <w:t>цена единицы товара</w:t>
      </w:r>
      <w:r w:rsidR="00F73AB0" w:rsidRPr="00E711CD">
        <w:rPr>
          <w:bCs/>
        </w:rPr>
        <w:t xml:space="preserve"> с </w:t>
      </w:r>
      <w:r w:rsidR="00E711CD" w:rsidRPr="00E711CD">
        <w:rPr>
          <w:bCs/>
        </w:rPr>
        <w:t xml:space="preserve">учетом </w:t>
      </w:r>
      <w:r w:rsidR="00F73AB0" w:rsidRPr="00E711CD">
        <w:rPr>
          <w:bCs/>
        </w:rPr>
        <w:t>НДС</w:t>
      </w:r>
      <w:r w:rsidR="00E711CD" w:rsidRPr="00E711CD">
        <w:rPr>
          <w:bCs/>
        </w:rPr>
        <w:t xml:space="preserve"> (если </w:t>
      </w:r>
      <w:r w:rsidR="002E3F33">
        <w:rPr>
          <w:bCs/>
        </w:rPr>
        <w:t>П</w:t>
      </w:r>
      <w:r w:rsidR="00E711CD" w:rsidRPr="00E711CD">
        <w:rPr>
          <w:bCs/>
        </w:rPr>
        <w:t>оставщик является плательщиком НДС)</w:t>
      </w:r>
      <w:r w:rsidRPr="00E711CD">
        <w:rPr>
          <w:bCs/>
        </w:rPr>
        <w:t xml:space="preserve">, </w:t>
      </w:r>
      <w:r>
        <w:rPr>
          <w:bCs/>
        </w:rPr>
        <w:t xml:space="preserve">установленная на АЗС Поставщика, на момент </w:t>
      </w:r>
      <w:r>
        <w:rPr>
          <w:bCs/>
          <w:lang w:val="en-US"/>
        </w:rPr>
        <w:t>i</w:t>
      </w:r>
      <w:r>
        <w:rPr>
          <w:bCs/>
        </w:rPr>
        <w:t xml:space="preserve">-отпуска товара Заказчику, но не выше цены единицы товара, установленной </w:t>
      </w:r>
      <w:r w:rsidR="00812B96">
        <w:rPr>
          <w:bCs/>
        </w:rPr>
        <w:t>Контракт</w:t>
      </w:r>
      <w:r>
        <w:rPr>
          <w:bCs/>
        </w:rPr>
        <w:t>ом;</w:t>
      </w:r>
      <w:r>
        <w:t xml:space="preserve"> </w:t>
      </w:r>
    </w:p>
    <w:p w:rsidR="003F32B9" w:rsidRDefault="003F32B9" w:rsidP="00AB6F46">
      <w:pPr>
        <w:spacing w:after="0"/>
        <w:ind w:firstLine="709"/>
      </w:pPr>
      <w:r>
        <w:t>К</w:t>
      </w:r>
      <w:proofErr w:type="gramStart"/>
      <w:r>
        <w:rPr>
          <w:sz w:val="28"/>
          <w:szCs w:val="28"/>
          <w:vertAlign w:val="subscript"/>
          <w:lang w:val="en-US"/>
        </w:rPr>
        <w:t>i</w:t>
      </w:r>
      <w:proofErr w:type="gramEnd"/>
      <w:r>
        <w:t xml:space="preserve">– </w:t>
      </w:r>
      <w:r w:rsidR="00E5755B">
        <w:t>количество (</w:t>
      </w:r>
      <w:r w:rsidR="00F73AB0">
        <w:t>объем</w:t>
      </w:r>
      <w:r w:rsidR="00E5755B">
        <w:t>)</w:t>
      </w:r>
      <w:r>
        <w:t xml:space="preserve"> товара, </w:t>
      </w:r>
      <w:r w:rsidRPr="00F73AB0">
        <w:t xml:space="preserve">но не более </w:t>
      </w:r>
      <w:r w:rsidR="00E5755B">
        <w:t>количества (</w:t>
      </w:r>
      <w:r w:rsidRPr="00F73AB0">
        <w:t>объема</w:t>
      </w:r>
      <w:r w:rsidR="00E5755B">
        <w:t>)</w:t>
      </w:r>
      <w:r w:rsidRPr="00F73AB0">
        <w:t xml:space="preserve">, предусмотренного </w:t>
      </w:r>
      <w:r w:rsidR="00812B96" w:rsidRPr="00F73AB0">
        <w:t>Контракт</w:t>
      </w:r>
      <w:r w:rsidRPr="00F73AB0">
        <w:t>ом.</w:t>
      </w:r>
    </w:p>
    <w:p w:rsidR="00E603E1" w:rsidRDefault="00E603E1" w:rsidP="00AB6F46">
      <w:pPr>
        <w:spacing w:after="0"/>
        <w:ind w:firstLine="709"/>
      </w:pPr>
    </w:p>
    <w:p w:rsidR="00AB5B9A" w:rsidRPr="00AB5B9A" w:rsidRDefault="00AB5B9A" w:rsidP="00AB6F46">
      <w:pPr>
        <w:spacing w:after="0"/>
        <w:ind w:firstLine="709"/>
        <w:rPr>
          <w:i/>
          <w:color w:val="FF0000"/>
        </w:rPr>
      </w:pPr>
      <w:r>
        <w:rPr>
          <w:i/>
          <w:color w:val="FF0000"/>
        </w:rPr>
        <w:t>Формула применяется,</w:t>
      </w:r>
      <w:r w:rsidRPr="00AB5B9A">
        <w:rPr>
          <w:i/>
          <w:color w:val="FF0000"/>
        </w:rPr>
        <w:t xml:space="preserve"> если Контрактом предусмотрена поставке нескольких видов товара</w:t>
      </w:r>
      <w:r>
        <w:rPr>
          <w:i/>
          <w:color w:val="FF0000"/>
        </w:rPr>
        <w:t>, которая при необходи</w:t>
      </w:r>
      <w:r w:rsidR="008925EF">
        <w:rPr>
          <w:i/>
          <w:color w:val="FF0000"/>
        </w:rPr>
        <w:t>мости корректируется Заказчиком</w:t>
      </w:r>
    </w:p>
    <w:p w:rsidR="00AB5B9A" w:rsidRDefault="00AB5B9A" w:rsidP="00AB6F46">
      <w:pPr>
        <w:spacing w:after="0"/>
        <w:ind w:firstLine="709"/>
      </w:pPr>
    </w:p>
    <w:p w:rsidR="0092496D" w:rsidRPr="0092496D" w:rsidRDefault="00002F3E" w:rsidP="0092496D">
      <w:pPr>
        <w:spacing w:after="0"/>
        <w:ind w:firstLine="709"/>
      </w:pPr>
      <m:oMathPara>
        <m:oMath>
          <m:r>
            <m:rPr>
              <m:sty m:val="p"/>
            </m:rPr>
            <w:rPr>
              <w:rFonts w:ascii="Cambria Math" w:eastAsia="Calibri" w:hAnsi="Cambria Math"/>
              <w:szCs w:val="22"/>
              <w:lang w:eastAsia="en-US"/>
            </w:rPr>
            <m:t>ЦК</m:t>
          </m:r>
          <m:r>
            <w:rPr>
              <w:rFonts w:ascii="Cambria Math" w:eastAsia="Cambria Math" w:hAnsi="Cambria Math"/>
              <w:szCs w:val="22"/>
              <w:lang w:eastAsia="en-US"/>
            </w:rPr>
            <m:t>=</m:t>
          </m:r>
          <m:nary>
            <m:naryPr>
              <m:chr m:val="∑"/>
              <m:grow m:val="1"/>
              <m:ctrlPr>
                <w:rPr>
                  <w:rFonts w:ascii="Cambria Math" w:eastAsia="Calibri" w:hAnsi="Cambria Math"/>
                  <w:szCs w:val="22"/>
                  <w:lang w:eastAsia="en-US"/>
                </w:rPr>
              </m:ctrlPr>
            </m:naryPr>
            <m:sub>
              <m:r>
                <w:rPr>
                  <w:rFonts w:ascii="Cambria Math" w:eastAsia="Cambria Math" w:hAnsi="Cambria Math"/>
                  <w:szCs w:val="22"/>
                  <w:lang w:val="en-US" w:eastAsia="en-US"/>
                </w:rPr>
                <m:t>i</m:t>
              </m:r>
              <m:r>
                <w:rPr>
                  <w:rFonts w:ascii="Cambria Math" w:eastAsia="Cambria Math" w:hAnsi="Cambria Math"/>
                  <w:szCs w:val="22"/>
                  <w:lang w:eastAsia="en-US"/>
                </w:rPr>
                <m:t>=0</m:t>
              </m:r>
            </m:sub>
            <m:sup>
              <m:r>
                <w:rPr>
                  <w:rFonts w:ascii="Cambria Math" w:eastAsia="Cambria Math" w:hAnsi="Cambria Math"/>
                  <w:szCs w:val="22"/>
                  <w:lang w:eastAsia="en-US"/>
                </w:rPr>
                <m:t>n</m:t>
              </m:r>
            </m:sup>
            <m:e>
              <m:sSub>
                <m:sSubPr>
                  <m:ctrlPr>
                    <w:rPr>
                      <w:rFonts w:ascii="Cambria Math" w:eastAsia="Calibri" w:hAnsi="Cambria Math"/>
                      <w:szCs w:val="22"/>
                      <w:lang w:eastAsia="en-US"/>
                    </w:rPr>
                  </m:ctrlPr>
                </m:sSubPr>
                <m:e>
                  <m:r>
                    <w:rPr>
                      <w:rFonts w:ascii="Cambria Math" w:eastAsia="Calibri" w:hAnsi="Cambria Math"/>
                      <w:szCs w:val="22"/>
                      <w:lang w:eastAsia="en-US"/>
                    </w:rPr>
                    <m:t>Ц</m:t>
                  </m:r>
                </m:e>
                <m:sub>
                  <m:r>
                    <w:rPr>
                      <w:rFonts w:ascii="Cambria Math" w:eastAsia="Calibri" w:hAnsi="Cambria Math"/>
                      <w:szCs w:val="22"/>
                      <w:lang w:val="en-US" w:eastAsia="en-US"/>
                    </w:rPr>
                    <m:t>i АИ 92</m:t>
                  </m:r>
                </m:sub>
              </m:sSub>
            </m:e>
          </m:nary>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К</m:t>
              </m:r>
            </m:e>
            <m:sub>
              <m:r>
                <w:rPr>
                  <w:rFonts w:ascii="Cambria Math" w:eastAsia="Calibri" w:hAnsi="Cambria Math"/>
                  <w:szCs w:val="22"/>
                  <w:lang w:val="en-US" w:eastAsia="en-US"/>
                </w:rPr>
                <m:t>i АИ 92</m:t>
              </m:r>
            </m:sub>
          </m:sSub>
          <m:r>
            <w:rPr>
              <w:rFonts w:ascii="Cambria Math" w:hAnsi="Cambria Math"/>
              <w:szCs w:val="22"/>
              <w:lang w:eastAsia="en-US"/>
            </w:rPr>
            <m:t>+</m:t>
          </m:r>
          <m:sSub>
            <m:sSubPr>
              <m:ctrlPr>
                <w:rPr>
                  <w:rFonts w:ascii="Cambria Math" w:hAnsi="Cambria Math"/>
                  <w:i/>
                  <w:szCs w:val="22"/>
                  <w:lang w:eastAsia="en-US"/>
                </w:rPr>
              </m:ctrlPr>
            </m:sSubPr>
            <m:e>
              <m:r>
                <w:rPr>
                  <w:rFonts w:ascii="Cambria Math" w:hAnsi="Cambria Math"/>
                  <w:szCs w:val="22"/>
                  <w:lang w:eastAsia="en-US"/>
                </w:rPr>
                <m:t>Ц</m:t>
              </m:r>
            </m:e>
            <m:sub>
              <m:r>
                <w:rPr>
                  <w:rFonts w:ascii="Cambria Math" w:eastAsia="Calibri" w:hAnsi="Cambria Math"/>
                  <w:szCs w:val="22"/>
                  <w:lang w:val="en-US" w:eastAsia="en-US"/>
                </w:rPr>
                <m:t>i АИ 95</m:t>
              </m:r>
            </m:sub>
          </m:sSub>
          <m:r>
            <w:rPr>
              <w:rFonts w:ascii="Cambria Math" w:hAnsi="Cambria Math"/>
              <w:szCs w:val="22"/>
              <w:lang w:eastAsia="en-US"/>
            </w:rPr>
            <m:t xml:space="preserve"> ×</m:t>
          </m:r>
          <m:sSub>
            <m:sSubPr>
              <m:ctrlPr>
                <w:rPr>
                  <w:rFonts w:ascii="Cambria Math" w:hAnsi="Cambria Math"/>
                  <w:i/>
                  <w:szCs w:val="22"/>
                  <w:lang w:eastAsia="en-US"/>
                </w:rPr>
              </m:ctrlPr>
            </m:sSubPr>
            <m:e>
              <m:r>
                <w:rPr>
                  <w:rFonts w:ascii="Cambria Math" w:hAnsi="Cambria Math"/>
                  <w:szCs w:val="22"/>
                  <w:lang w:eastAsia="en-US"/>
                </w:rPr>
                <m:t>К</m:t>
              </m:r>
            </m:e>
            <m:sub>
              <m:r>
                <w:rPr>
                  <w:rFonts w:ascii="Cambria Math" w:eastAsia="Calibri" w:hAnsi="Cambria Math"/>
                  <w:szCs w:val="22"/>
                  <w:lang w:val="en-US" w:eastAsia="en-US"/>
                </w:rPr>
                <m:t>i АИ 95</m:t>
              </m:r>
            </m:sub>
          </m:sSub>
          <m:r>
            <w:rPr>
              <w:rFonts w:ascii="Cambria Math" w:hAnsi="Cambria Math"/>
              <w:szCs w:val="22"/>
              <w:lang w:eastAsia="en-US"/>
            </w:rPr>
            <m:t xml:space="preserve"> +</m:t>
          </m:r>
          <m:sSub>
            <m:sSubPr>
              <m:ctrlPr>
                <w:rPr>
                  <w:rFonts w:ascii="Cambria Math" w:hAnsi="Cambria Math"/>
                  <w:i/>
                  <w:szCs w:val="22"/>
                  <w:lang w:eastAsia="en-US"/>
                </w:rPr>
              </m:ctrlPr>
            </m:sSubPr>
            <m:e>
              <m:r>
                <w:rPr>
                  <w:rFonts w:ascii="Cambria Math" w:hAnsi="Cambria Math"/>
                  <w:szCs w:val="22"/>
                  <w:lang w:eastAsia="en-US"/>
                </w:rPr>
                <m:t>Ц</m:t>
              </m:r>
            </m:e>
            <m:sub>
              <m:r>
                <w:rPr>
                  <w:rFonts w:ascii="Cambria Math" w:eastAsia="Calibri" w:hAnsi="Cambria Math"/>
                  <w:szCs w:val="22"/>
                  <w:lang w:val="en-US" w:eastAsia="en-US"/>
                </w:rPr>
                <m:t>i ДТ</m:t>
              </m:r>
            </m:sub>
          </m:sSub>
          <m:r>
            <w:rPr>
              <w:rFonts w:ascii="Cambria Math" w:hAnsi="Cambria Math"/>
              <w:szCs w:val="22"/>
              <w:lang w:eastAsia="en-US"/>
            </w:rPr>
            <m:t xml:space="preserve"> × </m:t>
          </m:r>
          <m:sSub>
            <m:sSubPr>
              <m:ctrlPr>
                <w:rPr>
                  <w:rFonts w:ascii="Cambria Math" w:hAnsi="Cambria Math"/>
                  <w:i/>
                  <w:szCs w:val="22"/>
                  <w:lang w:eastAsia="en-US"/>
                </w:rPr>
              </m:ctrlPr>
            </m:sSubPr>
            <m:e>
              <m:r>
                <w:rPr>
                  <w:rFonts w:ascii="Cambria Math" w:hAnsi="Cambria Math"/>
                  <w:szCs w:val="22"/>
                  <w:lang w:eastAsia="en-US"/>
                </w:rPr>
                <m:t>К</m:t>
              </m:r>
            </m:e>
            <m:sub>
              <m:r>
                <w:rPr>
                  <w:rFonts w:ascii="Cambria Math" w:eastAsia="Calibri" w:hAnsi="Cambria Math"/>
                  <w:szCs w:val="22"/>
                  <w:lang w:val="en-US" w:eastAsia="en-US"/>
                </w:rPr>
                <m:t xml:space="preserve">i ДТ </m:t>
              </m:r>
            </m:sub>
          </m:sSub>
          <m:r>
            <w:rPr>
              <w:rFonts w:ascii="Cambria Math" w:hAnsi="Cambria Math"/>
              <w:szCs w:val="22"/>
              <w:lang w:eastAsia="en-US"/>
            </w:rPr>
            <m:t>,    где:</m:t>
          </m:r>
        </m:oMath>
      </m:oMathPara>
    </w:p>
    <w:p w:rsidR="00E603E1" w:rsidRDefault="00E603E1" w:rsidP="00AB6F46">
      <w:pPr>
        <w:spacing w:after="0"/>
        <w:ind w:firstLine="709"/>
      </w:pPr>
    </w:p>
    <w:p w:rsidR="00A00801" w:rsidRPr="008362E2" w:rsidRDefault="00A00801" w:rsidP="00A00801">
      <w:pPr>
        <w:autoSpaceDE w:val="0"/>
        <w:autoSpaceDN w:val="0"/>
        <w:adjustRightInd w:val="0"/>
        <w:spacing w:after="0"/>
        <w:ind w:firstLine="709"/>
        <w:rPr>
          <w:rFonts w:eastAsia="Calibri"/>
          <w:bCs/>
        </w:rPr>
      </w:pPr>
      <w:r w:rsidRPr="00D70529">
        <w:rPr>
          <w:rFonts w:eastAsia="Calibri"/>
          <w:bCs/>
          <w:iCs/>
        </w:rPr>
        <w:t xml:space="preserve">ЦК - </w:t>
      </w:r>
      <w:r w:rsidRPr="00D70529">
        <w:rPr>
          <w:rFonts w:eastAsia="Calibri"/>
          <w:bCs/>
        </w:rPr>
        <w:t>цена контракта</w:t>
      </w:r>
      <w:r w:rsidRPr="00D70529">
        <w:rPr>
          <w:rFonts w:eastAsia="Calibri"/>
          <w:bCs/>
          <w:iCs/>
        </w:rPr>
        <w:t>;</w:t>
      </w:r>
    </w:p>
    <w:p w:rsidR="00AB5B9A" w:rsidRDefault="00AB5B9A" w:rsidP="0072117C">
      <w:pPr>
        <w:spacing w:after="0"/>
        <w:ind w:firstLine="709"/>
      </w:pPr>
      <w:r>
        <w:rPr>
          <w:lang w:val="en-US"/>
        </w:rPr>
        <w:t>n</w:t>
      </w:r>
      <w:r>
        <w:t xml:space="preserve"> – </w:t>
      </w:r>
      <w:proofErr w:type="gramStart"/>
      <w:r>
        <w:t>количество</w:t>
      </w:r>
      <w:proofErr w:type="gramEnd"/>
      <w:r>
        <w:t xml:space="preserve"> поставок (отпусков) товара Заказчику;</w:t>
      </w:r>
    </w:p>
    <w:p w:rsidR="00AB5B9A" w:rsidRDefault="00AB5B9A" w:rsidP="0072117C">
      <w:pPr>
        <w:spacing w:after="0"/>
        <w:ind w:firstLine="709"/>
      </w:pPr>
      <w:r>
        <w:t>Ц</w:t>
      </w:r>
      <w:proofErr w:type="gramStart"/>
      <w:r>
        <w:rPr>
          <w:sz w:val="28"/>
          <w:szCs w:val="28"/>
          <w:vertAlign w:val="subscript"/>
          <w:lang w:val="en-US"/>
        </w:rPr>
        <w:t>i</w:t>
      </w:r>
      <w:proofErr w:type="gramEnd"/>
      <w:r w:rsidR="00F60E9D">
        <w:rPr>
          <w:sz w:val="28"/>
          <w:szCs w:val="28"/>
          <w:vertAlign w:val="subscript"/>
        </w:rPr>
        <w:t xml:space="preserve"> </w:t>
      </w:r>
      <w:r>
        <w:t xml:space="preserve">– </w:t>
      </w:r>
      <w:r>
        <w:rPr>
          <w:bCs/>
        </w:rPr>
        <w:t xml:space="preserve">цена единицы </w:t>
      </w:r>
      <w:r w:rsidR="001A5DD7">
        <w:rPr>
          <w:bCs/>
        </w:rPr>
        <w:t xml:space="preserve">соответствующего </w:t>
      </w:r>
      <w:r>
        <w:rPr>
          <w:bCs/>
        </w:rPr>
        <w:t xml:space="preserve">вида товара </w:t>
      </w:r>
      <w:r w:rsidRPr="002E3F33">
        <w:rPr>
          <w:bCs/>
        </w:rPr>
        <w:t xml:space="preserve">с </w:t>
      </w:r>
      <w:r w:rsidR="002E3F33">
        <w:rPr>
          <w:bCs/>
        </w:rPr>
        <w:t xml:space="preserve">учетом </w:t>
      </w:r>
      <w:r w:rsidRPr="002E3F33">
        <w:rPr>
          <w:bCs/>
        </w:rPr>
        <w:t>НДС</w:t>
      </w:r>
      <w:r w:rsidR="002E3F33" w:rsidRPr="002E3F33">
        <w:rPr>
          <w:bCs/>
        </w:rPr>
        <w:t xml:space="preserve"> </w:t>
      </w:r>
      <w:r w:rsidR="002E3F33" w:rsidRPr="00E711CD">
        <w:rPr>
          <w:bCs/>
        </w:rPr>
        <w:t xml:space="preserve">(если </w:t>
      </w:r>
      <w:r w:rsidR="002E3F33">
        <w:rPr>
          <w:bCs/>
        </w:rPr>
        <w:t>П</w:t>
      </w:r>
      <w:r w:rsidR="002E3F33" w:rsidRPr="00E711CD">
        <w:rPr>
          <w:bCs/>
        </w:rPr>
        <w:t>оставщик является плательщиком НДС)</w:t>
      </w:r>
      <w:r>
        <w:rPr>
          <w:bCs/>
        </w:rPr>
        <w:t xml:space="preserve">, установленная на АЗС Поставщика, на момент </w:t>
      </w:r>
      <w:r>
        <w:rPr>
          <w:bCs/>
          <w:lang w:val="en-US"/>
        </w:rPr>
        <w:t>i</w:t>
      </w:r>
      <w:r>
        <w:rPr>
          <w:bCs/>
        </w:rPr>
        <w:t xml:space="preserve">-отпуска товара Заказчику, но не выше цены единицы </w:t>
      </w:r>
      <w:r w:rsidR="001A5DD7">
        <w:rPr>
          <w:bCs/>
        </w:rPr>
        <w:t xml:space="preserve">соответствующего вида </w:t>
      </w:r>
      <w:r>
        <w:rPr>
          <w:bCs/>
        </w:rPr>
        <w:t>товара, установленной Контрактом;</w:t>
      </w:r>
      <w:r>
        <w:t xml:space="preserve"> </w:t>
      </w:r>
    </w:p>
    <w:p w:rsidR="00AB5B9A" w:rsidRDefault="00AB5B9A" w:rsidP="0072117C">
      <w:pPr>
        <w:spacing w:after="0"/>
        <w:ind w:firstLine="709"/>
      </w:pPr>
      <w:r>
        <w:lastRenderedPageBreak/>
        <w:t>К</w:t>
      </w:r>
      <w:proofErr w:type="gramStart"/>
      <w:r>
        <w:rPr>
          <w:sz w:val="28"/>
          <w:szCs w:val="28"/>
          <w:vertAlign w:val="subscript"/>
          <w:lang w:val="en-US"/>
        </w:rPr>
        <w:t>i</w:t>
      </w:r>
      <w:proofErr w:type="gramEnd"/>
      <w:r>
        <w:t xml:space="preserve">– </w:t>
      </w:r>
      <w:r w:rsidR="00E5755B">
        <w:t>количество (</w:t>
      </w:r>
      <w:r>
        <w:t>объем</w:t>
      </w:r>
      <w:r w:rsidR="00E5755B">
        <w:t>)</w:t>
      </w:r>
      <w:r w:rsidR="001A5DD7">
        <w:t xml:space="preserve"> соответствующего вида </w:t>
      </w:r>
      <w:r>
        <w:t>товара,</w:t>
      </w:r>
      <w:r w:rsidR="001A5DD7">
        <w:t xml:space="preserve"> отпущенного по соответствующей цене за единицу на дату</w:t>
      </w:r>
      <w:r w:rsidR="001A5DD7" w:rsidRPr="001A5DD7">
        <w:rPr>
          <w:bCs/>
        </w:rPr>
        <w:t xml:space="preserve"> </w:t>
      </w:r>
      <w:r w:rsidR="001A5DD7">
        <w:rPr>
          <w:bCs/>
          <w:lang w:val="en-US"/>
        </w:rPr>
        <w:t>i</w:t>
      </w:r>
      <w:r w:rsidR="001A5DD7">
        <w:rPr>
          <w:bCs/>
        </w:rPr>
        <w:t>-</w:t>
      </w:r>
      <w:r w:rsidR="001A5DD7">
        <w:t>отпуска,</w:t>
      </w:r>
      <w:r>
        <w:t xml:space="preserve"> </w:t>
      </w:r>
      <w:r w:rsidRPr="00F73AB0">
        <w:t xml:space="preserve">но не более </w:t>
      </w:r>
      <w:r w:rsidR="00E5755B">
        <w:t>количества (</w:t>
      </w:r>
      <w:r w:rsidRPr="00F73AB0">
        <w:t>объема</w:t>
      </w:r>
      <w:r w:rsidR="00E5755B">
        <w:t>)</w:t>
      </w:r>
      <w:r w:rsidRPr="00F73AB0">
        <w:t>, предусмотренного Контрактом.</w:t>
      </w:r>
    </w:p>
    <w:p w:rsidR="00DE5061" w:rsidRDefault="00DE5061" w:rsidP="00DE5061">
      <w:pPr>
        <w:tabs>
          <w:tab w:val="left" w:pos="1134"/>
        </w:tabs>
        <w:spacing w:after="0"/>
        <w:ind w:firstLine="709"/>
        <w:rPr>
          <w:i/>
          <w:color w:val="FF0000"/>
        </w:rPr>
      </w:pPr>
    </w:p>
    <w:p w:rsidR="00DE5061" w:rsidRPr="006E4E99" w:rsidRDefault="008925EF" w:rsidP="00DE5061">
      <w:pPr>
        <w:tabs>
          <w:tab w:val="left" w:pos="1134"/>
        </w:tabs>
        <w:spacing w:after="0"/>
        <w:ind w:firstLine="709"/>
        <w:rPr>
          <w:b/>
          <w:i/>
          <w:spacing w:val="-4"/>
        </w:rPr>
      </w:pPr>
      <w:r w:rsidRPr="006E4E99">
        <w:rPr>
          <w:b/>
          <w:color w:val="FF0000"/>
        </w:rPr>
        <w:t>Вариант 2</w:t>
      </w:r>
      <w:r w:rsidRPr="006E4E99">
        <w:rPr>
          <w:b/>
          <w:i/>
        </w:rPr>
        <w:t xml:space="preserve"> - </w:t>
      </w:r>
      <w:r w:rsidR="00DE5061" w:rsidRPr="002A7D0C">
        <w:rPr>
          <w:b/>
          <w:color w:val="FF0000"/>
        </w:rPr>
        <w:t xml:space="preserve">при </w:t>
      </w:r>
      <w:r w:rsidR="00DE5061" w:rsidRPr="002A7D0C">
        <w:rPr>
          <w:b/>
          <w:color w:val="FF0000"/>
          <w:spacing w:val="-4"/>
        </w:rPr>
        <w:t xml:space="preserve">осуществлении закупки </w:t>
      </w:r>
      <w:r w:rsidR="007B66F7" w:rsidRPr="002A7D0C">
        <w:rPr>
          <w:b/>
          <w:color w:val="FF0000"/>
          <w:spacing w:val="-4"/>
        </w:rPr>
        <w:t xml:space="preserve"> </w:t>
      </w:r>
      <w:r w:rsidR="00DE5061" w:rsidRPr="002A7D0C">
        <w:rPr>
          <w:b/>
          <w:color w:val="FF0000"/>
          <w:spacing w:val="-4"/>
        </w:rPr>
        <w:t xml:space="preserve">у единственного поставщика (до </w:t>
      </w:r>
      <w:r w:rsidR="007C3706" w:rsidRPr="002A7D0C">
        <w:rPr>
          <w:b/>
          <w:color w:val="FF0000"/>
          <w:spacing w:val="-4"/>
        </w:rPr>
        <w:t>6</w:t>
      </w:r>
      <w:r w:rsidR="00DE5061" w:rsidRPr="002A7D0C">
        <w:rPr>
          <w:b/>
          <w:color w:val="FF0000"/>
          <w:spacing w:val="-4"/>
        </w:rPr>
        <w:t>00 тыс. руб.)</w:t>
      </w:r>
    </w:p>
    <w:p w:rsidR="008362E2" w:rsidRPr="00D70529" w:rsidRDefault="008362E2" w:rsidP="00A00801">
      <w:pPr>
        <w:pStyle w:val="aff8"/>
        <w:numPr>
          <w:ilvl w:val="1"/>
          <w:numId w:val="38"/>
        </w:numPr>
        <w:tabs>
          <w:tab w:val="left" w:pos="0"/>
          <w:tab w:val="left" w:pos="1134"/>
        </w:tabs>
        <w:overflowPunct w:val="0"/>
        <w:autoSpaceDE w:val="0"/>
        <w:autoSpaceDN w:val="0"/>
        <w:adjustRightInd w:val="0"/>
        <w:ind w:left="0" w:firstLine="710"/>
        <w:jc w:val="both"/>
        <w:textAlignment w:val="baseline"/>
      </w:pPr>
      <w:r w:rsidRPr="00D70529">
        <w:t>Цена единицы товара, цена Контракта</w:t>
      </w:r>
      <w:r w:rsidR="00A00801" w:rsidRPr="00D70529">
        <w:t xml:space="preserve"> </w:t>
      </w:r>
      <w:r w:rsidRPr="00D70529">
        <w:t xml:space="preserve">и валюта платежа устанавливаются </w:t>
      </w:r>
      <w:r w:rsidR="00D70529" w:rsidRPr="008340B1">
        <w:rPr>
          <w:lang w:val="ru-RU"/>
        </w:rPr>
        <w:br/>
      </w:r>
      <w:r w:rsidRPr="00D70529">
        <w:t>в российских рублях.</w:t>
      </w:r>
    </w:p>
    <w:p w:rsidR="00DE5061" w:rsidRPr="00A00801" w:rsidRDefault="00DE5061" w:rsidP="00485DAD">
      <w:pPr>
        <w:pStyle w:val="af3"/>
        <w:numPr>
          <w:ilvl w:val="1"/>
          <w:numId w:val="38"/>
        </w:numPr>
        <w:tabs>
          <w:tab w:val="left" w:pos="0"/>
          <w:tab w:val="left" w:pos="1134"/>
        </w:tabs>
        <w:suppressAutoHyphens w:val="0"/>
        <w:overflowPunct w:val="0"/>
        <w:autoSpaceDE w:val="0"/>
        <w:autoSpaceDN w:val="0"/>
        <w:adjustRightInd w:val="0"/>
        <w:spacing w:after="0"/>
        <w:ind w:left="0" w:firstLine="710"/>
        <w:jc w:val="both"/>
        <w:textAlignment w:val="baseline"/>
        <w:rPr>
          <w:rStyle w:val="pt-a0-000014"/>
          <w:i/>
          <w:iCs/>
          <w:color w:val="002060"/>
          <w:szCs w:val="24"/>
          <w:shd w:val="clear" w:color="auto" w:fill="FFFFFF"/>
          <w:lang w:val="ru-RU"/>
        </w:rPr>
      </w:pPr>
      <w:r w:rsidRPr="00A00801">
        <w:t>Цена Контракта составляет ______ (______) рублей</w:t>
      </w:r>
      <w:r w:rsidRPr="00A00801">
        <w:rPr>
          <w:lang w:val="ru-RU"/>
        </w:rPr>
        <w:t xml:space="preserve"> ___ копеек</w:t>
      </w:r>
      <w:r w:rsidRPr="00A00801">
        <w:t>, в том числе НДС __</w:t>
      </w:r>
      <w:r w:rsidRPr="00A00801">
        <w:rPr>
          <w:lang w:val="ru-RU"/>
        </w:rPr>
        <w:t xml:space="preserve"> % </w:t>
      </w:r>
      <w:r w:rsidRPr="00A00801">
        <w:rPr>
          <w:rStyle w:val="pt-a0-000014"/>
          <w:i/>
          <w:iCs/>
          <w:szCs w:val="24"/>
          <w:shd w:val="clear" w:color="auto" w:fill="FFFFFF"/>
        </w:rPr>
        <w:t xml:space="preserve">(если </w:t>
      </w:r>
      <w:r w:rsidRPr="00A00801">
        <w:rPr>
          <w:rStyle w:val="pt-a0-000014"/>
          <w:i/>
          <w:iCs/>
          <w:szCs w:val="24"/>
          <w:shd w:val="clear" w:color="auto" w:fill="FFFFFF"/>
          <w:lang w:val="ru-RU"/>
        </w:rPr>
        <w:t>Поставщик</w:t>
      </w:r>
      <w:r w:rsidRPr="00A00801">
        <w:rPr>
          <w:rStyle w:val="pt-a0-000014"/>
          <w:i/>
          <w:iCs/>
          <w:szCs w:val="24"/>
          <w:shd w:val="clear" w:color="auto" w:fill="FFFFFF"/>
        </w:rPr>
        <w:t xml:space="preserve"> не является плательщиком НДС, указать «НДС не облагается»</w:t>
      </w:r>
      <w:r w:rsidRPr="00A00801">
        <w:rPr>
          <w:rStyle w:val="pt-a0-000014"/>
          <w:i/>
          <w:iCs/>
          <w:szCs w:val="24"/>
          <w:shd w:val="clear" w:color="auto" w:fill="FFFFFF"/>
          <w:lang w:val="ru-RU"/>
        </w:rPr>
        <w:t>).</w:t>
      </w:r>
    </w:p>
    <w:p w:rsidR="00DE5061" w:rsidRDefault="00DE5061" w:rsidP="008925EF">
      <w:pPr>
        <w:tabs>
          <w:tab w:val="left" w:pos="1276"/>
        </w:tabs>
        <w:spacing w:after="0"/>
        <w:ind w:firstLine="709"/>
      </w:pPr>
      <w:r w:rsidRPr="00A00801">
        <w:t xml:space="preserve">Цена </w:t>
      </w:r>
      <w:r w:rsidRPr="00A00801">
        <w:rPr>
          <w:color w:val="FF0000"/>
        </w:rPr>
        <w:t>каждой</w:t>
      </w:r>
      <w:proofErr w:type="gramStart"/>
      <w:r w:rsidR="008340B1">
        <w:rPr>
          <w:color w:val="FF0000"/>
          <w:vertAlign w:val="superscript"/>
        </w:rPr>
        <w:t>6</w:t>
      </w:r>
      <w:proofErr w:type="gramEnd"/>
      <w:r w:rsidRPr="00A00801">
        <w:t xml:space="preserve"> единицы товара указана в Спецификации (приложение № 1 </w:t>
      </w:r>
      <w:r w:rsidRPr="00A00801">
        <w:br/>
        <w:t>к Контракту).</w:t>
      </w:r>
    </w:p>
    <w:p w:rsidR="002A7D0C" w:rsidRDefault="002A7D0C" w:rsidP="002A7D0C">
      <w:pPr>
        <w:tabs>
          <w:tab w:val="left" w:pos="1134"/>
        </w:tabs>
        <w:overflowPunct w:val="0"/>
        <w:autoSpaceDE w:val="0"/>
        <w:autoSpaceDN w:val="0"/>
        <w:adjustRightInd w:val="0"/>
        <w:spacing w:after="0"/>
        <w:ind w:firstLine="709"/>
        <w:textAlignment w:val="baseline"/>
      </w:pPr>
      <w:proofErr w:type="gramStart"/>
      <w:r w:rsidRPr="003F32B9">
        <w:t>Сумма, подлежаща</w:t>
      </w:r>
      <w:r>
        <w:t xml:space="preserve">я уплате Заказчиком Поставщику, </w:t>
      </w:r>
      <w:r w:rsidRPr="003F32B9">
        <w:t xml:space="preserve">уменьшается на размер налогов, сборов и иных обязательных платежей в бюджеты бюджетной системы Российской Федерации, связанных с оплатой </w:t>
      </w:r>
      <w:r>
        <w:t>Контракт</w:t>
      </w:r>
      <w:r w:rsidRPr="003F32B9">
        <w:t xml:space="preserve">а, если в соответствии с законодательством Российской Федерации о налогах и сборах такие налоги, сборы и иные обязательные платежи подлежат уплате </w:t>
      </w:r>
      <w:r w:rsidR="005A54A6">
        <w:br/>
      </w:r>
      <w:r w:rsidRPr="003F32B9">
        <w:t>в бюджеты бюджетной системы Российской Федерации Заказчиком</w:t>
      </w:r>
      <w:r>
        <w:t>.</w:t>
      </w:r>
      <w:proofErr w:type="gramEnd"/>
    </w:p>
    <w:p w:rsidR="008F2C0D" w:rsidRPr="00A00801" w:rsidRDefault="008F2C0D" w:rsidP="008F2C0D">
      <w:pPr>
        <w:pStyle w:val="af3"/>
        <w:numPr>
          <w:ilvl w:val="1"/>
          <w:numId w:val="38"/>
        </w:numPr>
        <w:tabs>
          <w:tab w:val="left" w:pos="0"/>
          <w:tab w:val="left" w:pos="1134"/>
        </w:tabs>
        <w:suppressAutoHyphens w:val="0"/>
        <w:overflowPunct w:val="0"/>
        <w:autoSpaceDE w:val="0"/>
        <w:autoSpaceDN w:val="0"/>
        <w:adjustRightInd w:val="0"/>
        <w:spacing w:after="0"/>
        <w:ind w:left="0" w:firstLine="710"/>
        <w:jc w:val="both"/>
        <w:textAlignment w:val="baseline"/>
        <w:rPr>
          <w:i/>
          <w:iCs/>
          <w:color w:val="002060"/>
          <w:szCs w:val="24"/>
          <w:shd w:val="clear" w:color="auto" w:fill="FFFFFF"/>
          <w:lang w:val="ru-RU"/>
        </w:rPr>
      </w:pPr>
      <w:r w:rsidRPr="00A00801">
        <w:rPr>
          <w:szCs w:val="24"/>
          <w:lang w:val="ru-RU"/>
        </w:rPr>
        <w:t>Ц</w:t>
      </w:r>
      <w:proofErr w:type="spellStart"/>
      <w:r w:rsidRPr="00A00801">
        <w:rPr>
          <w:szCs w:val="24"/>
        </w:rPr>
        <w:t>ен</w:t>
      </w:r>
      <w:r w:rsidRPr="00A00801">
        <w:rPr>
          <w:szCs w:val="24"/>
          <w:lang w:val="ru-RU"/>
        </w:rPr>
        <w:t>а</w:t>
      </w:r>
      <w:proofErr w:type="spellEnd"/>
      <w:r w:rsidRPr="00A00801">
        <w:rPr>
          <w:szCs w:val="24"/>
        </w:rPr>
        <w:t xml:space="preserve"> Контракта является</w:t>
      </w:r>
      <w:r w:rsidRPr="00A00801">
        <w:t xml:space="preserve"> твердой и определяется на весь срок исполнения Контракта, </w:t>
      </w:r>
      <w:r w:rsidRPr="00A00801">
        <w:rPr>
          <w:lang w:val="ru-RU"/>
        </w:rPr>
        <w:t xml:space="preserve">за </w:t>
      </w:r>
      <w:r w:rsidRPr="00A00801">
        <w:t xml:space="preserve">исключением случаев, установленных </w:t>
      </w:r>
      <w:r w:rsidR="008D686D" w:rsidRPr="00A00801">
        <w:rPr>
          <w:szCs w:val="24"/>
          <w:lang w:val="ru-RU"/>
        </w:rPr>
        <w:t xml:space="preserve">разделом </w:t>
      </w:r>
      <w:r w:rsidR="002A7D0C" w:rsidRPr="002A7D0C">
        <w:rPr>
          <w:szCs w:val="24"/>
          <w:highlight w:val="green"/>
          <w:lang w:val="ru-RU"/>
        </w:rPr>
        <w:t>10</w:t>
      </w:r>
      <w:r w:rsidR="008D686D" w:rsidRPr="00A00801">
        <w:rPr>
          <w:lang w:val="ru-RU"/>
        </w:rPr>
        <w:t xml:space="preserve"> </w:t>
      </w:r>
      <w:r w:rsidRPr="00A00801">
        <w:t>Контракт</w:t>
      </w:r>
      <w:r w:rsidR="000315F8">
        <w:rPr>
          <w:lang w:val="ru-RU"/>
        </w:rPr>
        <w:t>а</w:t>
      </w:r>
      <w:r w:rsidRPr="00A00801">
        <w:t xml:space="preserve"> и предусмотренных действующим законодательством </w:t>
      </w:r>
      <w:r w:rsidRPr="00A00801">
        <w:rPr>
          <w:szCs w:val="24"/>
        </w:rPr>
        <w:t>Российской Федерации</w:t>
      </w:r>
      <w:r w:rsidRPr="00A00801">
        <w:rPr>
          <w:szCs w:val="24"/>
          <w:lang w:val="ru-RU"/>
        </w:rPr>
        <w:t>.</w:t>
      </w:r>
    </w:p>
    <w:p w:rsidR="00A00801" w:rsidRDefault="00A00801" w:rsidP="00A00801">
      <w:pPr>
        <w:pStyle w:val="af3"/>
        <w:tabs>
          <w:tab w:val="left" w:pos="1276"/>
          <w:tab w:val="left" w:pos="1418"/>
        </w:tabs>
        <w:spacing w:after="0"/>
        <w:ind w:left="0"/>
        <w:jc w:val="both"/>
        <w:rPr>
          <w:b/>
          <w:i/>
          <w:color w:val="FF0000"/>
          <w:szCs w:val="24"/>
          <w:lang w:val="ru-RU"/>
        </w:rPr>
      </w:pPr>
    </w:p>
    <w:p w:rsidR="00A00801" w:rsidRPr="00404E12" w:rsidRDefault="00A00801" w:rsidP="00A00801">
      <w:pPr>
        <w:pStyle w:val="af3"/>
        <w:tabs>
          <w:tab w:val="left" w:pos="1276"/>
          <w:tab w:val="left" w:pos="1418"/>
        </w:tabs>
        <w:spacing w:after="0"/>
        <w:ind w:left="0" w:firstLine="709"/>
        <w:jc w:val="both"/>
        <w:rPr>
          <w:b/>
          <w:i/>
          <w:color w:val="FF0000"/>
          <w:szCs w:val="24"/>
          <w:lang w:val="ru-RU"/>
        </w:rPr>
      </w:pPr>
      <w:r w:rsidRPr="00D70529">
        <w:rPr>
          <w:b/>
          <w:i/>
          <w:color w:val="FF0000"/>
          <w:szCs w:val="24"/>
          <w:lang w:val="ru-RU"/>
        </w:rPr>
        <w:t>пункты 2.</w:t>
      </w:r>
      <w:r w:rsidR="007B66F7" w:rsidRPr="00D70529">
        <w:rPr>
          <w:b/>
          <w:i/>
          <w:color w:val="FF0000"/>
          <w:szCs w:val="24"/>
          <w:lang w:val="ru-RU"/>
        </w:rPr>
        <w:t>4</w:t>
      </w:r>
      <w:r w:rsidRPr="00D70529">
        <w:rPr>
          <w:b/>
          <w:i/>
          <w:color w:val="FF0000"/>
          <w:szCs w:val="24"/>
          <w:lang w:val="ru-RU"/>
        </w:rPr>
        <w:t>-2.12 включить при всех вариантах осуществления закупки</w:t>
      </w:r>
    </w:p>
    <w:p w:rsidR="00F66A78" w:rsidRDefault="00F66A78" w:rsidP="00DE5061">
      <w:pPr>
        <w:numPr>
          <w:ilvl w:val="1"/>
          <w:numId w:val="38"/>
        </w:numPr>
        <w:tabs>
          <w:tab w:val="left" w:pos="1134"/>
        </w:tabs>
        <w:overflowPunct w:val="0"/>
        <w:autoSpaceDE w:val="0"/>
        <w:autoSpaceDN w:val="0"/>
        <w:adjustRightInd w:val="0"/>
        <w:spacing w:after="0"/>
        <w:ind w:left="0" w:firstLine="709"/>
        <w:textAlignment w:val="baseline"/>
      </w:pPr>
      <w:r w:rsidRPr="00F66A78">
        <w:t>В цену единицы товара включаются</w:t>
      </w:r>
      <w:r w:rsidRPr="00D12E69">
        <w:t xml:space="preserve"> </w:t>
      </w:r>
      <w:r w:rsidRPr="00182C59">
        <w:t xml:space="preserve">все расходы Поставщика по предмету </w:t>
      </w:r>
      <w:r>
        <w:t>Контракт</w:t>
      </w:r>
      <w:r w:rsidRPr="00182C59">
        <w:t xml:space="preserve">а, в </w:t>
      </w:r>
      <w:r w:rsidRPr="00812B96">
        <w:t>том числе</w:t>
      </w:r>
      <w:r w:rsidRPr="00182C59">
        <w:t xml:space="preserve"> стоимость товара</w:t>
      </w:r>
      <w:r>
        <w:t xml:space="preserve"> на АЗС</w:t>
      </w:r>
      <w:r w:rsidRPr="00182C59">
        <w:t>, расходы</w:t>
      </w:r>
      <w:r>
        <w:t xml:space="preserve"> по доставке товара до АЗС</w:t>
      </w:r>
      <w:r w:rsidRPr="00182C59">
        <w:t xml:space="preserve">, расходы </w:t>
      </w:r>
      <w:r>
        <w:t>по</w:t>
      </w:r>
      <w:r w:rsidRPr="00182C59">
        <w:t xml:space="preserve"> хранени</w:t>
      </w:r>
      <w:r>
        <w:t xml:space="preserve">ю и отпуску </w:t>
      </w:r>
      <w:r w:rsidRPr="005B3087">
        <w:t>товара, изготовлению и обслуживанию карт, а также расходов на страхование, уплату налогов, сборов</w:t>
      </w:r>
      <w:r>
        <w:t>,</w:t>
      </w:r>
      <w:r w:rsidRPr="005B3087">
        <w:t xml:space="preserve"> пошлин и других обязательных платежей.</w:t>
      </w:r>
    </w:p>
    <w:p w:rsidR="00AC07B3" w:rsidRDefault="00AC07B3" w:rsidP="00DE5061">
      <w:pPr>
        <w:numPr>
          <w:ilvl w:val="1"/>
          <w:numId w:val="38"/>
        </w:numPr>
        <w:tabs>
          <w:tab w:val="left" w:pos="993"/>
          <w:tab w:val="left" w:pos="1134"/>
        </w:tabs>
        <w:overflowPunct w:val="0"/>
        <w:autoSpaceDE w:val="0"/>
        <w:autoSpaceDN w:val="0"/>
        <w:adjustRightInd w:val="0"/>
        <w:spacing w:after="0"/>
        <w:ind w:left="0" w:firstLine="709"/>
        <w:textAlignment w:val="baseline"/>
      </w:pPr>
      <w:r>
        <w:rPr>
          <w:noProof/>
        </w:rPr>
        <w:t>Поставляемый по Контракту товар</w:t>
      </w:r>
      <w:r w:rsidRPr="008A4626">
        <w:rPr>
          <w:noProof/>
        </w:rPr>
        <w:t xml:space="preserve"> оплачивается </w:t>
      </w:r>
      <w:r>
        <w:rPr>
          <w:noProof/>
        </w:rPr>
        <w:t xml:space="preserve">за </w:t>
      </w:r>
      <w:r w:rsidRPr="00601545">
        <w:rPr>
          <w:noProof/>
        </w:rPr>
        <w:t>счет __________ на</w:t>
      </w:r>
      <w:r w:rsidRPr="00601545">
        <w:rPr>
          <w:i/>
          <w:noProof/>
          <w:color w:val="FF0000"/>
        </w:rPr>
        <w:t xml:space="preserve"> </w:t>
      </w:r>
      <w:r w:rsidRPr="00601545">
        <w:t>___ год</w:t>
      </w:r>
      <w:r w:rsidRPr="00AC07B3">
        <w:rPr>
          <w:rStyle w:val="a8"/>
          <w:color w:val="FF0000"/>
        </w:rPr>
        <w:footnoteReference w:id="7"/>
      </w:r>
      <w:r w:rsidRPr="008A4626">
        <w:t>.</w:t>
      </w:r>
    </w:p>
    <w:p w:rsidR="00C33518" w:rsidRPr="00F66A78" w:rsidRDefault="00C33518" w:rsidP="00DE5061">
      <w:pPr>
        <w:numPr>
          <w:ilvl w:val="1"/>
          <w:numId w:val="38"/>
        </w:numPr>
        <w:shd w:val="clear" w:color="auto" w:fill="FFFFFF"/>
        <w:tabs>
          <w:tab w:val="left" w:pos="993"/>
          <w:tab w:val="left" w:pos="1134"/>
        </w:tabs>
        <w:overflowPunct w:val="0"/>
        <w:autoSpaceDE w:val="0"/>
        <w:autoSpaceDN w:val="0"/>
        <w:adjustRightInd w:val="0"/>
        <w:spacing w:after="0"/>
        <w:ind w:left="0" w:firstLine="709"/>
        <w:textAlignment w:val="baseline"/>
      </w:pPr>
      <w:proofErr w:type="gramStart"/>
      <w:r w:rsidRPr="00F66A78">
        <w:t xml:space="preserve">Оплата по </w:t>
      </w:r>
      <w:r w:rsidR="00812B96" w:rsidRPr="00F66A78">
        <w:t>Контракт</w:t>
      </w:r>
      <w:r w:rsidRPr="00F66A78">
        <w:t xml:space="preserve">у осуществляется в безналичном порядке путем перечисления денежных средств на расчетный счет Поставщика </w:t>
      </w:r>
      <w:r w:rsidR="00AC07B3" w:rsidRPr="00F66A78">
        <w:t>в течение</w:t>
      </w:r>
      <w:r w:rsidR="00AC07B3" w:rsidRPr="00F66A78">
        <w:rPr>
          <w:i/>
          <w:color w:val="FF0000"/>
        </w:rPr>
        <w:t xml:space="preserve"> </w:t>
      </w:r>
      <w:r w:rsidR="00AC07B3" w:rsidRPr="00F66A78">
        <w:rPr>
          <w:color w:val="FF0000"/>
        </w:rPr>
        <w:t>30 (тридцати)</w:t>
      </w:r>
      <w:r w:rsidR="00AC07B3" w:rsidRPr="00F66A78">
        <w:rPr>
          <w:i/>
          <w:color w:val="FF0000"/>
        </w:rPr>
        <w:t xml:space="preserve"> </w:t>
      </w:r>
      <w:r w:rsidR="00AC07B3" w:rsidRPr="00A22E96">
        <w:rPr>
          <w:i/>
          <w:color w:val="FF0000"/>
          <w:sz w:val="20"/>
          <w:szCs w:val="20"/>
        </w:rPr>
        <w:t xml:space="preserve">(в случае осуществления закупки </w:t>
      </w:r>
      <w:r w:rsidR="00AC07B3" w:rsidRPr="00A22E96">
        <w:rPr>
          <w:b/>
          <w:i/>
          <w:color w:val="FF0000"/>
          <w:sz w:val="20"/>
          <w:szCs w:val="20"/>
        </w:rPr>
        <w:t>у СМП, СОНКО</w:t>
      </w:r>
      <w:r w:rsidR="00AC07B3" w:rsidRPr="00A22E96">
        <w:rPr>
          <w:i/>
          <w:color w:val="FF0000"/>
          <w:sz w:val="20"/>
          <w:szCs w:val="20"/>
        </w:rPr>
        <w:t xml:space="preserve"> указать:</w:t>
      </w:r>
      <w:r w:rsidR="00AC07B3" w:rsidRPr="00F66A78">
        <w:rPr>
          <w:i/>
          <w:color w:val="FF0000"/>
        </w:rPr>
        <w:t xml:space="preserve"> </w:t>
      </w:r>
      <w:r w:rsidR="00AC07B3" w:rsidRPr="00F66A78">
        <w:rPr>
          <w:color w:val="FF0000"/>
        </w:rPr>
        <w:t>«</w:t>
      </w:r>
      <w:r w:rsidR="00AC07B3" w:rsidRPr="00F66A78">
        <w:t>15 (пятнадцати) рабочих</w:t>
      </w:r>
      <w:r w:rsidR="00AC07B3" w:rsidRPr="00F66A78">
        <w:rPr>
          <w:color w:val="FF0000"/>
        </w:rPr>
        <w:t>»</w:t>
      </w:r>
      <w:r w:rsidR="00AC07B3" w:rsidRPr="00F66A78">
        <w:rPr>
          <w:i/>
          <w:color w:val="FF0000"/>
        </w:rPr>
        <w:t xml:space="preserve">) </w:t>
      </w:r>
      <w:r w:rsidRPr="00F66A78">
        <w:t xml:space="preserve">с даты подписания Заказчиком </w:t>
      </w:r>
      <w:r w:rsidR="00AC07B3" w:rsidRPr="00F66A78">
        <w:rPr>
          <w:i/>
          <w:color w:val="FF0000"/>
        </w:rPr>
        <w:t>выбрать</w:t>
      </w:r>
      <w:r w:rsidR="00AC07B3" w:rsidRPr="00F66A78">
        <w:rPr>
          <w:color w:val="FF0000"/>
        </w:rPr>
        <w:t xml:space="preserve"> «</w:t>
      </w:r>
      <w:r w:rsidR="00AC07B3" w:rsidRPr="00F66A78">
        <w:t>товарной накладной (или) универсального передаточного документа (далее - УПД)</w:t>
      </w:r>
      <w:r w:rsidR="008008A5" w:rsidRPr="00F66A78">
        <w:t>»</w:t>
      </w:r>
      <w:r w:rsidR="00AC07B3" w:rsidRPr="00F66A78">
        <w:t xml:space="preserve"> </w:t>
      </w:r>
      <w:r w:rsidR="00AC07B3" w:rsidRPr="00F66A78">
        <w:rPr>
          <w:b/>
          <w:color w:val="FF0000"/>
        </w:rPr>
        <w:t>или</w:t>
      </w:r>
      <w:r w:rsidR="00AC07B3" w:rsidRPr="00F66A78">
        <w:t xml:space="preserve"> </w:t>
      </w:r>
      <w:r w:rsidR="00AC07B3" w:rsidRPr="00F66A78">
        <w:rPr>
          <w:color w:val="FF0000"/>
        </w:rPr>
        <w:t>«</w:t>
      </w:r>
      <w:r w:rsidR="00AC07B3" w:rsidRPr="00F66A78">
        <w:t>акта приема-передачи товара</w:t>
      </w:r>
      <w:r w:rsidR="00AC07B3" w:rsidRPr="00F66A78">
        <w:rPr>
          <w:color w:val="FF0000"/>
        </w:rPr>
        <w:t>»</w:t>
      </w:r>
      <w:r w:rsidR="00AC07B3" w:rsidRPr="00F66A78">
        <w:t xml:space="preserve">, на </w:t>
      </w:r>
      <w:r w:rsidRPr="00F66A78">
        <w:t xml:space="preserve">основании предъявленного информационного отчета (реестр </w:t>
      </w:r>
      <w:r w:rsidR="008D686D">
        <w:br/>
      </w:r>
      <w:r w:rsidRPr="00F66A78">
        <w:t xml:space="preserve">об операциях) по топливным картам, </w:t>
      </w:r>
      <w:r w:rsidR="00AC07B3" w:rsidRPr="00F66A78">
        <w:t>счета и</w:t>
      </w:r>
      <w:proofErr w:type="gramEnd"/>
      <w:r w:rsidR="00AC07B3" w:rsidRPr="00F66A78">
        <w:t xml:space="preserve"> (или) счета-фактуры</w:t>
      </w:r>
      <w:r w:rsidR="008008A5" w:rsidRPr="00F66A78">
        <w:rPr>
          <w:rStyle w:val="a8"/>
          <w:color w:val="FF0000"/>
        </w:rPr>
        <w:footnoteReference w:id="8"/>
      </w:r>
      <w:r w:rsidR="00AC07B3" w:rsidRPr="00F66A78">
        <w:rPr>
          <w:vertAlign w:val="superscript"/>
        </w:rPr>
        <w:t xml:space="preserve"> </w:t>
      </w:r>
      <w:r w:rsidR="00AC07B3" w:rsidRPr="00F66A78">
        <w:t>и (или) УПД</w:t>
      </w:r>
      <w:r w:rsidR="008008A5" w:rsidRPr="00F66A78">
        <w:rPr>
          <w:rStyle w:val="a8"/>
          <w:color w:val="FF0000"/>
        </w:rPr>
        <w:footnoteReference w:id="9"/>
      </w:r>
      <w:r w:rsidRPr="00F66A78">
        <w:t>.</w:t>
      </w:r>
    </w:p>
    <w:p w:rsidR="00C0433B" w:rsidRDefault="002A7D0C" w:rsidP="00DE5061">
      <w:pPr>
        <w:numPr>
          <w:ilvl w:val="1"/>
          <w:numId w:val="38"/>
        </w:numPr>
        <w:tabs>
          <w:tab w:val="left" w:pos="993"/>
          <w:tab w:val="left" w:pos="1134"/>
        </w:tabs>
        <w:overflowPunct w:val="0"/>
        <w:autoSpaceDE w:val="0"/>
        <w:autoSpaceDN w:val="0"/>
        <w:adjustRightInd w:val="0"/>
        <w:spacing w:after="0"/>
        <w:ind w:left="0" w:right="-16" w:firstLine="709"/>
        <w:textAlignment w:val="baseline"/>
      </w:pPr>
      <w:r>
        <w:t xml:space="preserve">Обязательство Заказчика по оплате поставленного товара считается исполненным </w:t>
      </w:r>
      <w:r>
        <w:br/>
      </w:r>
      <w:proofErr w:type="gramStart"/>
      <w:r>
        <w:t>с даты списания</w:t>
      </w:r>
      <w:proofErr w:type="gramEnd"/>
      <w:r>
        <w:t xml:space="preserve"> денежных средств со счета Заказчика</w:t>
      </w:r>
      <w:r w:rsidR="00C33518" w:rsidRPr="006A00C7">
        <w:t>.</w:t>
      </w:r>
    </w:p>
    <w:p w:rsidR="00C33518" w:rsidRPr="00C0433B" w:rsidRDefault="00C33518" w:rsidP="00DE5061">
      <w:pPr>
        <w:numPr>
          <w:ilvl w:val="1"/>
          <w:numId w:val="38"/>
        </w:numPr>
        <w:tabs>
          <w:tab w:val="left" w:pos="993"/>
          <w:tab w:val="left" w:pos="1134"/>
        </w:tabs>
        <w:overflowPunct w:val="0"/>
        <w:autoSpaceDE w:val="0"/>
        <w:autoSpaceDN w:val="0"/>
        <w:adjustRightInd w:val="0"/>
        <w:spacing w:after="0"/>
        <w:ind w:left="0" w:right="-16" w:firstLine="709"/>
        <w:textAlignment w:val="baseline"/>
      </w:pPr>
      <w:r w:rsidRPr="00155B9E">
        <w:t>Поставщик не вправе требовать с Заказчика проценты на сумму подлежащую</w:t>
      </w:r>
      <w:r w:rsidRPr="00D64823">
        <w:t xml:space="preserve"> уплате Поставщику по </w:t>
      </w:r>
      <w:r w:rsidR="00812B96">
        <w:t>Контракт</w:t>
      </w:r>
      <w:r w:rsidRPr="00D64823">
        <w:t>у, за период с момента поставки товара Заказчику до осуществления полного расчета с Поставщиком.</w:t>
      </w:r>
    </w:p>
    <w:p w:rsidR="00C33518" w:rsidRDefault="00BE782A" w:rsidP="00DE5061">
      <w:pPr>
        <w:numPr>
          <w:ilvl w:val="1"/>
          <w:numId w:val="38"/>
        </w:numPr>
        <w:tabs>
          <w:tab w:val="left" w:pos="1134"/>
          <w:tab w:val="left" w:pos="1276"/>
        </w:tabs>
        <w:overflowPunct w:val="0"/>
        <w:autoSpaceDE w:val="0"/>
        <w:autoSpaceDN w:val="0"/>
        <w:adjustRightInd w:val="0"/>
        <w:spacing w:after="0"/>
        <w:ind w:left="0" w:firstLine="709"/>
        <w:textAlignment w:val="baseline"/>
      </w:pPr>
      <w:r>
        <w:t xml:space="preserve">В случае досрочного расторжения Контракта или </w:t>
      </w:r>
      <w:r w:rsidR="00C33518" w:rsidRPr="00FF57F8">
        <w:t>окончани</w:t>
      </w:r>
      <w:r>
        <w:t>я</w:t>
      </w:r>
      <w:r w:rsidR="00C33518" w:rsidRPr="00FF57F8">
        <w:t xml:space="preserve"> </w:t>
      </w:r>
      <w:r w:rsidR="001408F9" w:rsidRPr="00FF57F8">
        <w:t xml:space="preserve">срока действия </w:t>
      </w:r>
      <w:r w:rsidR="00812B96" w:rsidRPr="00FF57F8">
        <w:t>Контракт</w:t>
      </w:r>
      <w:r w:rsidR="001408F9" w:rsidRPr="00FF57F8">
        <w:t>а</w:t>
      </w:r>
      <w:r w:rsidR="00C33518" w:rsidRPr="00FF57F8">
        <w:t xml:space="preserve"> Поставщик</w:t>
      </w:r>
      <w:r w:rsidR="001408F9" w:rsidRPr="00FF57F8">
        <w:t xml:space="preserve"> </w:t>
      </w:r>
      <w:r w:rsidR="00C33518" w:rsidRPr="00FF57F8">
        <w:t>в течение 5</w:t>
      </w:r>
      <w:r w:rsidR="00C0433B" w:rsidRPr="00FF57F8">
        <w:t xml:space="preserve"> (пяти)</w:t>
      </w:r>
      <w:r w:rsidR="00C33518" w:rsidRPr="00FF57F8">
        <w:t xml:space="preserve"> рабочих</w:t>
      </w:r>
      <w:r w:rsidR="00C33518" w:rsidRPr="005308B4">
        <w:t xml:space="preserve"> дней </w:t>
      </w:r>
      <w:r>
        <w:t xml:space="preserve">обязан предоставить </w:t>
      </w:r>
      <w:r w:rsidR="00C33518" w:rsidRPr="00C05377">
        <w:t>Заказчи</w:t>
      </w:r>
      <w:r w:rsidR="00C33518">
        <w:t xml:space="preserve">ку </w:t>
      </w:r>
      <w:r w:rsidR="00C0433B">
        <w:t>Акт сверки взаимных расчетов в 2 (двух) экземплярах (один экземпляр для Заказчика и один экземпляр для Поставщика)</w:t>
      </w:r>
      <w:r w:rsidR="00C33518">
        <w:t>.</w:t>
      </w:r>
    </w:p>
    <w:p w:rsidR="00C33518" w:rsidRDefault="00C33518" w:rsidP="00DE5061">
      <w:pPr>
        <w:numPr>
          <w:ilvl w:val="1"/>
          <w:numId w:val="38"/>
        </w:numPr>
        <w:tabs>
          <w:tab w:val="left" w:pos="1134"/>
          <w:tab w:val="left" w:pos="1276"/>
        </w:tabs>
        <w:overflowPunct w:val="0"/>
        <w:autoSpaceDE w:val="0"/>
        <w:autoSpaceDN w:val="0"/>
        <w:adjustRightInd w:val="0"/>
        <w:spacing w:after="0"/>
        <w:ind w:left="0" w:firstLine="709"/>
        <w:textAlignment w:val="baseline"/>
      </w:pPr>
      <w:r w:rsidRPr="00C05377">
        <w:t xml:space="preserve">Заказчик в течение 5 (пяти) </w:t>
      </w:r>
      <w:r w:rsidR="00C0433B">
        <w:t>рабочих</w:t>
      </w:r>
      <w:r w:rsidR="00C0433B" w:rsidRPr="00C05377">
        <w:t xml:space="preserve"> </w:t>
      </w:r>
      <w:r w:rsidR="00C0433B">
        <w:t>дней со дня получения А</w:t>
      </w:r>
      <w:r w:rsidRPr="00C05377">
        <w:t>кта сверки взаимных расчетов обязан на</w:t>
      </w:r>
      <w:r w:rsidR="00C0433B">
        <w:t>править Поставщику подписанный А</w:t>
      </w:r>
      <w:r w:rsidRPr="00C05377">
        <w:t xml:space="preserve">кт сверки взаимных расчетов </w:t>
      </w:r>
      <w:r w:rsidR="0046030E">
        <w:br/>
      </w:r>
      <w:r w:rsidR="00C0433B" w:rsidRPr="00C05377">
        <w:t>или</w:t>
      </w:r>
      <w:r w:rsidR="00C0433B" w:rsidRPr="009E28CB">
        <w:t xml:space="preserve"> </w:t>
      </w:r>
      <w:r w:rsidR="00C0433B" w:rsidRPr="00793C4A">
        <w:t xml:space="preserve">предоставить мотивированные возражения по поводу достоверности содержащейся </w:t>
      </w:r>
      <w:r w:rsidR="0046030E">
        <w:br/>
      </w:r>
      <w:r w:rsidR="00C0433B" w:rsidRPr="00793C4A">
        <w:t>в нем информации.</w:t>
      </w:r>
    </w:p>
    <w:p w:rsidR="00C0433B" w:rsidRPr="00D70529" w:rsidRDefault="00C0433B" w:rsidP="00DE5061">
      <w:pPr>
        <w:numPr>
          <w:ilvl w:val="1"/>
          <w:numId w:val="38"/>
        </w:numPr>
        <w:tabs>
          <w:tab w:val="left" w:pos="1134"/>
          <w:tab w:val="left" w:pos="1276"/>
        </w:tabs>
        <w:overflowPunct w:val="0"/>
        <w:autoSpaceDE w:val="0"/>
        <w:autoSpaceDN w:val="0"/>
        <w:adjustRightInd w:val="0"/>
        <w:spacing w:after="0"/>
        <w:ind w:left="0" w:firstLine="709"/>
        <w:textAlignment w:val="baseline"/>
      </w:pPr>
      <w:r w:rsidRPr="00793C4A">
        <w:lastRenderedPageBreak/>
        <w:t xml:space="preserve">В случае возникновения задолженности у какой-либо из Сторон по </w:t>
      </w:r>
      <w:r>
        <w:t>К</w:t>
      </w:r>
      <w:r w:rsidRPr="00793C4A">
        <w:t xml:space="preserve">онтракту, данная Сторона обязуется перечислить сумму задолженности другой Стороне в течение </w:t>
      </w:r>
      <w:r w:rsidRPr="00C05377">
        <w:t xml:space="preserve">5 (пяти) </w:t>
      </w:r>
      <w:r>
        <w:t xml:space="preserve">рабочих </w:t>
      </w:r>
      <w:r w:rsidRPr="00793C4A">
        <w:t xml:space="preserve">дней </w:t>
      </w:r>
      <w:proofErr w:type="gramStart"/>
      <w:r w:rsidRPr="00793C4A">
        <w:t>с даты подписания</w:t>
      </w:r>
      <w:proofErr w:type="gramEnd"/>
      <w:r w:rsidRPr="00793C4A">
        <w:t xml:space="preserve"> Акта сверки взаимных расчетов обеими Сторонами.</w:t>
      </w:r>
    </w:p>
    <w:p w:rsidR="00F74F0A" w:rsidRDefault="00F74F0A" w:rsidP="00AB6F46">
      <w:pPr>
        <w:spacing w:after="0"/>
        <w:ind w:firstLine="709"/>
      </w:pPr>
    </w:p>
    <w:p w:rsidR="00C0433B" w:rsidRPr="009E28CB" w:rsidRDefault="0051083B" w:rsidP="00AB6F46">
      <w:pPr>
        <w:tabs>
          <w:tab w:val="left" w:pos="3957"/>
        </w:tabs>
        <w:spacing w:after="0"/>
        <w:ind w:firstLine="709"/>
        <w:jc w:val="center"/>
        <w:rPr>
          <w:b/>
        </w:rPr>
      </w:pPr>
      <w:r w:rsidRPr="009E28CB">
        <w:rPr>
          <w:b/>
        </w:rPr>
        <w:t xml:space="preserve">3. </w:t>
      </w:r>
      <w:r w:rsidR="00C0433B" w:rsidRPr="009E28CB">
        <w:rPr>
          <w:b/>
        </w:rPr>
        <w:t>Права и обязанности Сторон</w:t>
      </w:r>
    </w:p>
    <w:p w:rsidR="00C0433B" w:rsidRDefault="00C0433B" w:rsidP="00AB6F46">
      <w:pPr>
        <w:spacing w:after="0"/>
        <w:ind w:firstLine="709"/>
        <w:rPr>
          <w:b/>
        </w:rPr>
      </w:pPr>
      <w:r>
        <w:rPr>
          <w:b/>
        </w:rPr>
        <w:t>3</w:t>
      </w:r>
      <w:r w:rsidRPr="00374D3B">
        <w:rPr>
          <w:b/>
        </w:rPr>
        <w:t>.1.</w:t>
      </w:r>
      <w:r w:rsidRPr="009E28CB">
        <w:t xml:space="preserve"> </w:t>
      </w:r>
      <w:r w:rsidRPr="009E28CB">
        <w:rPr>
          <w:b/>
        </w:rPr>
        <w:t>Поставщик обязан:</w:t>
      </w:r>
    </w:p>
    <w:p w:rsidR="00C0433B" w:rsidRDefault="00C0433B" w:rsidP="0046030E">
      <w:pPr>
        <w:pStyle w:val="ab"/>
        <w:numPr>
          <w:ilvl w:val="2"/>
          <w:numId w:val="11"/>
        </w:numPr>
        <w:tabs>
          <w:tab w:val="left" w:pos="1134"/>
          <w:tab w:val="left" w:pos="1276"/>
        </w:tabs>
        <w:spacing w:after="0"/>
        <w:ind w:left="0" w:firstLine="709"/>
        <w:rPr>
          <w:lang w:val="ru-RU"/>
        </w:rPr>
      </w:pPr>
      <w:r>
        <w:rPr>
          <w:lang w:val="ru-RU"/>
        </w:rPr>
        <w:t>О</w:t>
      </w:r>
      <w:proofErr w:type="spellStart"/>
      <w:r>
        <w:t>беспечить</w:t>
      </w:r>
      <w:proofErr w:type="spellEnd"/>
      <w:r>
        <w:t xml:space="preserve"> передачу (отпуск) товара ч</w:t>
      </w:r>
      <w:r>
        <w:rPr>
          <w:lang w:val="ru-RU"/>
        </w:rPr>
        <w:t>е</w:t>
      </w:r>
      <w:r>
        <w:t>рез АЗС согласно порядку и условиям, установленным Контрактом</w:t>
      </w:r>
      <w:r>
        <w:rPr>
          <w:lang w:val="ru-RU"/>
        </w:rPr>
        <w:t>.</w:t>
      </w:r>
    </w:p>
    <w:p w:rsidR="00C0433B" w:rsidRDefault="00C0433B" w:rsidP="0046030E">
      <w:pPr>
        <w:pStyle w:val="ab"/>
        <w:numPr>
          <w:ilvl w:val="2"/>
          <w:numId w:val="11"/>
        </w:numPr>
        <w:tabs>
          <w:tab w:val="left" w:pos="1134"/>
          <w:tab w:val="left" w:pos="1276"/>
        </w:tabs>
        <w:spacing w:after="0"/>
        <w:ind w:left="0" w:firstLine="709"/>
        <w:rPr>
          <w:lang w:val="ru-RU"/>
        </w:rPr>
      </w:pPr>
      <w:r>
        <w:rPr>
          <w:lang w:val="ru-RU"/>
        </w:rPr>
        <w:t>П</w:t>
      </w:r>
      <w:proofErr w:type="spellStart"/>
      <w:r w:rsidRPr="009E28CB">
        <w:t>ередать</w:t>
      </w:r>
      <w:proofErr w:type="spellEnd"/>
      <w:r w:rsidRPr="009E28CB">
        <w:t xml:space="preserve"> товар, свободный от любых прав третьих лиц</w:t>
      </w:r>
      <w:r>
        <w:rPr>
          <w:lang w:val="ru-RU"/>
        </w:rPr>
        <w:t>.</w:t>
      </w:r>
    </w:p>
    <w:p w:rsidR="00C0433B" w:rsidRDefault="00763724" w:rsidP="0046030E">
      <w:pPr>
        <w:pStyle w:val="ab"/>
        <w:numPr>
          <w:ilvl w:val="2"/>
          <w:numId w:val="11"/>
        </w:numPr>
        <w:tabs>
          <w:tab w:val="left" w:pos="1134"/>
          <w:tab w:val="left" w:pos="1276"/>
        </w:tabs>
        <w:spacing w:after="0"/>
        <w:ind w:left="0" w:firstLine="709"/>
        <w:rPr>
          <w:lang w:val="ru-RU"/>
        </w:rPr>
      </w:pPr>
      <w:r>
        <w:rPr>
          <w:lang w:val="ru-RU"/>
        </w:rPr>
        <w:t>С</w:t>
      </w:r>
      <w:proofErr w:type="spellStart"/>
      <w:r w:rsidR="00C0433B">
        <w:t>воевременно</w:t>
      </w:r>
      <w:proofErr w:type="spellEnd"/>
      <w:r w:rsidR="00C0433B">
        <w:t xml:space="preserve"> и</w:t>
      </w:r>
      <w:r w:rsidR="00C0433B" w:rsidRPr="009E28CB">
        <w:t xml:space="preserve">нформировать </w:t>
      </w:r>
      <w:r w:rsidR="00C0433B">
        <w:t>Заказчика</w:t>
      </w:r>
      <w:r w:rsidR="00C0433B" w:rsidRPr="009E28CB">
        <w:t xml:space="preserve"> обо всех изменениях в </w:t>
      </w:r>
      <w:r w:rsidR="00C0433B">
        <w:t>сети</w:t>
      </w:r>
      <w:r w:rsidR="00C0433B" w:rsidRPr="009E28CB">
        <w:t xml:space="preserve"> АЗС</w:t>
      </w:r>
      <w:r>
        <w:rPr>
          <w:lang w:val="ru-RU"/>
        </w:rPr>
        <w:t>.</w:t>
      </w:r>
    </w:p>
    <w:p w:rsidR="00C0433B" w:rsidRDefault="00763724" w:rsidP="0046030E">
      <w:pPr>
        <w:pStyle w:val="ab"/>
        <w:numPr>
          <w:ilvl w:val="2"/>
          <w:numId w:val="11"/>
        </w:numPr>
        <w:tabs>
          <w:tab w:val="left" w:pos="1134"/>
          <w:tab w:val="left" w:pos="1276"/>
        </w:tabs>
        <w:spacing w:after="0"/>
        <w:ind w:left="0" w:firstLine="709"/>
        <w:rPr>
          <w:lang w:val="ru-RU"/>
        </w:rPr>
      </w:pPr>
      <w:r>
        <w:rPr>
          <w:lang w:val="ru-RU"/>
        </w:rPr>
        <w:t>П</w:t>
      </w:r>
      <w:r w:rsidR="00C0433B" w:rsidRPr="00774635">
        <w:rPr>
          <w:lang w:val="ru-RU"/>
        </w:rPr>
        <w:t xml:space="preserve">редставить надлежащим образом оформленные документы, подтверждающие исполнение обязательств в соответствии с условиями </w:t>
      </w:r>
      <w:r w:rsidR="00C0433B">
        <w:rPr>
          <w:lang w:val="ru-RU"/>
        </w:rPr>
        <w:t>К</w:t>
      </w:r>
      <w:r w:rsidR="00C0433B" w:rsidRPr="00774635">
        <w:rPr>
          <w:lang w:val="ru-RU"/>
        </w:rPr>
        <w:t>онтракта</w:t>
      </w:r>
      <w:r>
        <w:rPr>
          <w:lang w:val="ru-RU"/>
        </w:rPr>
        <w:t>.</w:t>
      </w:r>
    </w:p>
    <w:p w:rsidR="00C0433B" w:rsidRDefault="00763724" w:rsidP="0046030E">
      <w:pPr>
        <w:pStyle w:val="ab"/>
        <w:numPr>
          <w:ilvl w:val="2"/>
          <w:numId w:val="11"/>
        </w:numPr>
        <w:tabs>
          <w:tab w:val="left" w:pos="1134"/>
          <w:tab w:val="left" w:pos="1276"/>
        </w:tabs>
        <w:spacing w:after="0"/>
        <w:ind w:left="0" w:firstLine="709"/>
        <w:rPr>
          <w:lang w:val="ru-RU"/>
        </w:rPr>
      </w:pPr>
      <w:r>
        <w:rPr>
          <w:lang w:val="ru-RU"/>
        </w:rPr>
        <w:t>П</w:t>
      </w:r>
      <w:r w:rsidR="00C0433B" w:rsidRPr="008664AB">
        <w:rPr>
          <w:lang w:val="ru-RU"/>
        </w:rPr>
        <w:t xml:space="preserve">редоставлять Заказчику достоверную информацию о ходе исполнения своих обязательств по </w:t>
      </w:r>
      <w:r w:rsidR="00C0433B">
        <w:rPr>
          <w:lang w:val="ru-RU"/>
        </w:rPr>
        <w:t>К</w:t>
      </w:r>
      <w:r w:rsidR="00C0433B" w:rsidRPr="008664AB">
        <w:rPr>
          <w:lang w:val="ru-RU"/>
        </w:rPr>
        <w:t xml:space="preserve">онтракту, в том числе о сложностях, возникающих при исполнении </w:t>
      </w:r>
      <w:r w:rsidR="00C0433B">
        <w:rPr>
          <w:lang w:val="ru-RU"/>
        </w:rPr>
        <w:t>К</w:t>
      </w:r>
      <w:r w:rsidR="00C0433B" w:rsidRPr="008664AB">
        <w:rPr>
          <w:lang w:val="ru-RU"/>
        </w:rPr>
        <w:t>онтракта</w:t>
      </w:r>
      <w:r>
        <w:rPr>
          <w:lang w:val="ru-RU"/>
        </w:rPr>
        <w:t>.</w:t>
      </w:r>
    </w:p>
    <w:p w:rsidR="00763724" w:rsidRPr="003A2C3F" w:rsidRDefault="00763724" w:rsidP="0046030E">
      <w:pPr>
        <w:pStyle w:val="ab"/>
        <w:numPr>
          <w:ilvl w:val="2"/>
          <w:numId w:val="11"/>
        </w:numPr>
        <w:tabs>
          <w:tab w:val="left" w:pos="1134"/>
          <w:tab w:val="left" w:pos="1276"/>
        </w:tabs>
        <w:spacing w:after="0"/>
        <w:ind w:left="0" w:firstLine="709"/>
        <w:rPr>
          <w:lang w:val="ru-RU"/>
        </w:rPr>
      </w:pPr>
      <w:r w:rsidRPr="003A2C3F">
        <w:rPr>
          <w:szCs w:val="24"/>
        </w:rPr>
        <w:t>Исполнять иные обязанности, предусмотренные законодательством Российской Федерации и условиями Контракта</w:t>
      </w:r>
      <w:r w:rsidRPr="003A2C3F">
        <w:rPr>
          <w:szCs w:val="24"/>
          <w:lang w:val="ru-RU"/>
        </w:rPr>
        <w:t>.</w:t>
      </w:r>
    </w:p>
    <w:p w:rsidR="00C0433B" w:rsidRPr="009E28CB" w:rsidRDefault="00763724" w:rsidP="0046030E">
      <w:pPr>
        <w:tabs>
          <w:tab w:val="left" w:pos="1276"/>
        </w:tabs>
        <w:spacing w:after="0"/>
        <w:ind w:firstLine="709"/>
        <w:rPr>
          <w:b/>
        </w:rPr>
      </w:pPr>
      <w:r>
        <w:rPr>
          <w:b/>
        </w:rPr>
        <w:t>3</w:t>
      </w:r>
      <w:r w:rsidR="00C0433B" w:rsidRPr="00374D3B">
        <w:rPr>
          <w:b/>
        </w:rPr>
        <w:t>.2.</w:t>
      </w:r>
      <w:r w:rsidR="00C0433B" w:rsidRPr="009E28CB">
        <w:t xml:space="preserve"> </w:t>
      </w:r>
      <w:r w:rsidR="00C0433B" w:rsidRPr="009E28CB">
        <w:rPr>
          <w:b/>
        </w:rPr>
        <w:t xml:space="preserve">Поставщик </w:t>
      </w:r>
      <w:r w:rsidR="00C0433B">
        <w:rPr>
          <w:b/>
        </w:rPr>
        <w:t>вправе</w:t>
      </w:r>
      <w:r w:rsidR="00C0433B" w:rsidRPr="009E28CB">
        <w:rPr>
          <w:b/>
        </w:rPr>
        <w:t>:</w:t>
      </w:r>
    </w:p>
    <w:p w:rsidR="00C0433B" w:rsidRPr="00A12B56" w:rsidRDefault="006553F9" w:rsidP="0046030E">
      <w:pPr>
        <w:numPr>
          <w:ilvl w:val="2"/>
          <w:numId w:val="12"/>
        </w:numPr>
        <w:tabs>
          <w:tab w:val="left" w:pos="1134"/>
          <w:tab w:val="left" w:pos="1276"/>
        </w:tabs>
        <w:spacing w:after="0"/>
        <w:ind w:left="0" w:firstLine="709"/>
        <w:rPr>
          <w:b/>
        </w:rPr>
      </w:pPr>
      <w:r>
        <w:t>Т</w:t>
      </w:r>
      <w:r w:rsidR="00C0433B" w:rsidRPr="009E28CB">
        <w:t xml:space="preserve">ребовать оплаты </w:t>
      </w:r>
      <w:r w:rsidR="00C0433B">
        <w:t xml:space="preserve">надлежащим образом поставленного и принятого Заказчиком </w:t>
      </w:r>
      <w:r w:rsidR="00C0433B" w:rsidRPr="009E28CB">
        <w:t>товар</w:t>
      </w:r>
      <w:r w:rsidR="00C0433B">
        <w:t>а</w:t>
      </w:r>
      <w:r w:rsidR="00C0433B" w:rsidRPr="008664AB">
        <w:t xml:space="preserve"> </w:t>
      </w:r>
      <w:r w:rsidR="00C0433B">
        <w:t xml:space="preserve">в </w:t>
      </w:r>
      <w:r w:rsidR="00C0433B" w:rsidRPr="008664AB">
        <w:t>порядке, сроки и на условиях, предусмотренных Контрактом</w:t>
      </w:r>
      <w:r>
        <w:t>.</w:t>
      </w:r>
    </w:p>
    <w:p w:rsidR="00C0433B" w:rsidRDefault="006553F9" w:rsidP="0046030E">
      <w:pPr>
        <w:pStyle w:val="aff2"/>
        <w:numPr>
          <w:ilvl w:val="2"/>
          <w:numId w:val="12"/>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П</w:t>
      </w:r>
      <w:r w:rsidR="00C0433B" w:rsidRPr="009E28CB">
        <w:rPr>
          <w:rFonts w:ascii="Times New Roman" w:hAnsi="Times New Roman" w:cs="Times New Roman"/>
          <w:sz w:val="24"/>
          <w:szCs w:val="24"/>
        </w:rPr>
        <w:t xml:space="preserve">ользоваться иными </w:t>
      </w:r>
      <w:r w:rsidR="00907696" w:rsidRPr="009E28CB">
        <w:rPr>
          <w:rFonts w:ascii="Times New Roman" w:hAnsi="Times New Roman" w:cs="Times New Roman"/>
          <w:sz w:val="24"/>
          <w:szCs w:val="24"/>
        </w:rPr>
        <w:t>правами</w:t>
      </w:r>
      <w:r w:rsidR="00907696">
        <w:rPr>
          <w:rFonts w:ascii="Times New Roman" w:hAnsi="Times New Roman" w:cs="Times New Roman"/>
          <w:sz w:val="24"/>
          <w:szCs w:val="24"/>
        </w:rPr>
        <w:t>,</w:t>
      </w:r>
      <w:r w:rsidR="00907696" w:rsidRPr="009E28CB">
        <w:rPr>
          <w:rFonts w:ascii="Times New Roman" w:hAnsi="Times New Roman" w:cs="Times New Roman"/>
          <w:sz w:val="24"/>
          <w:szCs w:val="24"/>
        </w:rPr>
        <w:t xml:space="preserve"> </w:t>
      </w:r>
      <w:r w:rsidR="00C0433B" w:rsidRPr="009E28CB">
        <w:rPr>
          <w:rFonts w:ascii="Times New Roman" w:hAnsi="Times New Roman" w:cs="Times New Roman"/>
          <w:sz w:val="24"/>
          <w:szCs w:val="24"/>
        </w:rPr>
        <w:t xml:space="preserve">установленными </w:t>
      </w:r>
      <w:r w:rsidR="00C0433B">
        <w:rPr>
          <w:rFonts w:ascii="Times New Roman" w:hAnsi="Times New Roman" w:cs="Times New Roman"/>
          <w:sz w:val="24"/>
          <w:szCs w:val="24"/>
        </w:rPr>
        <w:t>Контракт</w:t>
      </w:r>
      <w:r w:rsidR="00C0433B" w:rsidRPr="009E28CB">
        <w:rPr>
          <w:rFonts w:ascii="Times New Roman" w:hAnsi="Times New Roman" w:cs="Times New Roman"/>
          <w:sz w:val="24"/>
          <w:szCs w:val="24"/>
        </w:rPr>
        <w:t>ом и законодательством Российской Федерации.</w:t>
      </w:r>
    </w:p>
    <w:p w:rsidR="007630A2" w:rsidRPr="00FF57F8" w:rsidRDefault="007630A2" w:rsidP="0046030E">
      <w:pPr>
        <w:pStyle w:val="aff2"/>
        <w:numPr>
          <w:ilvl w:val="2"/>
          <w:numId w:val="12"/>
        </w:numPr>
        <w:tabs>
          <w:tab w:val="left" w:pos="1134"/>
          <w:tab w:val="left" w:pos="1276"/>
        </w:tabs>
        <w:ind w:left="0" w:firstLine="709"/>
        <w:rPr>
          <w:rFonts w:ascii="Times New Roman" w:hAnsi="Times New Roman" w:cs="Times New Roman"/>
          <w:sz w:val="24"/>
          <w:szCs w:val="24"/>
        </w:rPr>
      </w:pPr>
      <w:r w:rsidRPr="00FF57F8">
        <w:rPr>
          <w:rFonts w:ascii="Times New Roman" w:hAnsi="Times New Roman" w:cs="Times New Roman"/>
          <w:sz w:val="24"/>
          <w:szCs w:val="24"/>
        </w:rPr>
        <w:t>Требовать возврат переданных топливных карт после досрочного расторжения или срока действия Контракта.</w:t>
      </w:r>
    </w:p>
    <w:p w:rsidR="00C0433B" w:rsidRPr="009E28CB" w:rsidRDefault="001B37E3" w:rsidP="00AB6F46">
      <w:pPr>
        <w:pStyle w:val="aff2"/>
        <w:ind w:firstLine="709"/>
        <w:rPr>
          <w:rFonts w:ascii="Times New Roman" w:hAnsi="Times New Roman" w:cs="Times New Roman"/>
          <w:sz w:val="24"/>
          <w:szCs w:val="24"/>
        </w:rPr>
      </w:pPr>
      <w:r>
        <w:rPr>
          <w:rFonts w:ascii="Times New Roman" w:hAnsi="Times New Roman" w:cs="Times New Roman"/>
          <w:b/>
          <w:sz w:val="24"/>
          <w:szCs w:val="24"/>
        </w:rPr>
        <w:t>3</w:t>
      </w:r>
      <w:r w:rsidR="00C0433B" w:rsidRPr="00374D3B">
        <w:rPr>
          <w:rFonts w:ascii="Times New Roman" w:hAnsi="Times New Roman" w:cs="Times New Roman"/>
          <w:b/>
          <w:sz w:val="24"/>
          <w:szCs w:val="24"/>
        </w:rPr>
        <w:t>.3.</w:t>
      </w:r>
      <w:r w:rsidR="00C0433B" w:rsidRPr="00EA7D0F">
        <w:rPr>
          <w:rFonts w:ascii="Times New Roman" w:hAnsi="Times New Roman" w:cs="Times New Roman"/>
          <w:sz w:val="24"/>
          <w:szCs w:val="24"/>
        </w:rPr>
        <w:t xml:space="preserve"> </w:t>
      </w:r>
      <w:r w:rsidR="00C0433B" w:rsidRPr="00EA7D0F">
        <w:rPr>
          <w:rFonts w:ascii="Times New Roman" w:hAnsi="Times New Roman" w:cs="Times New Roman"/>
          <w:b/>
          <w:sz w:val="24"/>
          <w:szCs w:val="24"/>
        </w:rPr>
        <w:t>Заказчик обязан:</w:t>
      </w:r>
    </w:p>
    <w:p w:rsidR="00386598" w:rsidRDefault="00386598" w:rsidP="00AB6F46">
      <w:pPr>
        <w:numPr>
          <w:ilvl w:val="2"/>
          <w:numId w:val="13"/>
        </w:numPr>
        <w:tabs>
          <w:tab w:val="left" w:pos="1134"/>
          <w:tab w:val="left" w:pos="1276"/>
        </w:tabs>
        <w:spacing w:after="0"/>
        <w:ind w:left="0" w:firstLine="709"/>
      </w:pPr>
      <w:r>
        <w:t>Обеспечи</w:t>
      </w:r>
      <w:r w:rsidR="007630A2">
        <w:t>т</w:t>
      </w:r>
      <w:r>
        <w:t xml:space="preserve">ь сохранность </w:t>
      </w:r>
      <w:r w:rsidR="00B021CE">
        <w:t xml:space="preserve">топливных </w:t>
      </w:r>
      <w:r w:rsidR="004E587A">
        <w:t>карт.</w:t>
      </w:r>
    </w:p>
    <w:p w:rsidR="001B37E3" w:rsidRDefault="001B37E3" w:rsidP="00AB6F46">
      <w:pPr>
        <w:numPr>
          <w:ilvl w:val="2"/>
          <w:numId w:val="13"/>
        </w:numPr>
        <w:tabs>
          <w:tab w:val="left" w:pos="1134"/>
          <w:tab w:val="left" w:pos="1276"/>
        </w:tabs>
        <w:spacing w:after="0"/>
        <w:ind w:left="0" w:firstLine="709"/>
      </w:pPr>
      <w:r>
        <w:t>О</w:t>
      </w:r>
      <w:r w:rsidR="00C0433B">
        <w:t xml:space="preserve">беспечить приемку поставляемого по Контракту товара в соответствии </w:t>
      </w:r>
      <w:r w:rsidR="001A5DD7">
        <w:br/>
      </w:r>
      <w:r w:rsidR="00C0433B">
        <w:t>с условиями Контракта</w:t>
      </w:r>
      <w:r>
        <w:t>.</w:t>
      </w:r>
    </w:p>
    <w:p w:rsidR="00C0433B" w:rsidRDefault="001B37E3" w:rsidP="00AB6F46">
      <w:pPr>
        <w:numPr>
          <w:ilvl w:val="2"/>
          <w:numId w:val="13"/>
        </w:numPr>
        <w:tabs>
          <w:tab w:val="left" w:pos="1134"/>
          <w:tab w:val="left" w:pos="1276"/>
        </w:tabs>
        <w:spacing w:after="0"/>
        <w:ind w:left="0" w:firstLine="709"/>
      </w:pPr>
      <w:r>
        <w:t>О</w:t>
      </w:r>
      <w:r w:rsidR="00C0433B" w:rsidRPr="00740923">
        <w:t xml:space="preserve">платить </w:t>
      </w:r>
      <w:r w:rsidR="00775469">
        <w:t xml:space="preserve">поставленный и </w:t>
      </w:r>
      <w:r w:rsidR="00C0433B" w:rsidRPr="00740923">
        <w:t>принятый товар в порядке, предусмотренном Контрактом.</w:t>
      </w:r>
    </w:p>
    <w:p w:rsidR="001B37E3" w:rsidRDefault="001B37E3" w:rsidP="00AB6F46">
      <w:pPr>
        <w:numPr>
          <w:ilvl w:val="2"/>
          <w:numId w:val="13"/>
        </w:numPr>
        <w:tabs>
          <w:tab w:val="left" w:pos="1134"/>
          <w:tab w:val="left" w:pos="1276"/>
        </w:tabs>
        <w:spacing w:after="0"/>
        <w:ind w:left="0" w:firstLine="709"/>
      </w:pPr>
      <w:r>
        <w:t>О</w:t>
      </w:r>
      <w:r w:rsidRPr="00597834">
        <w:t xml:space="preserve">существлять </w:t>
      </w:r>
      <w:proofErr w:type="gramStart"/>
      <w:r w:rsidRPr="00597834">
        <w:t xml:space="preserve">контроль </w:t>
      </w:r>
      <w:r w:rsidRPr="00597834">
        <w:rPr>
          <w:lang w:eastAsia="x-none"/>
        </w:rPr>
        <w:t>за</w:t>
      </w:r>
      <w:proofErr w:type="gramEnd"/>
      <w:r w:rsidRPr="00597834">
        <w:rPr>
          <w:lang w:eastAsia="x-none"/>
        </w:rPr>
        <w:t xml:space="preserve"> и</w:t>
      </w:r>
      <w:r>
        <w:rPr>
          <w:lang w:eastAsia="x-none"/>
        </w:rPr>
        <w:t>сполнением Поставщиком условий К</w:t>
      </w:r>
      <w:r w:rsidRPr="00597834">
        <w:rPr>
          <w:lang w:eastAsia="x-none"/>
        </w:rPr>
        <w:t>онтракта</w:t>
      </w:r>
      <w:r>
        <w:t>.</w:t>
      </w:r>
    </w:p>
    <w:p w:rsidR="001B37E3" w:rsidRPr="001B37E3" w:rsidRDefault="001B37E3" w:rsidP="0046030E">
      <w:pPr>
        <w:widowControl w:val="0"/>
        <w:numPr>
          <w:ilvl w:val="2"/>
          <w:numId w:val="13"/>
        </w:numPr>
        <w:tabs>
          <w:tab w:val="left" w:pos="0"/>
          <w:tab w:val="left" w:pos="1134"/>
          <w:tab w:val="left" w:pos="1276"/>
        </w:tabs>
        <w:spacing w:after="0"/>
        <w:ind w:left="0" w:firstLine="709"/>
        <w:rPr>
          <w:rFonts w:cs="Calibri"/>
        </w:rPr>
      </w:pPr>
      <w:r w:rsidRPr="002574D6">
        <w:t>Исполнять иные обязанности, предусмотренные законодательством Российской Федерации и условиями Контракта.</w:t>
      </w:r>
    </w:p>
    <w:p w:rsidR="00C0433B" w:rsidRPr="005B3087" w:rsidRDefault="001B37E3" w:rsidP="00AB6F46">
      <w:pPr>
        <w:tabs>
          <w:tab w:val="left" w:pos="1276"/>
        </w:tabs>
        <w:spacing w:after="0"/>
        <w:ind w:firstLine="709"/>
      </w:pPr>
      <w:r>
        <w:rPr>
          <w:b/>
        </w:rPr>
        <w:t>3</w:t>
      </w:r>
      <w:r w:rsidR="00C0433B" w:rsidRPr="00374D3B">
        <w:rPr>
          <w:b/>
        </w:rPr>
        <w:t>.4.</w:t>
      </w:r>
      <w:r w:rsidR="00C0433B" w:rsidRPr="005B3087">
        <w:rPr>
          <w:b/>
        </w:rPr>
        <w:t xml:space="preserve"> Заказчик вправе:</w:t>
      </w:r>
    </w:p>
    <w:p w:rsidR="00C0433B" w:rsidRDefault="001B37E3" w:rsidP="0046030E">
      <w:pPr>
        <w:numPr>
          <w:ilvl w:val="2"/>
          <w:numId w:val="14"/>
        </w:numPr>
        <w:tabs>
          <w:tab w:val="left" w:pos="1134"/>
          <w:tab w:val="left" w:pos="1276"/>
        </w:tabs>
        <w:spacing w:after="0"/>
        <w:ind w:left="0" w:firstLine="709"/>
      </w:pPr>
      <w:r>
        <w:t>Т</w:t>
      </w:r>
      <w:r w:rsidR="00C0433B" w:rsidRPr="005B3087">
        <w:t xml:space="preserve">ребовать от Поставщика надлежащего исполнения обязательств в соответствии </w:t>
      </w:r>
      <w:r w:rsidR="00C0433B">
        <w:br/>
      </w:r>
      <w:r w:rsidR="00C0433B" w:rsidRPr="005B3087">
        <w:t xml:space="preserve">с условиями </w:t>
      </w:r>
      <w:r w:rsidR="00C0433B">
        <w:t>Контракт</w:t>
      </w:r>
      <w:r w:rsidR="00C0433B" w:rsidRPr="005B3087">
        <w:t>а</w:t>
      </w:r>
      <w:r>
        <w:t>.</w:t>
      </w:r>
    </w:p>
    <w:p w:rsidR="001B37E3" w:rsidRPr="001B37E3" w:rsidRDefault="002174DA" w:rsidP="00AB6F46">
      <w:pPr>
        <w:numPr>
          <w:ilvl w:val="2"/>
          <w:numId w:val="14"/>
        </w:numPr>
        <w:tabs>
          <w:tab w:val="left" w:pos="0"/>
          <w:tab w:val="left" w:pos="1134"/>
          <w:tab w:val="left" w:pos="1276"/>
        </w:tabs>
        <w:spacing w:after="0"/>
        <w:ind w:left="0" w:firstLine="709"/>
      </w:pPr>
      <w:r w:rsidRPr="003966D7">
        <w:t xml:space="preserve">Изменить </w:t>
      </w:r>
      <w:r w:rsidR="00E5755B">
        <w:t>количество (</w:t>
      </w:r>
      <w:r w:rsidR="000368D5">
        <w:t>объем</w:t>
      </w:r>
      <w:r w:rsidR="00E5755B">
        <w:t>)</w:t>
      </w:r>
      <w:r w:rsidR="000368D5">
        <w:t xml:space="preserve"> </w:t>
      </w:r>
      <w:r w:rsidRPr="003966D7">
        <w:t>поставляемого товара в соответствии с условиями Контракта.</w:t>
      </w:r>
      <w:r w:rsidR="001B37E3" w:rsidRPr="001B37E3">
        <w:rPr>
          <w:i/>
          <w:color w:val="FF0000"/>
          <w:sz w:val="20"/>
        </w:rPr>
        <w:t xml:space="preserve"> </w:t>
      </w:r>
    </w:p>
    <w:p w:rsidR="00C0433B" w:rsidRPr="00740923" w:rsidRDefault="001B37E3" w:rsidP="00AB6F46">
      <w:pPr>
        <w:numPr>
          <w:ilvl w:val="2"/>
          <w:numId w:val="14"/>
        </w:numPr>
        <w:tabs>
          <w:tab w:val="left" w:pos="0"/>
          <w:tab w:val="left" w:pos="1134"/>
          <w:tab w:val="left" w:pos="1276"/>
        </w:tabs>
        <w:spacing w:after="0"/>
        <w:ind w:left="0" w:firstLine="709"/>
      </w:pPr>
      <w:r>
        <w:t>О</w:t>
      </w:r>
      <w:r w:rsidR="00C0433B" w:rsidRPr="00740923">
        <w:t xml:space="preserve">тказаться от </w:t>
      </w:r>
      <w:r w:rsidRPr="00597834">
        <w:t>приемки</w:t>
      </w:r>
      <w:r w:rsidR="00C0433B" w:rsidRPr="00740923">
        <w:t xml:space="preserve"> товара, не соответствующего требованиям, установленным Контрактом</w:t>
      </w:r>
      <w:r>
        <w:t>.</w:t>
      </w:r>
    </w:p>
    <w:p w:rsidR="00C0433B" w:rsidRDefault="001B37E3" w:rsidP="00AB6F46">
      <w:pPr>
        <w:numPr>
          <w:ilvl w:val="2"/>
          <w:numId w:val="14"/>
        </w:numPr>
        <w:tabs>
          <w:tab w:val="left" w:pos="0"/>
          <w:tab w:val="left" w:pos="1134"/>
          <w:tab w:val="left" w:pos="1276"/>
        </w:tabs>
        <w:spacing w:after="0"/>
        <w:ind w:left="0" w:firstLine="709"/>
      </w:pPr>
      <w:r>
        <w:t>П</w:t>
      </w:r>
      <w:r w:rsidR="00C0433B" w:rsidRPr="00740923">
        <w:t>ривлекать экспертов, экспертные организации для проверки соответствия качества поставляемого товара требованиям, установле</w:t>
      </w:r>
      <w:r w:rsidR="00C0433B">
        <w:t>нным Контрактом</w:t>
      </w:r>
      <w:r>
        <w:t>.</w:t>
      </w:r>
    </w:p>
    <w:p w:rsidR="00976199" w:rsidRDefault="00976199" w:rsidP="00AB6F46">
      <w:pPr>
        <w:numPr>
          <w:ilvl w:val="2"/>
          <w:numId w:val="14"/>
        </w:numPr>
        <w:tabs>
          <w:tab w:val="left" w:pos="0"/>
          <w:tab w:val="left" w:pos="1134"/>
          <w:tab w:val="left" w:pos="1276"/>
        </w:tabs>
        <w:spacing w:after="0"/>
        <w:ind w:left="0" w:firstLine="709"/>
      </w:pPr>
      <w:r>
        <w:t>Требовать возмещения убытков, причиненных по вине Поставщика.</w:t>
      </w:r>
    </w:p>
    <w:p w:rsidR="002174DA" w:rsidRPr="002174DA" w:rsidRDefault="002174DA" w:rsidP="00AB6F46">
      <w:pPr>
        <w:pStyle w:val="af3"/>
        <w:tabs>
          <w:tab w:val="left" w:pos="0"/>
          <w:tab w:val="left" w:pos="1134"/>
          <w:tab w:val="left" w:pos="1276"/>
        </w:tabs>
        <w:spacing w:after="0"/>
        <w:ind w:left="0" w:firstLine="709"/>
        <w:jc w:val="both"/>
        <w:rPr>
          <w:strike/>
          <w:lang w:val="ru-RU"/>
        </w:rPr>
      </w:pPr>
      <w:r>
        <w:rPr>
          <w:lang w:val="ru-RU"/>
        </w:rPr>
        <w:t>3</w:t>
      </w:r>
      <w:r w:rsidR="00C0433B">
        <w:t>.4.</w:t>
      </w:r>
      <w:r w:rsidR="006C5D70">
        <w:rPr>
          <w:lang w:val="ru-RU"/>
        </w:rPr>
        <w:t>6</w:t>
      </w:r>
      <w:r w:rsidR="00C0433B">
        <w:t xml:space="preserve">. </w:t>
      </w:r>
      <w:r w:rsidRPr="002574D6">
        <w:rPr>
          <w:szCs w:val="24"/>
        </w:rPr>
        <w:t>Пользоваться иными правами, установленными Контрактом и законодательством Российской Федерации.</w:t>
      </w:r>
    </w:p>
    <w:p w:rsidR="002E3F33" w:rsidRDefault="002E3F33">
      <w:pPr>
        <w:spacing w:after="0"/>
        <w:jc w:val="left"/>
        <w:rPr>
          <w:b/>
          <w:lang w:val="x-none"/>
        </w:rPr>
      </w:pPr>
    </w:p>
    <w:p w:rsidR="0051083B" w:rsidRPr="00573FC2" w:rsidRDefault="002174DA" w:rsidP="00AB6F46">
      <w:pPr>
        <w:tabs>
          <w:tab w:val="left" w:pos="0"/>
          <w:tab w:val="left" w:pos="1134"/>
          <w:tab w:val="left" w:pos="1276"/>
        </w:tabs>
        <w:spacing w:after="0"/>
        <w:ind w:firstLine="709"/>
        <w:jc w:val="center"/>
        <w:rPr>
          <w:b/>
        </w:rPr>
      </w:pPr>
      <w:r>
        <w:rPr>
          <w:b/>
        </w:rPr>
        <w:t xml:space="preserve">4. </w:t>
      </w:r>
      <w:r w:rsidR="0051083B" w:rsidRPr="009E28CB">
        <w:rPr>
          <w:b/>
        </w:rPr>
        <w:t xml:space="preserve">Порядок </w:t>
      </w:r>
      <w:r w:rsidR="009C1ADB">
        <w:rPr>
          <w:b/>
        </w:rPr>
        <w:t xml:space="preserve">получения </w:t>
      </w:r>
      <w:r w:rsidR="0027499C">
        <w:rPr>
          <w:b/>
        </w:rPr>
        <w:t xml:space="preserve">и пользования </w:t>
      </w:r>
      <w:r w:rsidR="00B021CE">
        <w:rPr>
          <w:b/>
        </w:rPr>
        <w:t xml:space="preserve">топливными </w:t>
      </w:r>
      <w:r w:rsidR="009C1ADB">
        <w:rPr>
          <w:b/>
        </w:rPr>
        <w:t>карт</w:t>
      </w:r>
      <w:r w:rsidR="0027499C">
        <w:rPr>
          <w:b/>
        </w:rPr>
        <w:t>ами</w:t>
      </w:r>
    </w:p>
    <w:p w:rsidR="00A825AE" w:rsidRPr="009C1ADB" w:rsidRDefault="00D7251D" w:rsidP="00AB6F46">
      <w:pPr>
        <w:numPr>
          <w:ilvl w:val="1"/>
          <w:numId w:val="30"/>
        </w:numPr>
        <w:tabs>
          <w:tab w:val="left" w:pos="0"/>
          <w:tab w:val="left" w:pos="993"/>
          <w:tab w:val="left" w:pos="1134"/>
          <w:tab w:val="left" w:pos="1276"/>
        </w:tabs>
        <w:spacing w:after="0"/>
        <w:ind w:left="0" w:firstLine="709"/>
      </w:pPr>
      <w:r>
        <w:t xml:space="preserve">По заявке Заказчика </w:t>
      </w:r>
      <w:r w:rsidR="009C1ADB" w:rsidRPr="009C1ADB">
        <w:t xml:space="preserve">Поставщик изготавливает и безвозмездно передает Заказчику необходимое количество </w:t>
      </w:r>
      <w:r w:rsidR="00B021CE">
        <w:t xml:space="preserve">топливных </w:t>
      </w:r>
      <w:r w:rsidR="009C1ADB" w:rsidRPr="009C1ADB">
        <w:t xml:space="preserve">карт, которые являются собственностью Поставщика </w:t>
      </w:r>
      <w:r w:rsidR="00B021CE">
        <w:br/>
      </w:r>
      <w:r w:rsidR="009C1ADB" w:rsidRPr="009C1ADB">
        <w:t xml:space="preserve">и подлежат возврату Поставщику </w:t>
      </w:r>
      <w:r w:rsidR="00386598">
        <w:t>в течение 5 (пяти) рабочих дней с даты</w:t>
      </w:r>
      <w:r w:rsidR="009C1ADB" w:rsidRPr="009C1ADB">
        <w:t xml:space="preserve"> окончании срока действия Контракта.</w:t>
      </w:r>
    </w:p>
    <w:p w:rsidR="009C1ADB" w:rsidRDefault="009C1ADB" w:rsidP="00AB6F46">
      <w:pPr>
        <w:numPr>
          <w:ilvl w:val="1"/>
          <w:numId w:val="30"/>
        </w:numPr>
        <w:tabs>
          <w:tab w:val="left" w:pos="0"/>
          <w:tab w:val="left" w:pos="993"/>
          <w:tab w:val="left" w:pos="1134"/>
          <w:tab w:val="left" w:pos="1276"/>
        </w:tabs>
        <w:spacing w:after="0"/>
        <w:ind w:left="0" w:firstLine="709"/>
      </w:pPr>
      <w:r w:rsidRPr="009C1ADB">
        <w:lastRenderedPageBreak/>
        <w:t>Любое лицо, являющееся фактическим держателем</w:t>
      </w:r>
      <w:r w:rsidR="00E52AEB">
        <w:t xml:space="preserve"> карты</w:t>
      </w:r>
      <w:r w:rsidRPr="009C1ADB">
        <w:t xml:space="preserve">, переданной Заказчику </w:t>
      </w:r>
      <w:r w:rsidR="00B021CE">
        <w:br/>
      </w:r>
      <w:r w:rsidRPr="009C1ADB">
        <w:t xml:space="preserve">во исполнение </w:t>
      </w:r>
      <w:r w:rsidR="00E76792">
        <w:t>К</w:t>
      </w:r>
      <w:r w:rsidRPr="009C1ADB">
        <w:t>онтракта, является уполномоченным представителем Заказчика.</w:t>
      </w:r>
    </w:p>
    <w:p w:rsidR="0033165A" w:rsidRDefault="00D7251D" w:rsidP="00E76792">
      <w:pPr>
        <w:numPr>
          <w:ilvl w:val="1"/>
          <w:numId w:val="30"/>
        </w:numPr>
        <w:tabs>
          <w:tab w:val="left" w:pos="0"/>
          <w:tab w:val="left" w:pos="993"/>
          <w:tab w:val="left" w:pos="1134"/>
          <w:tab w:val="left" w:pos="1276"/>
        </w:tabs>
        <w:spacing w:after="0"/>
        <w:ind w:left="0" w:firstLine="709"/>
      </w:pPr>
      <w:r w:rsidRPr="00D7251D">
        <w:t xml:space="preserve">В период действия </w:t>
      </w:r>
      <w:r>
        <w:t>Контракта</w:t>
      </w:r>
      <w:r w:rsidRPr="00D7251D">
        <w:t xml:space="preserve"> Заказчик вправе по письменному заявлению заказать доп</w:t>
      </w:r>
      <w:r w:rsidR="008D686D">
        <w:t xml:space="preserve">олнительные </w:t>
      </w:r>
      <w:r w:rsidR="00B021CE">
        <w:t xml:space="preserve">топливные </w:t>
      </w:r>
      <w:r w:rsidR="008D686D">
        <w:t>карты, установить и (</w:t>
      </w:r>
      <w:r w:rsidRPr="00D7251D">
        <w:t>или</w:t>
      </w:r>
      <w:r w:rsidR="008D686D">
        <w:t>)</w:t>
      </w:r>
      <w:r w:rsidRPr="00D7251D">
        <w:t xml:space="preserve"> отменить специальные условия использования каждой конкретной </w:t>
      </w:r>
      <w:r w:rsidR="00B021CE">
        <w:t xml:space="preserve">топливной </w:t>
      </w:r>
      <w:r w:rsidRPr="00D7251D">
        <w:t xml:space="preserve">карты, отказаться от использования конкретной </w:t>
      </w:r>
      <w:r w:rsidR="00B021CE">
        <w:t xml:space="preserve">топливной </w:t>
      </w:r>
      <w:r w:rsidRPr="00D7251D">
        <w:t>карты,</w:t>
      </w:r>
      <w:r>
        <w:t xml:space="preserve"> </w:t>
      </w:r>
      <w:r w:rsidR="0027499C">
        <w:t>п</w:t>
      </w:r>
      <w:r w:rsidR="008D686D">
        <w:t xml:space="preserve">риостановить или </w:t>
      </w:r>
      <w:r w:rsidRPr="00D7251D">
        <w:t xml:space="preserve">заблокировать операции с использованием </w:t>
      </w:r>
      <w:r w:rsidR="00B021CE">
        <w:t xml:space="preserve">топливной </w:t>
      </w:r>
      <w:r w:rsidRPr="00D7251D">
        <w:t>карты.</w:t>
      </w:r>
    </w:p>
    <w:p w:rsidR="0027499C" w:rsidRPr="00A22922" w:rsidRDefault="008925EF" w:rsidP="0027499C">
      <w:pPr>
        <w:numPr>
          <w:ilvl w:val="1"/>
          <w:numId w:val="30"/>
        </w:numPr>
        <w:tabs>
          <w:tab w:val="left" w:pos="0"/>
          <w:tab w:val="left" w:pos="993"/>
          <w:tab w:val="left" w:pos="1134"/>
          <w:tab w:val="left" w:pos="1276"/>
        </w:tabs>
        <w:spacing w:after="0"/>
        <w:ind w:left="0" w:firstLine="709"/>
      </w:pPr>
      <w:r>
        <w:t>В случае</w:t>
      </w:r>
      <w:r w:rsidR="0027499C" w:rsidRPr="0027499C">
        <w:t xml:space="preserve"> если Заказчик по не зависящим от него обстоятельствам, лишится возможности владеть и пользоваться </w:t>
      </w:r>
      <w:r w:rsidR="00B021CE">
        <w:t xml:space="preserve">топливной </w:t>
      </w:r>
      <w:r w:rsidR="0027499C" w:rsidRPr="0027499C">
        <w:t xml:space="preserve">картой, Заказчик обязан незамедлительно заявить о случившемся Поставщику. Заказчик обязуется не позднее </w:t>
      </w:r>
      <w:r w:rsidR="0027499C">
        <w:t>1 (</w:t>
      </w:r>
      <w:r w:rsidR="0027499C" w:rsidRPr="0027499C">
        <w:t>одного</w:t>
      </w:r>
      <w:r w:rsidR="0027499C">
        <w:t>)</w:t>
      </w:r>
      <w:r w:rsidR="0027499C" w:rsidRPr="0027499C">
        <w:t xml:space="preserve"> рабочего дня, </w:t>
      </w:r>
      <w:r w:rsidR="004E587A">
        <w:br/>
      </w:r>
      <w:r w:rsidR="0027499C" w:rsidRPr="0027499C">
        <w:t xml:space="preserve">с момента совершения устного заявления, вручить Поставщику </w:t>
      </w:r>
      <w:r w:rsidR="0027499C" w:rsidRPr="00A22922">
        <w:t>письменное заявление, подтверждающее ранее сделанное устное заявление</w:t>
      </w:r>
      <w:r w:rsidR="00A22922">
        <w:t>,</w:t>
      </w:r>
      <w:r w:rsidR="008D686D">
        <w:t xml:space="preserve"> </w:t>
      </w:r>
      <w:r w:rsidR="008D686D" w:rsidRPr="00A22922">
        <w:t xml:space="preserve">в </w:t>
      </w:r>
      <w:r w:rsidR="00A22922" w:rsidRPr="00A22922">
        <w:t xml:space="preserve">порядке, определенным </w:t>
      </w:r>
      <w:r w:rsidR="008D686D" w:rsidRPr="00A22922">
        <w:t xml:space="preserve">разделом </w:t>
      </w:r>
      <w:r w:rsidRPr="004E587A">
        <w:rPr>
          <w:highlight w:val="green"/>
        </w:rPr>
        <w:t>1</w:t>
      </w:r>
      <w:r w:rsidR="0001592E">
        <w:rPr>
          <w:highlight w:val="green"/>
        </w:rPr>
        <w:t>1</w:t>
      </w:r>
      <w:r w:rsidR="008D686D" w:rsidRPr="00A22922">
        <w:t xml:space="preserve"> Контракта</w:t>
      </w:r>
      <w:r w:rsidRPr="00A22922">
        <w:t>.</w:t>
      </w:r>
    </w:p>
    <w:p w:rsidR="0027499C" w:rsidRDefault="0027499C" w:rsidP="0027499C">
      <w:pPr>
        <w:numPr>
          <w:ilvl w:val="1"/>
          <w:numId w:val="30"/>
        </w:numPr>
        <w:tabs>
          <w:tab w:val="left" w:pos="0"/>
          <w:tab w:val="left" w:pos="1134"/>
          <w:tab w:val="left" w:pos="1276"/>
        </w:tabs>
        <w:spacing w:after="0"/>
        <w:ind w:left="0" w:firstLine="709"/>
      </w:pPr>
      <w:r w:rsidRPr="0027499C">
        <w:t xml:space="preserve">Поставщик обязан в течение 3 (трех) часов после получения соответствующего заявления Заказчика приостановить/прекратить все операции с использованием </w:t>
      </w:r>
      <w:r w:rsidR="00B021CE">
        <w:t xml:space="preserve">топливной </w:t>
      </w:r>
      <w:r w:rsidRPr="0027499C">
        <w:t xml:space="preserve">карты, выданной Заказчику. В случае </w:t>
      </w:r>
      <w:proofErr w:type="gramStart"/>
      <w:r w:rsidRPr="0027499C">
        <w:t>не поступления</w:t>
      </w:r>
      <w:proofErr w:type="gramEnd"/>
      <w:r w:rsidRPr="0027499C">
        <w:t xml:space="preserve"> письменного заявления в установленный условиями </w:t>
      </w:r>
      <w:r w:rsidR="00584244">
        <w:t>К</w:t>
      </w:r>
      <w:r w:rsidRPr="0027499C">
        <w:t xml:space="preserve">онтракта срок, операции с использованием </w:t>
      </w:r>
      <w:r w:rsidR="00B021CE">
        <w:t xml:space="preserve">топливной </w:t>
      </w:r>
      <w:r w:rsidRPr="0027499C">
        <w:t>карты возобновляются.</w:t>
      </w:r>
    </w:p>
    <w:p w:rsidR="0033165A" w:rsidRDefault="0027499C" w:rsidP="0027499C">
      <w:pPr>
        <w:numPr>
          <w:ilvl w:val="1"/>
          <w:numId w:val="30"/>
        </w:numPr>
        <w:tabs>
          <w:tab w:val="left" w:pos="0"/>
          <w:tab w:val="left" w:pos="993"/>
          <w:tab w:val="left" w:pos="1134"/>
          <w:tab w:val="left" w:pos="1276"/>
        </w:tabs>
        <w:spacing w:after="0"/>
        <w:ind w:left="0" w:firstLine="709"/>
      </w:pPr>
      <w:r w:rsidRPr="0027499C">
        <w:t xml:space="preserve">Блокировка </w:t>
      </w:r>
      <w:r w:rsidR="00B021CE">
        <w:t xml:space="preserve">топливной </w:t>
      </w:r>
      <w:r w:rsidRPr="0027499C">
        <w:t xml:space="preserve">карты (прекращение операции по </w:t>
      </w:r>
      <w:r w:rsidR="00B021CE">
        <w:t xml:space="preserve">топливной </w:t>
      </w:r>
      <w:r w:rsidRPr="0027499C">
        <w:t xml:space="preserve">карте) производится Поставщиком в случае утраты </w:t>
      </w:r>
      <w:r w:rsidR="00B021CE">
        <w:t xml:space="preserve">топливной </w:t>
      </w:r>
      <w:r w:rsidRPr="0027499C">
        <w:t>карты Заказчиком вследствие ее утери либо кражи.</w:t>
      </w:r>
    </w:p>
    <w:p w:rsidR="0027499C" w:rsidRDefault="0027499C" w:rsidP="0027499C">
      <w:pPr>
        <w:numPr>
          <w:ilvl w:val="1"/>
          <w:numId w:val="30"/>
        </w:numPr>
        <w:tabs>
          <w:tab w:val="left" w:pos="0"/>
          <w:tab w:val="left" w:pos="993"/>
          <w:tab w:val="left" w:pos="1134"/>
          <w:tab w:val="left" w:pos="1276"/>
        </w:tabs>
        <w:spacing w:after="0"/>
        <w:ind w:left="0" w:firstLine="709"/>
      </w:pPr>
      <w:r w:rsidRPr="0027499C">
        <w:t xml:space="preserve">Течение срока возникновения обязанности Поставщика по блокировке утерянной </w:t>
      </w:r>
      <w:r w:rsidR="00B021CE">
        <w:t xml:space="preserve">топливной </w:t>
      </w:r>
      <w:r w:rsidRPr="0027499C">
        <w:t>карты начинается с часа, следующего за часом получения заявления от Заказчика.</w:t>
      </w:r>
    </w:p>
    <w:p w:rsidR="007630A2" w:rsidRDefault="007630A2" w:rsidP="007630A2">
      <w:pPr>
        <w:numPr>
          <w:ilvl w:val="1"/>
          <w:numId w:val="30"/>
        </w:numPr>
        <w:tabs>
          <w:tab w:val="left" w:pos="0"/>
          <w:tab w:val="left" w:pos="993"/>
          <w:tab w:val="left" w:pos="1134"/>
          <w:tab w:val="left" w:pos="1276"/>
        </w:tabs>
        <w:spacing w:after="0"/>
        <w:ind w:left="0" w:firstLine="709"/>
      </w:pPr>
      <w:r w:rsidRPr="002174DA">
        <w:t>Передача</w:t>
      </w:r>
      <w:r>
        <w:t>/возврат</w:t>
      </w:r>
      <w:r w:rsidRPr="002174DA">
        <w:t xml:space="preserve"> </w:t>
      </w:r>
      <w:r>
        <w:t xml:space="preserve">топливных </w:t>
      </w:r>
      <w:r w:rsidRPr="002174DA">
        <w:t xml:space="preserve">карт осуществляется </w:t>
      </w:r>
      <w:r w:rsidR="00EF5F55">
        <w:t>по</w:t>
      </w:r>
      <w:r w:rsidRPr="005B3087">
        <w:t xml:space="preserve"> акт</w:t>
      </w:r>
      <w:r w:rsidR="00EF5F55">
        <w:t>у</w:t>
      </w:r>
      <w:r w:rsidRPr="005B3087">
        <w:t xml:space="preserve"> приема-передачи</w:t>
      </w:r>
      <w:r w:rsidRPr="002174DA">
        <w:t>.</w:t>
      </w:r>
    </w:p>
    <w:p w:rsidR="009C1ADB" w:rsidRDefault="009C1ADB" w:rsidP="00AB6F46">
      <w:pPr>
        <w:tabs>
          <w:tab w:val="left" w:pos="0"/>
          <w:tab w:val="left" w:pos="993"/>
        </w:tabs>
        <w:spacing w:after="0"/>
        <w:ind w:firstLine="709"/>
      </w:pPr>
    </w:p>
    <w:p w:rsidR="009C1ADB" w:rsidRPr="009C1ADB" w:rsidRDefault="009C1ADB" w:rsidP="00AB6F46">
      <w:pPr>
        <w:tabs>
          <w:tab w:val="left" w:pos="0"/>
          <w:tab w:val="left" w:pos="993"/>
        </w:tabs>
        <w:spacing w:after="0"/>
        <w:ind w:firstLine="709"/>
        <w:jc w:val="center"/>
        <w:rPr>
          <w:b/>
        </w:rPr>
      </w:pPr>
      <w:r w:rsidRPr="009C1ADB">
        <w:rPr>
          <w:b/>
        </w:rPr>
        <w:t xml:space="preserve">5. </w:t>
      </w:r>
      <w:r w:rsidRPr="009E28CB">
        <w:rPr>
          <w:b/>
        </w:rPr>
        <w:t>Порядок поставки</w:t>
      </w:r>
      <w:r>
        <w:rPr>
          <w:b/>
        </w:rPr>
        <w:t xml:space="preserve"> (отпуска) и приемки </w:t>
      </w:r>
      <w:r w:rsidRPr="00085F82">
        <w:rPr>
          <w:b/>
        </w:rPr>
        <w:t>товара</w:t>
      </w:r>
    </w:p>
    <w:p w:rsidR="001A4ACF" w:rsidRDefault="009D0EB0" w:rsidP="00AB6F46">
      <w:pPr>
        <w:numPr>
          <w:ilvl w:val="1"/>
          <w:numId w:val="33"/>
        </w:numPr>
        <w:tabs>
          <w:tab w:val="left" w:pos="0"/>
          <w:tab w:val="left" w:pos="1134"/>
        </w:tabs>
        <w:spacing w:after="0"/>
        <w:ind w:left="0" w:firstLine="709"/>
      </w:pPr>
      <w:r>
        <w:t xml:space="preserve">Поставщик обеспечивает </w:t>
      </w:r>
      <w:r w:rsidR="001A4ACF" w:rsidRPr="005B3087">
        <w:t>поставк</w:t>
      </w:r>
      <w:r w:rsidR="001A4ACF">
        <w:t>у</w:t>
      </w:r>
      <w:r w:rsidR="001A4ACF" w:rsidRPr="005B3087">
        <w:t xml:space="preserve"> (отпуск) товара </w:t>
      </w:r>
      <w:r w:rsidR="001A4ACF">
        <w:t xml:space="preserve">в виде заправки автотранспортных средств Заказчика </w:t>
      </w:r>
      <w:r w:rsidR="002174DA" w:rsidRPr="005B3087">
        <w:t xml:space="preserve">по </w:t>
      </w:r>
      <w:r w:rsidR="00B021CE">
        <w:t xml:space="preserve">топливным </w:t>
      </w:r>
      <w:r w:rsidR="002174DA" w:rsidRPr="005B3087">
        <w:t xml:space="preserve">картам </w:t>
      </w:r>
      <w:r w:rsidR="00A153CD">
        <w:t xml:space="preserve">на </w:t>
      </w:r>
      <w:r w:rsidR="001A4ACF">
        <w:t xml:space="preserve">всех </w:t>
      </w:r>
      <w:r w:rsidR="002174DA" w:rsidRPr="005B3087">
        <w:t>АЗС Поставщика</w:t>
      </w:r>
      <w:r w:rsidR="00EF5F55">
        <w:t xml:space="preserve">, указанных в перечне АЗС (приложение № </w:t>
      </w:r>
      <w:r w:rsidR="00EF5F55" w:rsidRPr="00EF5F55">
        <w:t>2</w:t>
      </w:r>
      <w:r w:rsidR="00EF5F55">
        <w:t xml:space="preserve"> к Контракту),</w:t>
      </w:r>
      <w:r w:rsidR="001A4ACF" w:rsidRPr="001A4ACF">
        <w:t xml:space="preserve"> </w:t>
      </w:r>
      <w:r w:rsidR="001A4ACF" w:rsidRPr="005B3087">
        <w:t>по приборам учета</w:t>
      </w:r>
      <w:r w:rsidR="001A4ACF">
        <w:t xml:space="preserve"> отпущенного товара.</w:t>
      </w:r>
    </w:p>
    <w:p w:rsidR="00A153CD" w:rsidRDefault="00A153CD" w:rsidP="00AB6F46">
      <w:pPr>
        <w:tabs>
          <w:tab w:val="left" w:pos="0"/>
          <w:tab w:val="left" w:pos="1134"/>
        </w:tabs>
        <w:spacing w:after="0"/>
        <w:ind w:firstLine="709"/>
      </w:pPr>
      <w:r>
        <w:t xml:space="preserve">В случае изменения </w:t>
      </w:r>
      <w:r w:rsidR="00EF5F55">
        <w:t>п</w:t>
      </w:r>
      <w:r>
        <w:t xml:space="preserve">еречня АЗС Поставщик предоставляет Заказчику актуальный </w:t>
      </w:r>
      <w:r w:rsidR="00EF5F55">
        <w:t>п</w:t>
      </w:r>
      <w:r>
        <w:t>еречень АЗС.</w:t>
      </w:r>
      <w:r w:rsidRPr="00363D39">
        <w:t xml:space="preserve"> Изменения </w:t>
      </w:r>
      <w:r w:rsidR="00EF5F55">
        <w:t>п</w:t>
      </w:r>
      <w:r>
        <w:t>еречня</w:t>
      </w:r>
      <w:r w:rsidRPr="00363D39">
        <w:t xml:space="preserve"> АЗС не должны влиять на возможность </w:t>
      </w:r>
      <w:r>
        <w:t>передачи (</w:t>
      </w:r>
      <w:r w:rsidRPr="00363D39">
        <w:t>отпуска</w:t>
      </w:r>
      <w:r>
        <w:t>)</w:t>
      </w:r>
      <w:r w:rsidRPr="00363D39">
        <w:t xml:space="preserve"> </w:t>
      </w:r>
      <w:r>
        <w:t>т</w:t>
      </w:r>
      <w:r w:rsidRPr="00363D39">
        <w:t xml:space="preserve">овара через АЗС в </w:t>
      </w:r>
      <w:r>
        <w:t>месте поставки</w:t>
      </w:r>
      <w:r w:rsidRPr="00363D39">
        <w:t>, указанн</w:t>
      </w:r>
      <w:r>
        <w:t>ом</w:t>
      </w:r>
      <w:r w:rsidRPr="00363D39">
        <w:t xml:space="preserve"> в </w:t>
      </w:r>
      <w:r>
        <w:t xml:space="preserve">пункте </w:t>
      </w:r>
      <w:r w:rsidRPr="00A33227">
        <w:rPr>
          <w:highlight w:val="green"/>
        </w:rPr>
        <w:t>1.3</w:t>
      </w:r>
      <w:r w:rsidRPr="00363D39">
        <w:t xml:space="preserve"> </w:t>
      </w:r>
      <w:r>
        <w:t>К</w:t>
      </w:r>
      <w:r w:rsidRPr="00363D39">
        <w:t>онтракта</w:t>
      </w:r>
      <w:r>
        <w:t>.</w:t>
      </w:r>
    </w:p>
    <w:p w:rsidR="00BE782A" w:rsidRDefault="00BE782A" w:rsidP="00AB6F46">
      <w:pPr>
        <w:numPr>
          <w:ilvl w:val="1"/>
          <w:numId w:val="33"/>
        </w:numPr>
        <w:tabs>
          <w:tab w:val="left" w:pos="0"/>
          <w:tab w:val="left" w:pos="1134"/>
        </w:tabs>
        <w:spacing w:after="0"/>
        <w:ind w:left="0" w:firstLine="709"/>
      </w:pPr>
      <w:r>
        <w:t>Отпуск товара на АЗС Поставщика осуществляется круглосуточно, за исключением времени приема-передачи смен и технического обслуживания АЗС.</w:t>
      </w:r>
    </w:p>
    <w:p w:rsidR="00A153CD" w:rsidRDefault="00A153CD" w:rsidP="00AB6F46">
      <w:pPr>
        <w:numPr>
          <w:ilvl w:val="1"/>
          <w:numId w:val="33"/>
        </w:numPr>
        <w:tabs>
          <w:tab w:val="left" w:pos="0"/>
          <w:tab w:val="left" w:pos="1134"/>
        </w:tabs>
        <w:spacing w:after="0"/>
        <w:ind w:left="0" w:firstLine="709"/>
      </w:pPr>
      <w:r w:rsidRPr="005B3087">
        <w:t>Обяз</w:t>
      </w:r>
      <w:r w:rsidR="00775469">
        <w:t>а</w:t>
      </w:r>
      <w:r w:rsidR="00882801">
        <w:t>нность</w:t>
      </w:r>
      <w:r w:rsidR="00775469">
        <w:t xml:space="preserve"> Поставщика</w:t>
      </w:r>
      <w:r w:rsidRPr="005B3087">
        <w:t xml:space="preserve"> по поставке </w:t>
      </w:r>
      <w:r w:rsidR="00775469">
        <w:t xml:space="preserve">(отпуску) товара </w:t>
      </w:r>
      <w:r w:rsidRPr="005B3087">
        <w:t>считается исполненн</w:t>
      </w:r>
      <w:r w:rsidR="00775469">
        <w:t>ым</w:t>
      </w:r>
      <w:r w:rsidR="00775469">
        <w:br/>
      </w:r>
      <w:r w:rsidRPr="005B3087">
        <w:t xml:space="preserve">с момента получения товара Заказчиком. Датой поставки считается дата фактического отпуска товара через АЗС, указанная в </w:t>
      </w:r>
      <w:r>
        <w:t xml:space="preserve">кассовом </w:t>
      </w:r>
      <w:r w:rsidRPr="005B3087">
        <w:t>чеке учетного терминала АЗС Поставщика</w:t>
      </w:r>
      <w:r>
        <w:t xml:space="preserve">. </w:t>
      </w:r>
      <w:r w:rsidRPr="00A153CD">
        <w:t xml:space="preserve">Кассовый чек выдается при получении топлива на АЗС лицу, предъявившему </w:t>
      </w:r>
      <w:r w:rsidR="00B021CE">
        <w:t xml:space="preserve">топливную </w:t>
      </w:r>
      <w:r w:rsidRPr="00A153CD">
        <w:t>карту, второй экземпляр кассового чека остается на АЗС.</w:t>
      </w:r>
    </w:p>
    <w:p w:rsidR="00F93D3F" w:rsidRDefault="00F93D3F" w:rsidP="00AB6F46">
      <w:pPr>
        <w:numPr>
          <w:ilvl w:val="1"/>
          <w:numId w:val="33"/>
        </w:numPr>
        <w:tabs>
          <w:tab w:val="left" w:pos="0"/>
          <w:tab w:val="left" w:pos="1134"/>
        </w:tabs>
        <w:spacing w:after="0"/>
        <w:ind w:left="0" w:firstLine="709"/>
      </w:pPr>
      <w:r w:rsidRPr="005B3087">
        <w:t xml:space="preserve">Приемка товара </w:t>
      </w:r>
      <w:r w:rsidR="00B1771B">
        <w:t>по качеству</w:t>
      </w:r>
      <w:r w:rsidRPr="005B3087">
        <w:t xml:space="preserve"> осуществляется </w:t>
      </w:r>
      <w:r w:rsidR="00A06033">
        <w:t xml:space="preserve">уполномоченным </w:t>
      </w:r>
      <w:r w:rsidR="00B1771B">
        <w:t xml:space="preserve">представителем </w:t>
      </w:r>
      <w:r w:rsidRPr="005B3087">
        <w:t xml:space="preserve">Заказчиком </w:t>
      </w:r>
      <w:r w:rsidR="00B1771B">
        <w:t xml:space="preserve">непосредственно </w:t>
      </w:r>
      <w:r w:rsidRPr="005B3087">
        <w:t>в момент поставки (отпуска) товара через АЗС Поставщика</w:t>
      </w:r>
      <w:r w:rsidR="00B1771B">
        <w:t xml:space="preserve"> </w:t>
      </w:r>
      <w:r w:rsidR="0072117C">
        <w:br/>
      </w:r>
      <w:r w:rsidR="00B1771B">
        <w:t>и во время движения транспортного средства</w:t>
      </w:r>
      <w:r w:rsidRPr="005B3087">
        <w:t>.</w:t>
      </w:r>
    </w:p>
    <w:p w:rsidR="00AB6F46" w:rsidRDefault="00AB6F46" w:rsidP="00AB6F46">
      <w:pPr>
        <w:pStyle w:val="aff8"/>
        <w:numPr>
          <w:ilvl w:val="1"/>
          <w:numId w:val="33"/>
        </w:numPr>
        <w:tabs>
          <w:tab w:val="left" w:pos="0"/>
          <w:tab w:val="left" w:pos="1134"/>
        </w:tabs>
        <w:overflowPunct w:val="0"/>
        <w:autoSpaceDE w:val="0"/>
        <w:autoSpaceDN w:val="0"/>
        <w:adjustRightInd w:val="0"/>
        <w:ind w:left="0" w:firstLine="709"/>
        <w:jc w:val="both"/>
        <w:textAlignment w:val="baseline"/>
      </w:pPr>
      <w:r>
        <w:t>Ежемесячно, в срок до 10 числа месяца, следующего за отчетным, Поставщик направляет Заказчику оформленные надлежащим образом:</w:t>
      </w:r>
    </w:p>
    <w:p w:rsidR="00AB6F46" w:rsidRDefault="00AB6F46" w:rsidP="00AB6F46">
      <w:pPr>
        <w:tabs>
          <w:tab w:val="left" w:pos="0"/>
        </w:tabs>
        <w:spacing w:after="0"/>
        <w:ind w:firstLine="709"/>
      </w:pPr>
      <w:r w:rsidRPr="00415A98">
        <w:t>счет и (или) счет-фактуру, товарную накладную в 2 (двух) экземплярах или УПД</w:t>
      </w:r>
      <w:r w:rsidRPr="00415A98">
        <w:br/>
        <w:t>в 2 (двух) экземплярах;</w:t>
      </w:r>
    </w:p>
    <w:p w:rsidR="00AB6F46" w:rsidRPr="00483FE3" w:rsidRDefault="00AB6F46" w:rsidP="00AB6F46">
      <w:pPr>
        <w:tabs>
          <w:tab w:val="left" w:pos="0"/>
        </w:tabs>
        <w:overflowPunct w:val="0"/>
        <w:autoSpaceDE w:val="0"/>
        <w:autoSpaceDN w:val="0"/>
        <w:adjustRightInd w:val="0"/>
        <w:spacing w:after="0"/>
        <w:ind w:firstLine="709"/>
        <w:textAlignment w:val="baseline"/>
        <w:rPr>
          <w:szCs w:val="20"/>
        </w:rPr>
      </w:pPr>
      <w:r w:rsidRPr="005B3087">
        <w:rPr>
          <w:szCs w:val="20"/>
        </w:rPr>
        <w:t>информационный</w:t>
      </w:r>
      <w:r w:rsidRPr="005B3087">
        <w:t xml:space="preserve"> отчет (реестр об операциях) по </w:t>
      </w:r>
      <w:r w:rsidR="00B021CE">
        <w:t xml:space="preserve">топливным </w:t>
      </w:r>
      <w:r w:rsidRPr="005B3087">
        <w:t>картам с указанием</w:t>
      </w:r>
      <w:r>
        <w:t xml:space="preserve"> информации о датах, </w:t>
      </w:r>
      <w:r w:rsidR="00E5755B">
        <w:t>количестве (</w:t>
      </w:r>
      <w:r w:rsidR="00FF57F8">
        <w:t>объеме</w:t>
      </w:r>
      <w:r w:rsidR="00E5755B">
        <w:t>)</w:t>
      </w:r>
      <w:r w:rsidR="00FF57F8">
        <w:t xml:space="preserve"> </w:t>
      </w:r>
      <w:r w:rsidRPr="00386221">
        <w:rPr>
          <w:color w:val="FF0000"/>
        </w:rPr>
        <w:t>и ассортименте</w:t>
      </w:r>
      <w:r>
        <w:t xml:space="preserve"> </w:t>
      </w:r>
      <w:r w:rsidRPr="002574D6">
        <w:rPr>
          <w:i/>
          <w:color w:val="FF0000"/>
          <w:sz w:val="20"/>
        </w:rPr>
        <w:t>(указать при наличии)</w:t>
      </w:r>
      <w:r>
        <w:t xml:space="preserve"> поставленного товара</w:t>
      </w:r>
      <w:r>
        <w:rPr>
          <w:szCs w:val="20"/>
        </w:rPr>
        <w:t>.</w:t>
      </w:r>
    </w:p>
    <w:p w:rsidR="00AB6F46" w:rsidRDefault="00AB6F46" w:rsidP="00AB6F46">
      <w:pPr>
        <w:pStyle w:val="aff8"/>
        <w:numPr>
          <w:ilvl w:val="1"/>
          <w:numId w:val="33"/>
        </w:numPr>
        <w:tabs>
          <w:tab w:val="left" w:pos="0"/>
          <w:tab w:val="left" w:pos="1134"/>
        </w:tabs>
        <w:overflowPunct w:val="0"/>
        <w:autoSpaceDE w:val="0"/>
        <w:autoSpaceDN w:val="0"/>
        <w:adjustRightInd w:val="0"/>
        <w:ind w:left="0" w:firstLine="709"/>
        <w:jc w:val="both"/>
        <w:textAlignment w:val="baseline"/>
      </w:pPr>
      <w:r>
        <w:lastRenderedPageBreak/>
        <w:t xml:space="preserve">Заказчик в течение </w:t>
      </w:r>
      <w:r w:rsidRPr="005C346F">
        <w:t>____(_______) дней</w:t>
      </w:r>
      <w:r w:rsidRPr="00F04C39">
        <w:rPr>
          <w:rStyle w:val="a8"/>
          <w:color w:val="FF0000"/>
        </w:rPr>
        <w:footnoteReference w:id="10"/>
      </w:r>
      <w:r w:rsidRPr="005C346F">
        <w:t xml:space="preserve"> </w:t>
      </w:r>
      <w:r>
        <w:t xml:space="preserve">с момента получения документов, предусмотренных в </w:t>
      </w:r>
      <w:r w:rsidRPr="00D90E2D">
        <w:t>п</w:t>
      </w:r>
      <w:r>
        <w:t>ункте</w:t>
      </w:r>
      <w:r w:rsidRPr="00D90E2D">
        <w:t xml:space="preserve"> </w:t>
      </w:r>
      <w:r>
        <w:rPr>
          <w:highlight w:val="green"/>
          <w:lang w:val="ru-RU"/>
        </w:rPr>
        <w:t>5.4</w:t>
      </w:r>
      <w:r>
        <w:t xml:space="preserve"> Контракта,</w:t>
      </w:r>
      <w:r w:rsidRPr="00935603">
        <w:t xml:space="preserve"> </w:t>
      </w:r>
      <w:r w:rsidRPr="00573FC2">
        <w:t xml:space="preserve">осуществляет </w:t>
      </w:r>
      <w:r w:rsidR="00B1771B">
        <w:rPr>
          <w:lang w:val="ru-RU"/>
        </w:rPr>
        <w:t xml:space="preserve">документальную </w:t>
      </w:r>
      <w:r>
        <w:t>п</w:t>
      </w:r>
      <w:r w:rsidRPr="00573FC2">
        <w:t>риемк</w:t>
      </w:r>
      <w:r>
        <w:t>у</w:t>
      </w:r>
      <w:r w:rsidRPr="00573FC2">
        <w:t xml:space="preserve"> </w:t>
      </w:r>
      <w:r>
        <w:t>т</w:t>
      </w:r>
      <w:r w:rsidRPr="00573FC2">
        <w:t xml:space="preserve">овара </w:t>
      </w:r>
      <w:r w:rsidR="001A5DD7">
        <w:rPr>
          <w:lang w:val="ru-RU"/>
        </w:rPr>
        <w:br/>
      </w:r>
      <w:r w:rsidRPr="00573FC2">
        <w:t xml:space="preserve">по </w:t>
      </w:r>
      <w:r w:rsidR="00E5755B">
        <w:rPr>
          <w:lang w:val="ru-RU"/>
        </w:rPr>
        <w:t>количеству (</w:t>
      </w:r>
      <w:r w:rsidR="00FF57F8">
        <w:rPr>
          <w:lang w:val="ru-RU"/>
        </w:rPr>
        <w:t>объему</w:t>
      </w:r>
      <w:r w:rsidR="00E5755B">
        <w:rPr>
          <w:lang w:val="ru-RU"/>
        </w:rPr>
        <w:t>)</w:t>
      </w:r>
      <w:r w:rsidRPr="00573FC2">
        <w:t xml:space="preserve"> </w:t>
      </w:r>
      <w:r w:rsidRPr="005C1853">
        <w:rPr>
          <w:color w:val="FF0000"/>
        </w:rPr>
        <w:t>и ассортименту</w:t>
      </w:r>
      <w:r>
        <w:t xml:space="preserve"> </w:t>
      </w:r>
      <w:r w:rsidRPr="005C1853">
        <w:rPr>
          <w:i/>
          <w:color w:val="FF0000"/>
          <w:sz w:val="20"/>
        </w:rPr>
        <w:t>(указать при наличии)</w:t>
      </w:r>
      <w:r w:rsidRPr="00A03A62">
        <w:t xml:space="preserve"> </w:t>
      </w:r>
      <w:r>
        <w:t>в части соответствия требованиям, установленных Контрактом,</w:t>
      </w:r>
      <w:r w:rsidRPr="00573FC2">
        <w:t xml:space="preserve"> </w:t>
      </w:r>
      <w:r>
        <w:t xml:space="preserve">и направляет Поставщику подписанную </w:t>
      </w:r>
      <w:r w:rsidRPr="003A2C3F">
        <w:t>товарную накладную или УПД (далее – документ о приемке)</w:t>
      </w:r>
      <w:r>
        <w:t xml:space="preserve"> </w:t>
      </w:r>
      <w:r w:rsidRPr="00B12F92">
        <w:t>или мотивированный отказ</w:t>
      </w:r>
      <w:r>
        <w:t xml:space="preserve"> от подписания</w:t>
      </w:r>
      <w:r w:rsidRPr="005C1853">
        <w:t xml:space="preserve"> </w:t>
      </w:r>
      <w:r w:rsidRPr="00B004E7">
        <w:t>документ</w:t>
      </w:r>
      <w:r>
        <w:t>а</w:t>
      </w:r>
      <w:r w:rsidRPr="00B004E7">
        <w:t xml:space="preserve"> </w:t>
      </w:r>
      <w:r w:rsidR="001A5DD7">
        <w:rPr>
          <w:lang w:val="ru-RU"/>
        </w:rPr>
        <w:br/>
      </w:r>
      <w:r w:rsidRPr="00B004E7">
        <w:t>о приемке</w:t>
      </w:r>
      <w:r>
        <w:t>, в котором указываются недостатки и сроки их устранения.</w:t>
      </w:r>
    </w:p>
    <w:p w:rsidR="00AB6F46" w:rsidRDefault="00AB6F46" w:rsidP="00AB6F46">
      <w:pPr>
        <w:widowControl w:val="0"/>
        <w:tabs>
          <w:tab w:val="left" w:pos="0"/>
          <w:tab w:val="left" w:pos="1276"/>
        </w:tabs>
        <w:overflowPunct w:val="0"/>
        <w:autoSpaceDE w:val="0"/>
        <w:autoSpaceDN w:val="0"/>
        <w:adjustRightInd w:val="0"/>
        <w:spacing w:after="0"/>
        <w:ind w:firstLine="709"/>
        <w:textAlignment w:val="baseline"/>
      </w:pPr>
      <w:proofErr w:type="gramStart"/>
      <w:r w:rsidRPr="003A2C3F">
        <w:t xml:space="preserve">Данный мотивированный отказ </w:t>
      </w:r>
      <w:r w:rsidRPr="003A2C3F">
        <w:rPr>
          <w:rFonts w:cs="Times New Roman CYR"/>
        </w:rPr>
        <w:t>направляется Заказчиком Поставщику</w:t>
      </w:r>
      <w:r w:rsidRPr="003A2C3F">
        <w:t xml:space="preserve"> по средствам факсимильной или электронной связи на номер факса или электронный адрес, указанные </w:t>
      </w:r>
      <w:r w:rsidR="004F026E">
        <w:br/>
      </w:r>
      <w:r w:rsidRPr="003A2C3F">
        <w:t xml:space="preserve">в разделе </w:t>
      </w:r>
      <w:r w:rsidRPr="00323FA9">
        <w:rPr>
          <w:highlight w:val="green"/>
        </w:rPr>
        <w:t>1</w:t>
      </w:r>
      <w:r w:rsidR="00323FA9" w:rsidRPr="00323FA9">
        <w:rPr>
          <w:highlight w:val="green"/>
        </w:rPr>
        <w:t>3</w:t>
      </w:r>
      <w:r w:rsidRPr="001A5DD7">
        <w:t xml:space="preserve"> </w:t>
      </w:r>
      <w:r w:rsidRPr="003A2C3F">
        <w:t>Контракта.</w:t>
      </w:r>
      <w:proofErr w:type="gramEnd"/>
    </w:p>
    <w:p w:rsidR="00B80F41" w:rsidRPr="00BE782A" w:rsidRDefault="00B80F41" w:rsidP="00BE782A">
      <w:pPr>
        <w:numPr>
          <w:ilvl w:val="1"/>
          <w:numId w:val="33"/>
        </w:numPr>
        <w:tabs>
          <w:tab w:val="left" w:pos="-142"/>
          <w:tab w:val="left" w:pos="1276"/>
        </w:tabs>
        <w:overflowPunct w:val="0"/>
        <w:autoSpaceDE w:val="0"/>
        <w:autoSpaceDN w:val="0"/>
        <w:adjustRightInd w:val="0"/>
        <w:spacing w:after="0"/>
        <w:ind w:left="0" w:firstLine="709"/>
        <w:textAlignment w:val="baseline"/>
      </w:pPr>
      <w:r w:rsidRPr="00BE782A">
        <w:t>Не выбранный в период срока поставки товар не принимается и не оплачивается</w:t>
      </w:r>
      <w:r w:rsidR="00BE782A">
        <w:t xml:space="preserve"> Заказчиком</w:t>
      </w:r>
      <w:r w:rsidRPr="00BE782A">
        <w:t>.</w:t>
      </w:r>
    </w:p>
    <w:p w:rsidR="00BE782A" w:rsidRPr="00976199" w:rsidRDefault="00BE782A" w:rsidP="00BE782A">
      <w:pPr>
        <w:tabs>
          <w:tab w:val="left" w:pos="1134"/>
          <w:tab w:val="left" w:pos="1276"/>
        </w:tabs>
        <w:overflowPunct w:val="0"/>
        <w:autoSpaceDE w:val="0"/>
        <w:autoSpaceDN w:val="0"/>
        <w:adjustRightInd w:val="0"/>
        <w:spacing w:after="0"/>
        <w:ind w:left="927"/>
        <w:textAlignment w:val="baseline"/>
        <w:rPr>
          <w:highlight w:val="yellow"/>
        </w:rPr>
      </w:pPr>
    </w:p>
    <w:p w:rsidR="0051083B" w:rsidRPr="007719A3" w:rsidRDefault="0051083B" w:rsidP="00AB6F46">
      <w:pPr>
        <w:pStyle w:val="aff8"/>
        <w:numPr>
          <w:ilvl w:val="0"/>
          <w:numId w:val="33"/>
        </w:numPr>
        <w:jc w:val="center"/>
        <w:rPr>
          <w:b/>
        </w:rPr>
      </w:pPr>
      <w:r w:rsidRPr="007719A3">
        <w:rPr>
          <w:b/>
        </w:rPr>
        <w:t xml:space="preserve">Качество и </w:t>
      </w:r>
      <w:r w:rsidR="00606A94" w:rsidRPr="007719A3">
        <w:rPr>
          <w:b/>
        </w:rPr>
        <w:t xml:space="preserve">безопасность </w:t>
      </w:r>
      <w:r w:rsidR="007719A3" w:rsidRPr="007719A3">
        <w:rPr>
          <w:b/>
        </w:rPr>
        <w:t>товара</w:t>
      </w:r>
    </w:p>
    <w:p w:rsidR="0001592E" w:rsidRPr="0001592E" w:rsidRDefault="0051083B" w:rsidP="0001592E">
      <w:pPr>
        <w:pStyle w:val="af3"/>
        <w:numPr>
          <w:ilvl w:val="1"/>
          <w:numId w:val="33"/>
        </w:numPr>
        <w:tabs>
          <w:tab w:val="left" w:pos="0"/>
          <w:tab w:val="left" w:pos="567"/>
          <w:tab w:val="left" w:pos="1134"/>
        </w:tabs>
        <w:spacing w:after="0"/>
        <w:ind w:left="0" w:firstLine="709"/>
        <w:jc w:val="both"/>
        <w:rPr>
          <w:color w:val="FF0000"/>
          <w:lang w:val="ru-RU"/>
        </w:rPr>
      </w:pPr>
      <w:r>
        <w:t>Поставщик гарантирует к</w:t>
      </w:r>
      <w:r w:rsidRPr="009E28CB">
        <w:t xml:space="preserve">ачество </w:t>
      </w:r>
      <w:r w:rsidR="00606A94">
        <w:t xml:space="preserve">и безопасность </w:t>
      </w:r>
      <w:r w:rsidRPr="009E28CB">
        <w:t xml:space="preserve">товара </w:t>
      </w:r>
      <w:r w:rsidR="00996AAD" w:rsidRPr="0001592E">
        <w:rPr>
          <w:lang w:val="ru-RU"/>
        </w:rPr>
        <w:t xml:space="preserve">на АЗС, указанных в </w:t>
      </w:r>
      <w:r w:rsidR="0001592E">
        <w:t xml:space="preserve">перечне АЗС (приложение № </w:t>
      </w:r>
      <w:r w:rsidR="0001592E" w:rsidRPr="00EF5F55">
        <w:t>2</w:t>
      </w:r>
      <w:r w:rsidR="0001592E">
        <w:t xml:space="preserve"> к Контракту)</w:t>
      </w:r>
      <w:r w:rsidR="00996AAD" w:rsidRPr="0001592E">
        <w:rPr>
          <w:lang w:val="ru-RU"/>
        </w:rPr>
        <w:t xml:space="preserve">. </w:t>
      </w:r>
    </w:p>
    <w:p w:rsidR="00996AAD" w:rsidRPr="0001592E" w:rsidRDefault="00996AAD" w:rsidP="0001592E">
      <w:pPr>
        <w:pStyle w:val="af3"/>
        <w:tabs>
          <w:tab w:val="left" w:pos="0"/>
          <w:tab w:val="left" w:pos="567"/>
          <w:tab w:val="left" w:pos="1134"/>
        </w:tabs>
        <w:spacing w:after="0"/>
        <w:ind w:left="0" w:firstLine="709"/>
        <w:jc w:val="both"/>
        <w:rPr>
          <w:color w:val="FF0000"/>
          <w:lang w:val="ru-RU"/>
        </w:rPr>
      </w:pPr>
      <w:r w:rsidRPr="0001592E">
        <w:rPr>
          <w:lang w:val="ru-RU"/>
        </w:rPr>
        <w:t xml:space="preserve">Поставляемый Заказчику товар должен </w:t>
      </w:r>
      <w:r w:rsidR="0051083B" w:rsidRPr="009E28CB">
        <w:t>соответств</w:t>
      </w:r>
      <w:r w:rsidRPr="0001592E">
        <w:rPr>
          <w:lang w:val="ru-RU"/>
        </w:rPr>
        <w:t>овать</w:t>
      </w:r>
      <w:r w:rsidR="0051083B">
        <w:t xml:space="preserve"> </w:t>
      </w:r>
      <w:r w:rsidR="00FE0CCE">
        <w:t>Спецификации (</w:t>
      </w:r>
      <w:r w:rsidR="00F14292" w:rsidRPr="0001592E">
        <w:rPr>
          <w:lang w:val="ru-RU"/>
        </w:rPr>
        <w:t>п</w:t>
      </w:r>
      <w:proofErr w:type="spellStart"/>
      <w:r w:rsidR="00FE0CCE">
        <w:t>риложение</w:t>
      </w:r>
      <w:proofErr w:type="spellEnd"/>
      <w:r w:rsidR="00FE0CCE">
        <w:t xml:space="preserve"> № 1 к </w:t>
      </w:r>
      <w:r w:rsidR="00812B96">
        <w:t>Контракт</w:t>
      </w:r>
      <w:r w:rsidR="00FE0CCE">
        <w:t xml:space="preserve">у), </w:t>
      </w:r>
      <w:r w:rsidRPr="0001592E">
        <w:rPr>
          <w:lang w:val="ru-RU"/>
        </w:rPr>
        <w:t xml:space="preserve">требованиям </w:t>
      </w:r>
      <w:r>
        <w:t>техническо</w:t>
      </w:r>
      <w:r w:rsidRPr="0001592E">
        <w:rPr>
          <w:lang w:val="ru-RU"/>
        </w:rPr>
        <w:t>го</w:t>
      </w:r>
      <w:r>
        <w:t xml:space="preserve"> регламент</w:t>
      </w:r>
      <w:r w:rsidRPr="0001592E">
        <w:rPr>
          <w:lang w:val="ru-RU"/>
        </w:rPr>
        <w:t>а</w:t>
      </w:r>
      <w:r>
        <w:t xml:space="preserve"> Таможенного союза «О требованиях к автомобильному и авиационному бензину, дизельному и судовому топливу, топливу </w:t>
      </w:r>
      <w:r w:rsidR="0072117C" w:rsidRPr="0001592E">
        <w:rPr>
          <w:lang w:val="ru-RU"/>
        </w:rPr>
        <w:br/>
      </w:r>
      <w:r>
        <w:t xml:space="preserve">для реактивных двигателей и мазуту», утвержденному решением Комиссии Таможенного союза от 18.10.2011 № 826, </w:t>
      </w:r>
      <w:r w:rsidRPr="0001592E">
        <w:rPr>
          <w:lang w:val="ru-RU"/>
        </w:rPr>
        <w:t>ГОСТ и ТУ на данный вид товара.</w:t>
      </w:r>
    </w:p>
    <w:p w:rsidR="004F026E" w:rsidRPr="004F026E" w:rsidRDefault="004F026E" w:rsidP="009C2808">
      <w:pPr>
        <w:pStyle w:val="af3"/>
        <w:numPr>
          <w:ilvl w:val="1"/>
          <w:numId w:val="33"/>
        </w:numPr>
        <w:tabs>
          <w:tab w:val="left" w:pos="0"/>
          <w:tab w:val="left" w:pos="567"/>
          <w:tab w:val="left" w:pos="1134"/>
        </w:tabs>
        <w:spacing w:after="0"/>
        <w:ind w:left="0" w:firstLine="709"/>
        <w:jc w:val="both"/>
        <w:rPr>
          <w:i/>
          <w:szCs w:val="24"/>
          <w:lang w:val="ru-RU"/>
        </w:rPr>
      </w:pPr>
      <w:r w:rsidRPr="004F026E">
        <w:rPr>
          <w:rFonts w:eastAsia="Times New Roman"/>
          <w:szCs w:val="24"/>
          <w:lang w:val="ru-RU" w:eastAsia="ru-RU"/>
        </w:rPr>
        <w:t xml:space="preserve">Поставляемый </w:t>
      </w:r>
      <w:r>
        <w:rPr>
          <w:rFonts w:eastAsia="Times New Roman"/>
          <w:szCs w:val="24"/>
          <w:lang w:val="ru-RU" w:eastAsia="ru-RU"/>
        </w:rPr>
        <w:t>товар</w:t>
      </w:r>
      <w:r w:rsidRPr="004F026E">
        <w:rPr>
          <w:rFonts w:eastAsia="Times New Roman"/>
          <w:szCs w:val="24"/>
          <w:lang w:val="ru-RU" w:eastAsia="ru-RU"/>
        </w:rPr>
        <w:t xml:space="preserve"> долж</w:t>
      </w:r>
      <w:r>
        <w:rPr>
          <w:rFonts w:eastAsia="Times New Roman"/>
          <w:szCs w:val="24"/>
          <w:lang w:val="ru-RU" w:eastAsia="ru-RU"/>
        </w:rPr>
        <w:t>ен</w:t>
      </w:r>
      <w:r w:rsidRPr="004F026E">
        <w:rPr>
          <w:rFonts w:eastAsia="Times New Roman"/>
          <w:szCs w:val="24"/>
          <w:lang w:val="ru-RU" w:eastAsia="ru-RU"/>
        </w:rPr>
        <w:t xml:space="preserve"> быть пригод</w:t>
      </w:r>
      <w:r w:rsidR="00653774">
        <w:rPr>
          <w:rFonts w:eastAsia="Times New Roman"/>
          <w:szCs w:val="24"/>
          <w:lang w:val="ru-RU" w:eastAsia="ru-RU"/>
        </w:rPr>
        <w:t>е</w:t>
      </w:r>
      <w:r w:rsidRPr="004F026E">
        <w:rPr>
          <w:rFonts w:eastAsia="Times New Roman"/>
          <w:szCs w:val="24"/>
          <w:lang w:val="ru-RU" w:eastAsia="ru-RU"/>
        </w:rPr>
        <w:t>н для использования в двигателях внутреннего сгорания транспорт</w:t>
      </w:r>
      <w:r w:rsidR="004E587A">
        <w:rPr>
          <w:rFonts w:eastAsia="Times New Roman"/>
          <w:szCs w:val="24"/>
          <w:lang w:val="ru-RU" w:eastAsia="ru-RU"/>
        </w:rPr>
        <w:t>ных средств</w:t>
      </w:r>
      <w:r w:rsidRPr="004F026E">
        <w:rPr>
          <w:rFonts w:eastAsia="Times New Roman"/>
          <w:szCs w:val="24"/>
          <w:lang w:val="ru-RU" w:eastAsia="ru-RU"/>
        </w:rPr>
        <w:t xml:space="preserve"> и соответствовать функциональным характеристикам (потребительским свойствам), установленным производителем для </w:t>
      </w:r>
      <w:r>
        <w:rPr>
          <w:rFonts w:eastAsia="Times New Roman"/>
          <w:szCs w:val="24"/>
          <w:lang w:val="ru-RU" w:eastAsia="ru-RU"/>
        </w:rPr>
        <w:t xml:space="preserve">данного вида </w:t>
      </w:r>
      <w:r w:rsidRPr="004F026E">
        <w:rPr>
          <w:rFonts w:eastAsia="Times New Roman"/>
          <w:szCs w:val="24"/>
          <w:lang w:val="ru-RU" w:eastAsia="ru-RU"/>
        </w:rPr>
        <w:t>товар</w:t>
      </w:r>
      <w:r>
        <w:rPr>
          <w:rFonts w:eastAsia="Times New Roman"/>
          <w:szCs w:val="24"/>
          <w:lang w:val="ru-RU" w:eastAsia="ru-RU"/>
        </w:rPr>
        <w:t>а.</w:t>
      </w:r>
    </w:p>
    <w:p w:rsidR="009C2808" w:rsidRDefault="009C2808" w:rsidP="009C2808">
      <w:pPr>
        <w:pStyle w:val="af3"/>
        <w:numPr>
          <w:ilvl w:val="1"/>
          <w:numId w:val="33"/>
        </w:numPr>
        <w:tabs>
          <w:tab w:val="left" w:pos="0"/>
          <w:tab w:val="left" w:pos="567"/>
          <w:tab w:val="left" w:pos="1134"/>
        </w:tabs>
        <w:spacing w:after="0"/>
        <w:ind w:left="0" w:firstLine="709"/>
        <w:jc w:val="both"/>
        <w:rPr>
          <w:i/>
          <w:szCs w:val="24"/>
          <w:lang w:val="ru-RU"/>
        </w:rPr>
      </w:pPr>
      <w:r w:rsidRPr="009C2808">
        <w:rPr>
          <w:lang w:val="ru-RU"/>
        </w:rPr>
        <w:t xml:space="preserve">Каждая партия товара, поступающего в обращении, </w:t>
      </w:r>
      <w:r w:rsidRPr="009C2808">
        <w:t>должн</w:t>
      </w:r>
      <w:r w:rsidRPr="009C2808">
        <w:rPr>
          <w:lang w:val="ru-RU"/>
        </w:rPr>
        <w:t>а</w:t>
      </w:r>
      <w:r w:rsidRPr="009C2808">
        <w:t xml:space="preserve"> </w:t>
      </w:r>
      <w:r w:rsidR="0072117C">
        <w:rPr>
          <w:lang w:val="ru-RU"/>
        </w:rPr>
        <w:t xml:space="preserve">сопровождаться </w:t>
      </w:r>
      <w:r w:rsidRPr="009C2808">
        <w:rPr>
          <w:szCs w:val="24"/>
        </w:rPr>
        <w:t>документ</w:t>
      </w:r>
      <w:r w:rsidRPr="009C2808">
        <w:rPr>
          <w:szCs w:val="24"/>
          <w:lang w:val="ru-RU"/>
        </w:rPr>
        <w:t>ом о</w:t>
      </w:r>
      <w:r w:rsidRPr="009C2808">
        <w:rPr>
          <w:szCs w:val="24"/>
        </w:rPr>
        <w:t xml:space="preserve"> качеств</w:t>
      </w:r>
      <w:r w:rsidRPr="009C2808">
        <w:rPr>
          <w:szCs w:val="24"/>
          <w:lang w:val="ru-RU"/>
        </w:rPr>
        <w:t>е</w:t>
      </w:r>
      <w:r w:rsidRPr="009C2808">
        <w:rPr>
          <w:szCs w:val="24"/>
        </w:rPr>
        <w:t xml:space="preserve"> </w:t>
      </w:r>
      <w:r w:rsidRPr="009C2808">
        <w:rPr>
          <w:szCs w:val="24"/>
          <w:lang w:val="ru-RU"/>
        </w:rPr>
        <w:t>товара</w:t>
      </w:r>
      <w:r w:rsidRPr="009C2808">
        <w:rPr>
          <w:szCs w:val="24"/>
        </w:rPr>
        <w:t xml:space="preserve"> (удостоверение качества (о качестве), либо сертификат качества, либо паспорт качества (безопасности), или его копия, заверенная в установленном законодательством Российской Федерации порядке</w:t>
      </w:r>
      <w:r w:rsidRPr="009C2808">
        <w:rPr>
          <w:szCs w:val="24"/>
          <w:lang w:val="ru-RU"/>
        </w:rPr>
        <w:t xml:space="preserve"> (далее – документ о качестве товара)</w:t>
      </w:r>
      <w:r>
        <w:rPr>
          <w:szCs w:val="24"/>
          <w:lang w:val="ru-RU"/>
        </w:rPr>
        <w:t>,</w:t>
      </w:r>
      <w:r w:rsidRPr="009C2808">
        <w:rPr>
          <w:sz w:val="28"/>
          <w:szCs w:val="28"/>
        </w:rPr>
        <w:t xml:space="preserve"> </w:t>
      </w:r>
      <w:r w:rsidRPr="009C2808">
        <w:rPr>
          <w:szCs w:val="24"/>
        </w:rPr>
        <w:t xml:space="preserve">который должен находится на </w:t>
      </w:r>
      <w:proofErr w:type="gramStart"/>
      <w:r w:rsidRPr="009C2808">
        <w:rPr>
          <w:szCs w:val="24"/>
        </w:rPr>
        <w:t>АЗС</w:t>
      </w:r>
      <w:proofErr w:type="gramEnd"/>
      <w:r w:rsidRPr="009C2808">
        <w:rPr>
          <w:szCs w:val="24"/>
          <w:lang w:val="ru-RU"/>
        </w:rPr>
        <w:t xml:space="preserve"> и</w:t>
      </w:r>
      <w:r w:rsidRPr="009C2808">
        <w:rPr>
          <w:szCs w:val="24"/>
        </w:rPr>
        <w:t xml:space="preserve"> предъявляться Заказчику по первому требованию.</w:t>
      </w:r>
      <w:r w:rsidRPr="009C2808">
        <w:rPr>
          <w:i/>
          <w:szCs w:val="24"/>
          <w:lang w:val="ru-RU"/>
        </w:rPr>
        <w:t xml:space="preserve"> </w:t>
      </w:r>
    </w:p>
    <w:p w:rsidR="00954703" w:rsidRPr="00954703" w:rsidRDefault="00954703" w:rsidP="009C2808">
      <w:pPr>
        <w:pStyle w:val="af3"/>
        <w:numPr>
          <w:ilvl w:val="1"/>
          <w:numId w:val="33"/>
        </w:numPr>
        <w:tabs>
          <w:tab w:val="left" w:pos="0"/>
          <w:tab w:val="left" w:pos="567"/>
          <w:tab w:val="left" w:pos="1134"/>
        </w:tabs>
        <w:spacing w:after="0"/>
        <w:ind w:left="0" w:firstLine="709"/>
        <w:jc w:val="both"/>
        <w:rPr>
          <w:i/>
          <w:szCs w:val="24"/>
          <w:lang w:val="ru-RU"/>
        </w:rPr>
      </w:pPr>
      <w:r w:rsidRPr="00954703">
        <w:t xml:space="preserve">Подтверждением причины поломки транспортного средства Заказчика по причине </w:t>
      </w:r>
      <w:r>
        <w:rPr>
          <w:lang w:val="ru-RU"/>
        </w:rPr>
        <w:t xml:space="preserve">его </w:t>
      </w:r>
      <w:r w:rsidRPr="00954703">
        <w:t>заправки некачественным товаром служат результаты экспертизы независимой экспертной организации</w:t>
      </w:r>
      <w:r>
        <w:rPr>
          <w:lang w:val="ru-RU"/>
        </w:rPr>
        <w:t>,</w:t>
      </w:r>
      <w:r w:rsidRPr="00954703">
        <w:t xml:space="preserve"> лаборатория которой аккредитована в соответствии с действующим законодательством.</w:t>
      </w:r>
    </w:p>
    <w:p w:rsidR="009C2808" w:rsidRPr="00124FE0" w:rsidRDefault="00954703" w:rsidP="009C2808">
      <w:pPr>
        <w:pStyle w:val="af3"/>
        <w:numPr>
          <w:ilvl w:val="1"/>
          <w:numId w:val="33"/>
        </w:numPr>
        <w:tabs>
          <w:tab w:val="left" w:pos="0"/>
          <w:tab w:val="left" w:pos="567"/>
          <w:tab w:val="left" w:pos="1134"/>
        </w:tabs>
        <w:spacing w:after="0"/>
        <w:ind w:left="0" w:firstLine="709"/>
        <w:jc w:val="both"/>
        <w:rPr>
          <w:i/>
          <w:szCs w:val="24"/>
          <w:lang w:val="ru-RU"/>
        </w:rPr>
      </w:pPr>
      <w:r w:rsidRPr="00954703">
        <w:rPr>
          <w:szCs w:val="24"/>
          <w:lang w:val="ru-RU"/>
        </w:rPr>
        <w:t xml:space="preserve"> </w:t>
      </w:r>
      <w:r w:rsidRPr="00954703">
        <w:rPr>
          <w:szCs w:val="24"/>
        </w:rPr>
        <w:t>Пр</w:t>
      </w:r>
      <w:r>
        <w:t>и постав</w:t>
      </w:r>
      <w:r w:rsidRPr="00954703">
        <w:rPr>
          <w:lang w:val="ru-RU"/>
        </w:rPr>
        <w:t>ке (отпуске)</w:t>
      </w:r>
      <w:r w:rsidRPr="00954703">
        <w:t xml:space="preserve"> </w:t>
      </w:r>
      <w:r w:rsidRPr="00954703">
        <w:rPr>
          <w:lang w:val="ru-RU"/>
        </w:rPr>
        <w:t xml:space="preserve">товара </w:t>
      </w:r>
      <w:r w:rsidRPr="00954703">
        <w:t>ненадлежащего качества</w:t>
      </w:r>
      <w:r w:rsidRPr="00954703">
        <w:rPr>
          <w:szCs w:val="24"/>
        </w:rPr>
        <w:t xml:space="preserve"> Заказчик </w:t>
      </w:r>
      <w:r w:rsidR="00B66B83" w:rsidRPr="00954703">
        <w:rPr>
          <w:szCs w:val="24"/>
        </w:rPr>
        <w:t xml:space="preserve">на основании </w:t>
      </w:r>
      <w:r w:rsidR="00B66B83">
        <w:rPr>
          <w:szCs w:val="24"/>
          <w:lang w:val="ru-RU"/>
        </w:rPr>
        <w:t xml:space="preserve">экспертного </w:t>
      </w:r>
      <w:r w:rsidR="00B66B83" w:rsidRPr="00954703">
        <w:rPr>
          <w:szCs w:val="24"/>
        </w:rPr>
        <w:t xml:space="preserve">заключения </w:t>
      </w:r>
      <w:r w:rsidRPr="00954703">
        <w:rPr>
          <w:szCs w:val="24"/>
        </w:rPr>
        <w:t>составляет акт о выявленных недостатках</w:t>
      </w:r>
      <w:r>
        <w:rPr>
          <w:szCs w:val="24"/>
          <w:lang w:val="ru-RU"/>
        </w:rPr>
        <w:t xml:space="preserve"> </w:t>
      </w:r>
      <w:r w:rsidR="004F026E">
        <w:rPr>
          <w:szCs w:val="24"/>
          <w:lang w:val="ru-RU"/>
        </w:rPr>
        <w:t xml:space="preserve">и </w:t>
      </w:r>
      <w:r w:rsidR="009C2808" w:rsidRPr="00584244">
        <w:rPr>
          <w:szCs w:val="24"/>
        </w:rPr>
        <w:t xml:space="preserve">в течение </w:t>
      </w:r>
      <w:r w:rsidR="00124FE0">
        <w:rPr>
          <w:lang w:val="ru-RU"/>
        </w:rPr>
        <w:t>__</w:t>
      </w:r>
      <w:r w:rsidR="009C2808" w:rsidRPr="00124FE0">
        <w:t xml:space="preserve"> (</w:t>
      </w:r>
      <w:r w:rsidR="00124FE0">
        <w:rPr>
          <w:lang w:val="ru-RU"/>
        </w:rPr>
        <w:t>____</w:t>
      </w:r>
      <w:r w:rsidR="009C2808" w:rsidRPr="00124FE0">
        <w:t>)</w:t>
      </w:r>
      <w:r w:rsidR="00CD05BC" w:rsidRPr="00124FE0">
        <w:rPr>
          <w:rStyle w:val="a8"/>
          <w:color w:val="FF0000"/>
        </w:rPr>
        <w:footnoteReference w:id="11"/>
      </w:r>
      <w:r w:rsidR="009C2808" w:rsidRPr="00124FE0">
        <w:rPr>
          <w:color w:val="FF0000"/>
        </w:rPr>
        <w:t xml:space="preserve"> </w:t>
      </w:r>
      <w:r w:rsidR="009C2808" w:rsidRPr="00124FE0">
        <w:rPr>
          <w:szCs w:val="24"/>
        </w:rPr>
        <w:t>рабоч</w:t>
      </w:r>
      <w:r w:rsidR="00CD05BC" w:rsidRPr="00124FE0">
        <w:rPr>
          <w:szCs w:val="24"/>
          <w:lang w:val="ru-RU"/>
        </w:rPr>
        <w:t>его</w:t>
      </w:r>
      <w:r w:rsidR="009C2808" w:rsidRPr="00124FE0">
        <w:t xml:space="preserve"> </w:t>
      </w:r>
      <w:r w:rsidR="009C2808" w:rsidRPr="00124FE0">
        <w:rPr>
          <w:szCs w:val="24"/>
        </w:rPr>
        <w:t>дн</w:t>
      </w:r>
      <w:r w:rsidR="00CD05BC" w:rsidRPr="00124FE0">
        <w:rPr>
          <w:szCs w:val="24"/>
          <w:lang w:val="ru-RU"/>
        </w:rPr>
        <w:t xml:space="preserve">я </w:t>
      </w:r>
      <w:r w:rsidR="009C2808" w:rsidRPr="00124FE0">
        <w:rPr>
          <w:szCs w:val="24"/>
        </w:rPr>
        <w:t xml:space="preserve">направляет его Поставщику </w:t>
      </w:r>
      <w:r w:rsidR="00003E3D" w:rsidRPr="00124FE0">
        <w:rPr>
          <w:szCs w:val="24"/>
          <w:lang w:val="ru-RU"/>
        </w:rPr>
        <w:t xml:space="preserve">на адрес, </w:t>
      </w:r>
      <w:r w:rsidR="009C2808" w:rsidRPr="00124FE0">
        <w:rPr>
          <w:kern w:val="16"/>
        </w:rPr>
        <w:t>указанн</w:t>
      </w:r>
      <w:r w:rsidR="00003E3D" w:rsidRPr="00124FE0">
        <w:rPr>
          <w:kern w:val="16"/>
          <w:lang w:val="ru-RU"/>
        </w:rPr>
        <w:t>ый</w:t>
      </w:r>
      <w:r w:rsidR="009C2808" w:rsidRPr="00124FE0">
        <w:rPr>
          <w:kern w:val="16"/>
        </w:rPr>
        <w:t xml:space="preserve"> в разделе </w:t>
      </w:r>
      <w:r w:rsidR="00003E3D" w:rsidRPr="00124FE0">
        <w:rPr>
          <w:color w:val="FF0000"/>
          <w:kern w:val="16"/>
          <w:highlight w:val="green"/>
          <w:lang w:val="ru-RU"/>
        </w:rPr>
        <w:t>1</w:t>
      </w:r>
      <w:r w:rsidR="00323FA9" w:rsidRPr="00124FE0">
        <w:rPr>
          <w:color w:val="FF0000"/>
          <w:kern w:val="16"/>
          <w:highlight w:val="green"/>
          <w:lang w:val="ru-RU"/>
        </w:rPr>
        <w:t>3</w:t>
      </w:r>
      <w:r w:rsidR="009C2808" w:rsidRPr="00124FE0">
        <w:rPr>
          <w:kern w:val="16"/>
        </w:rPr>
        <w:t xml:space="preserve"> Контракта</w:t>
      </w:r>
      <w:r w:rsidR="009C2808" w:rsidRPr="00124FE0">
        <w:rPr>
          <w:kern w:val="16"/>
          <w:lang w:val="ru-RU"/>
        </w:rPr>
        <w:t>.</w:t>
      </w:r>
    </w:p>
    <w:p w:rsidR="006D0CEF" w:rsidRDefault="006D0CEF" w:rsidP="00AB6F46">
      <w:pPr>
        <w:pStyle w:val="af3"/>
        <w:numPr>
          <w:ilvl w:val="1"/>
          <w:numId w:val="33"/>
        </w:numPr>
        <w:tabs>
          <w:tab w:val="left" w:pos="567"/>
          <w:tab w:val="left" w:pos="1134"/>
        </w:tabs>
        <w:spacing w:after="0"/>
        <w:ind w:left="0" w:firstLine="709"/>
        <w:jc w:val="both"/>
        <w:rPr>
          <w:lang w:val="ru-RU"/>
        </w:rPr>
      </w:pPr>
      <w:r w:rsidRPr="009E28CB">
        <w:t>Товар, не соответс</w:t>
      </w:r>
      <w:r w:rsidR="009C2808">
        <w:t>твующий требованиям по качеству</w:t>
      </w:r>
      <w:r w:rsidRPr="009E28CB">
        <w:t>, указанным в Спецификации</w:t>
      </w:r>
      <w:r>
        <w:t xml:space="preserve"> (приложение № 1 к Контракту)</w:t>
      </w:r>
      <w:r w:rsidRPr="009E28CB">
        <w:t>, считается не поставленным.</w:t>
      </w:r>
    </w:p>
    <w:p w:rsidR="002437E5" w:rsidRPr="00954703" w:rsidRDefault="00954703" w:rsidP="00E76792">
      <w:pPr>
        <w:tabs>
          <w:tab w:val="left" w:pos="900"/>
          <w:tab w:val="left" w:pos="1134"/>
          <w:tab w:val="left" w:pos="6300"/>
        </w:tabs>
        <w:spacing w:after="0"/>
        <w:ind w:firstLine="709"/>
      </w:pPr>
      <w:r w:rsidRPr="00954703">
        <w:t>6.</w:t>
      </w:r>
      <w:r w:rsidR="00E76792">
        <w:t>7</w:t>
      </w:r>
      <w:r w:rsidRPr="00954703">
        <w:t xml:space="preserve">. </w:t>
      </w:r>
      <w:r w:rsidR="002437E5" w:rsidRPr="00954703">
        <w:t>Претензии по качеству товара принимаются Поставщиком при наличии у Заказчика:</w:t>
      </w:r>
    </w:p>
    <w:p w:rsidR="002437E5" w:rsidRDefault="002437E5" w:rsidP="00E76792">
      <w:pPr>
        <w:tabs>
          <w:tab w:val="left" w:pos="900"/>
          <w:tab w:val="left" w:pos="6300"/>
        </w:tabs>
        <w:spacing w:after="0"/>
        <w:ind w:firstLine="709"/>
      </w:pPr>
      <w:r w:rsidRPr="00954703">
        <w:t>кассового чека АЗС;</w:t>
      </w:r>
    </w:p>
    <w:p w:rsidR="00954703" w:rsidRPr="00954703" w:rsidRDefault="00954703" w:rsidP="00E76792">
      <w:pPr>
        <w:tabs>
          <w:tab w:val="left" w:pos="900"/>
          <w:tab w:val="left" w:pos="6300"/>
        </w:tabs>
        <w:spacing w:after="0"/>
        <w:ind w:firstLine="709"/>
      </w:pPr>
      <w:r w:rsidRPr="00954703">
        <w:t xml:space="preserve">результата экспертизы, подтверждающего факт ненадлежащего качества </w:t>
      </w:r>
      <w:r>
        <w:t>товара</w:t>
      </w:r>
      <w:r w:rsidRPr="00954703">
        <w:t>.</w:t>
      </w:r>
    </w:p>
    <w:p w:rsidR="002437E5" w:rsidRPr="00954703" w:rsidRDefault="008951D3" w:rsidP="00E76792">
      <w:pPr>
        <w:tabs>
          <w:tab w:val="left" w:pos="900"/>
          <w:tab w:val="left" w:pos="6300"/>
        </w:tabs>
        <w:spacing w:after="0"/>
        <w:ind w:firstLine="709"/>
      </w:pPr>
      <w:r w:rsidRPr="00954703">
        <w:t>6.</w:t>
      </w:r>
      <w:r w:rsidR="00E76792">
        <w:t>8</w:t>
      </w:r>
      <w:r w:rsidRPr="00954703">
        <w:t>.</w:t>
      </w:r>
      <w:r w:rsidR="002437E5" w:rsidRPr="00954703">
        <w:t xml:space="preserve"> В случае передачи тов</w:t>
      </w:r>
      <w:r w:rsidR="00C04D51" w:rsidRPr="00954703">
        <w:t>ара</w:t>
      </w:r>
      <w:r w:rsidR="002437E5" w:rsidRPr="00954703">
        <w:t xml:space="preserve"> ненадлежащего качества Заказчик вправе по своему выбору потребовать от Поставщика, а Поставщик обязан исполнить требование Заказчика:</w:t>
      </w:r>
    </w:p>
    <w:p w:rsidR="002437E5" w:rsidRPr="00954703" w:rsidRDefault="00954703" w:rsidP="00E76792">
      <w:pPr>
        <w:tabs>
          <w:tab w:val="left" w:pos="900"/>
          <w:tab w:val="left" w:pos="6300"/>
        </w:tabs>
        <w:spacing w:after="0"/>
        <w:ind w:firstLine="709"/>
      </w:pPr>
      <w:r>
        <w:t xml:space="preserve">о </w:t>
      </w:r>
      <w:r w:rsidR="002437E5" w:rsidRPr="00954703">
        <w:t>возмещении стоимости некачественного товара;</w:t>
      </w:r>
    </w:p>
    <w:p w:rsidR="002437E5" w:rsidRPr="00954703" w:rsidRDefault="00954703" w:rsidP="00E76792">
      <w:pPr>
        <w:tabs>
          <w:tab w:val="left" w:pos="900"/>
          <w:tab w:val="left" w:pos="6300"/>
        </w:tabs>
        <w:spacing w:after="0"/>
        <w:ind w:firstLine="709"/>
      </w:pPr>
      <w:r>
        <w:t xml:space="preserve">о </w:t>
      </w:r>
      <w:r w:rsidR="002437E5" w:rsidRPr="00954703">
        <w:t>возмещении ущерба, причиненного в связи с использованием некачественного товара;</w:t>
      </w:r>
    </w:p>
    <w:p w:rsidR="002437E5" w:rsidRPr="00954703" w:rsidRDefault="002437E5" w:rsidP="00E76792">
      <w:pPr>
        <w:tabs>
          <w:tab w:val="left" w:pos="900"/>
          <w:tab w:val="left" w:pos="6300"/>
        </w:tabs>
        <w:spacing w:after="0"/>
        <w:ind w:firstLine="709"/>
      </w:pPr>
      <w:r w:rsidRPr="00954703">
        <w:lastRenderedPageBreak/>
        <w:t xml:space="preserve">безвозмездно </w:t>
      </w:r>
      <w:proofErr w:type="gramStart"/>
      <w:r w:rsidRPr="00954703">
        <w:t>заменить товар ненадлежащего качества на товар</w:t>
      </w:r>
      <w:proofErr w:type="gramEnd"/>
      <w:r w:rsidRPr="00954703">
        <w:t>, качество которого соответствует требованиям Контракта.</w:t>
      </w:r>
    </w:p>
    <w:p w:rsidR="007719A3" w:rsidRPr="00E9793A" w:rsidRDefault="00AB696D" w:rsidP="00E76792">
      <w:pPr>
        <w:pStyle w:val="af3"/>
        <w:tabs>
          <w:tab w:val="left" w:pos="567"/>
          <w:tab w:val="left" w:pos="1134"/>
        </w:tabs>
        <w:spacing w:after="0"/>
        <w:ind w:left="0" w:firstLine="709"/>
        <w:jc w:val="both"/>
        <w:rPr>
          <w:lang w:val="ru-RU"/>
        </w:rPr>
      </w:pPr>
      <w:r>
        <w:rPr>
          <w:lang w:val="ru-RU"/>
        </w:rPr>
        <w:tab/>
      </w:r>
    </w:p>
    <w:p w:rsidR="0051083B" w:rsidRDefault="0051083B" w:rsidP="00AB6F46">
      <w:pPr>
        <w:numPr>
          <w:ilvl w:val="0"/>
          <w:numId w:val="33"/>
        </w:numPr>
        <w:tabs>
          <w:tab w:val="left" w:pos="2694"/>
          <w:tab w:val="left" w:pos="3544"/>
          <w:tab w:val="left" w:pos="3686"/>
        </w:tabs>
        <w:spacing w:after="0"/>
        <w:ind w:firstLine="2050"/>
        <w:jc w:val="left"/>
        <w:rPr>
          <w:b/>
        </w:rPr>
      </w:pPr>
      <w:r w:rsidRPr="009E74A2">
        <w:rPr>
          <w:b/>
        </w:rPr>
        <w:t xml:space="preserve">Обеспечение исполнения </w:t>
      </w:r>
      <w:r w:rsidR="00812B96">
        <w:rPr>
          <w:b/>
        </w:rPr>
        <w:t>Контракт</w:t>
      </w:r>
      <w:r w:rsidRPr="009E74A2">
        <w:rPr>
          <w:b/>
        </w:rPr>
        <w:t>а</w:t>
      </w:r>
      <w:r w:rsidR="0099628A" w:rsidRPr="0099628A">
        <w:rPr>
          <w:rStyle w:val="a8"/>
          <w:color w:val="FF0000"/>
        </w:rPr>
        <w:footnoteReference w:id="12"/>
      </w:r>
    </w:p>
    <w:p w:rsidR="00E23071" w:rsidRDefault="00E23071" w:rsidP="00E23071">
      <w:pPr>
        <w:pStyle w:val="aff8"/>
        <w:ind w:left="360"/>
        <w:jc w:val="center"/>
        <w:rPr>
          <w:i/>
          <w:color w:val="FF0000"/>
          <w:sz w:val="20"/>
          <w:lang w:val="ru-RU"/>
        </w:rPr>
      </w:pPr>
      <w:r w:rsidRPr="007C3706">
        <w:rPr>
          <w:i/>
          <w:color w:val="FF0000"/>
          <w:sz w:val="20"/>
        </w:rPr>
        <w:t>С 01.07.2020 требование о предоставлении обеспечения исполнения контракта является правом заказчика (часть 6 статьи 96 Федерального закона № 44-ФЗ)</w:t>
      </w:r>
    </w:p>
    <w:p w:rsidR="00323FA9" w:rsidRPr="00323FA9" w:rsidRDefault="00323FA9" w:rsidP="00E23071">
      <w:pPr>
        <w:pStyle w:val="aff8"/>
        <w:ind w:left="360"/>
        <w:jc w:val="center"/>
        <w:rPr>
          <w:i/>
          <w:color w:val="FF0000"/>
          <w:sz w:val="20"/>
          <w:lang w:val="ru-RU"/>
        </w:rPr>
      </w:pPr>
    </w:p>
    <w:p w:rsidR="007C3706" w:rsidRPr="007C3706" w:rsidRDefault="007C3706" w:rsidP="007C3706">
      <w:pPr>
        <w:spacing w:after="0"/>
        <w:ind w:left="540"/>
        <w:jc w:val="center"/>
        <w:rPr>
          <w:i/>
          <w:color w:val="FF0000"/>
          <w:sz w:val="20"/>
          <w:szCs w:val="20"/>
        </w:rPr>
      </w:pPr>
      <w:proofErr w:type="gramStart"/>
      <w:r w:rsidRPr="007C3706">
        <w:rPr>
          <w:i/>
          <w:color w:val="FF0000"/>
          <w:sz w:val="20"/>
          <w:szCs w:val="20"/>
        </w:rPr>
        <w:t xml:space="preserve">До 31 декабря 2020 года при осуществлении закупок в соответствии со статьей 30 Федерального закона </w:t>
      </w:r>
      <w:r>
        <w:rPr>
          <w:i/>
          <w:color w:val="FF0000"/>
          <w:sz w:val="20"/>
          <w:szCs w:val="20"/>
        </w:rPr>
        <w:br/>
      </w:r>
      <w:r w:rsidRPr="007C3706">
        <w:rPr>
          <w:i/>
          <w:color w:val="FF0000"/>
          <w:sz w:val="20"/>
          <w:szCs w:val="20"/>
        </w:rPr>
        <w:t xml:space="preserve">№ 44-ФЗ (СМП и СОНКО) </w:t>
      </w:r>
      <w:r w:rsidRPr="007C3706">
        <w:rPr>
          <w:b/>
          <w:i/>
          <w:color w:val="FF0000"/>
          <w:sz w:val="20"/>
          <w:szCs w:val="20"/>
          <w:u w:val="single"/>
        </w:rPr>
        <w:t>заказчик вправе не устанавливать</w:t>
      </w:r>
      <w:r w:rsidRPr="007C3706">
        <w:rPr>
          <w:i/>
          <w:color w:val="FF0000"/>
          <w:sz w:val="20"/>
          <w:szCs w:val="20"/>
        </w:rPr>
        <w:t xml:space="preserve"> требование обеспечения исполнения контракта в извещении об осуществлении закупки и (или) в проекте контракта, </w:t>
      </w:r>
      <w:r w:rsidRPr="007C3706">
        <w:rPr>
          <w:i/>
          <w:color w:val="FF0000"/>
          <w:sz w:val="20"/>
          <w:szCs w:val="20"/>
          <w:u w:val="single"/>
        </w:rPr>
        <w:t>за исключением случая</w:t>
      </w:r>
      <w:r w:rsidRPr="007C3706">
        <w:rPr>
          <w:i/>
          <w:color w:val="FF0000"/>
          <w:sz w:val="20"/>
          <w:szCs w:val="20"/>
        </w:rPr>
        <w:t xml:space="preserve">, </w:t>
      </w:r>
      <w:r>
        <w:rPr>
          <w:i/>
          <w:color w:val="FF0000"/>
          <w:sz w:val="20"/>
          <w:szCs w:val="20"/>
        </w:rPr>
        <w:br/>
      </w:r>
      <w:r w:rsidRPr="007C3706">
        <w:rPr>
          <w:i/>
          <w:color w:val="FF0000"/>
          <w:sz w:val="20"/>
          <w:szCs w:val="20"/>
        </w:rPr>
        <w:t>если контрактом предусмотрена выплата аванса (часть 64 статьи 112 Федерального закона № 44-ФЗ).</w:t>
      </w:r>
      <w:proofErr w:type="gramEnd"/>
    </w:p>
    <w:p w:rsidR="00E23071" w:rsidRPr="00E23071" w:rsidRDefault="00E23071" w:rsidP="00E23071">
      <w:pPr>
        <w:tabs>
          <w:tab w:val="left" w:pos="2694"/>
          <w:tab w:val="left" w:pos="3544"/>
          <w:tab w:val="left" w:pos="3686"/>
        </w:tabs>
        <w:spacing w:after="0"/>
        <w:ind w:left="2410"/>
        <w:jc w:val="left"/>
        <w:rPr>
          <w:b/>
          <w:lang w:val="x-none"/>
        </w:rPr>
      </w:pPr>
    </w:p>
    <w:p w:rsidR="0099628A" w:rsidRPr="00BB13E4" w:rsidRDefault="00AB6F46" w:rsidP="00AB6F46">
      <w:pPr>
        <w:tabs>
          <w:tab w:val="left" w:pos="0"/>
          <w:tab w:val="left" w:pos="1134"/>
          <w:tab w:val="left" w:pos="1276"/>
        </w:tabs>
        <w:overflowPunct w:val="0"/>
        <w:autoSpaceDE w:val="0"/>
        <w:autoSpaceDN w:val="0"/>
        <w:adjustRightInd w:val="0"/>
        <w:spacing w:after="0"/>
        <w:ind w:right="-1" w:firstLine="709"/>
        <w:textAlignment w:val="baseline"/>
        <w:rPr>
          <w:i/>
          <w:color w:val="FF0000"/>
        </w:rPr>
      </w:pPr>
      <w:r>
        <w:t xml:space="preserve">7.1. </w:t>
      </w:r>
      <w:r w:rsidR="00DC2686">
        <w:t>Поставщик</w:t>
      </w:r>
      <w:r w:rsidR="00DC2686" w:rsidRPr="00695FA4">
        <w:t xml:space="preserve"> при заключении </w:t>
      </w:r>
      <w:r w:rsidR="00812B96">
        <w:t>Контракт</w:t>
      </w:r>
      <w:r w:rsidR="00DC2686" w:rsidRPr="00695FA4">
        <w:t xml:space="preserve">а должен предоставить Заказчику обеспечение исполнения </w:t>
      </w:r>
      <w:r w:rsidR="00812B96">
        <w:t>Контракт</w:t>
      </w:r>
      <w:r w:rsidR="00DC2686" w:rsidRPr="00695FA4">
        <w:t xml:space="preserve">а в размере </w:t>
      </w:r>
      <w:r w:rsidR="0099628A" w:rsidRPr="00BB13E4">
        <w:rPr>
          <w:i/>
          <w:color w:val="FF0000"/>
        </w:rPr>
        <w:t>и далее</w:t>
      </w:r>
      <w:r w:rsidR="0099628A">
        <w:rPr>
          <w:i/>
          <w:color w:val="FF0000"/>
        </w:rPr>
        <w:t xml:space="preserve"> по тексту выбрать</w:t>
      </w:r>
    </w:p>
    <w:p w:rsidR="0099628A" w:rsidRPr="00BB13E4" w:rsidRDefault="0099628A" w:rsidP="00AB6F46">
      <w:pPr>
        <w:tabs>
          <w:tab w:val="left" w:pos="0"/>
          <w:tab w:val="left" w:pos="993"/>
          <w:tab w:val="left" w:pos="1134"/>
          <w:tab w:val="left" w:pos="1276"/>
        </w:tabs>
        <w:ind w:right="-1" w:firstLine="709"/>
        <w:rPr>
          <w:i/>
          <w:color w:val="FF0000"/>
        </w:rPr>
      </w:pPr>
      <w:r w:rsidRPr="00BB13E4">
        <w:t>__ %</w:t>
      </w:r>
      <w:r>
        <w:t xml:space="preserve"> от </w:t>
      </w:r>
      <w:r w:rsidRPr="00BB13E4">
        <w:t>начальной (максимальной) цены Контракта,</w:t>
      </w:r>
      <w:r w:rsidRPr="00BB13E4">
        <w:rPr>
          <w:i/>
          <w:color w:val="FF0000"/>
        </w:rPr>
        <w:t xml:space="preserve"> </w:t>
      </w:r>
      <w:r w:rsidRPr="00BB13E4">
        <w:t>что составляет</w:t>
      </w:r>
      <w:proofErr w:type="gramStart"/>
      <w:r w:rsidRPr="00BB13E4">
        <w:t xml:space="preserve"> _______ (________) </w:t>
      </w:r>
      <w:proofErr w:type="gramEnd"/>
      <w:r w:rsidRPr="00BB13E4">
        <w:t>рублей___ копеек.</w:t>
      </w:r>
    </w:p>
    <w:p w:rsidR="00DC2686" w:rsidRDefault="0099628A" w:rsidP="00AB6F46">
      <w:pPr>
        <w:tabs>
          <w:tab w:val="left" w:pos="0"/>
          <w:tab w:val="left" w:pos="993"/>
          <w:tab w:val="left" w:pos="1134"/>
          <w:tab w:val="left" w:pos="1276"/>
        </w:tabs>
        <w:overflowPunct w:val="0"/>
        <w:autoSpaceDE w:val="0"/>
        <w:autoSpaceDN w:val="0"/>
        <w:adjustRightInd w:val="0"/>
        <w:spacing w:after="0"/>
        <w:ind w:right="-1" w:firstLine="709"/>
        <w:textAlignment w:val="baseline"/>
      </w:pPr>
      <w:r w:rsidRPr="007B0D8C">
        <w:rPr>
          <w:color w:val="0000FF"/>
        </w:rPr>
        <w:t>__ %</w:t>
      </w:r>
      <w:r w:rsidR="008925EF" w:rsidRPr="000E2616">
        <w:rPr>
          <w:rStyle w:val="a8"/>
          <w:color w:val="FF0000"/>
        </w:rPr>
        <w:footnoteReference w:id="13"/>
      </w:r>
      <w:r w:rsidRPr="007B0D8C">
        <w:rPr>
          <w:color w:val="0000FF"/>
        </w:rPr>
        <w:t xml:space="preserve"> от цены Контракта, что составляет</w:t>
      </w:r>
      <w:proofErr w:type="gramStart"/>
      <w:r w:rsidRPr="007B0D8C">
        <w:rPr>
          <w:color w:val="0000FF"/>
        </w:rPr>
        <w:t xml:space="preserve"> _______ (_________) </w:t>
      </w:r>
      <w:proofErr w:type="gramEnd"/>
      <w:r w:rsidRPr="007B0D8C">
        <w:rPr>
          <w:color w:val="0000FF"/>
        </w:rPr>
        <w:t>рублей__ копеек</w:t>
      </w:r>
      <w:r>
        <w:t>.</w:t>
      </w:r>
    </w:p>
    <w:p w:rsidR="00A22E96" w:rsidRPr="00A22E96" w:rsidRDefault="00DC2686" w:rsidP="00AB6F46">
      <w:pPr>
        <w:numPr>
          <w:ilvl w:val="1"/>
          <w:numId w:val="34"/>
        </w:numPr>
        <w:tabs>
          <w:tab w:val="left" w:pos="0"/>
          <w:tab w:val="left" w:pos="993"/>
          <w:tab w:val="left" w:pos="1134"/>
          <w:tab w:val="left" w:pos="1276"/>
        </w:tabs>
        <w:spacing w:after="0"/>
        <w:ind w:left="0" w:right="-1" w:firstLine="709"/>
        <w:rPr>
          <w:i/>
          <w:color w:val="FF0000"/>
          <w:sz w:val="20"/>
        </w:rPr>
      </w:pPr>
      <w:r w:rsidRPr="00695FA4">
        <w:t>В случае</w:t>
      </w:r>
      <w:proofErr w:type="gramStart"/>
      <w:r w:rsidRPr="00695FA4">
        <w:t>,</w:t>
      </w:r>
      <w:proofErr w:type="gramEnd"/>
      <w:r w:rsidRPr="00695FA4">
        <w:t xml:space="preserve"> если предложенная </w:t>
      </w:r>
      <w:r>
        <w:t>Поставщиком</w:t>
      </w:r>
      <w:r w:rsidRPr="00695FA4">
        <w:t xml:space="preserve"> цена </w:t>
      </w:r>
      <w:r w:rsidR="00812B96">
        <w:t>Контракт</w:t>
      </w:r>
      <w:r w:rsidRPr="00695FA4">
        <w:t xml:space="preserve">а снижена на 25 и более процентов по отношению к начальной (максимальной) цене </w:t>
      </w:r>
      <w:r w:rsidR="00812B96">
        <w:t>Контракт</w:t>
      </w:r>
      <w:r w:rsidRPr="00695FA4">
        <w:t xml:space="preserve">а, обеспечение исполнения </w:t>
      </w:r>
      <w:r w:rsidR="00812B96">
        <w:t>Контракт</w:t>
      </w:r>
      <w:r w:rsidRPr="00695FA4">
        <w:t xml:space="preserve">а предоставляется в размере, превышающем в полтора раза размер обеспечения исполнения </w:t>
      </w:r>
      <w:r w:rsidR="00812B96">
        <w:t>Контракт</w:t>
      </w:r>
      <w:r w:rsidRPr="00695FA4">
        <w:t xml:space="preserve">а, указанный в пункте </w:t>
      </w:r>
      <w:r w:rsidR="00AB6F46" w:rsidRPr="00A22E96">
        <w:rPr>
          <w:highlight w:val="green"/>
        </w:rPr>
        <w:t>7</w:t>
      </w:r>
      <w:r w:rsidRPr="00A22E96">
        <w:rPr>
          <w:highlight w:val="green"/>
        </w:rPr>
        <w:t>.1</w:t>
      </w:r>
      <w:r w:rsidRPr="00695FA4">
        <w:t xml:space="preserve"> </w:t>
      </w:r>
      <w:r w:rsidR="00812B96">
        <w:t>Контракт</w:t>
      </w:r>
      <w:r w:rsidRPr="00695FA4">
        <w:t xml:space="preserve">а, что составляет ____ рублей ____ копеек, или в размере, указанном в пункте </w:t>
      </w:r>
      <w:r w:rsidR="00AB6F46" w:rsidRPr="00A22E96">
        <w:rPr>
          <w:highlight w:val="green"/>
        </w:rPr>
        <w:t>7</w:t>
      </w:r>
      <w:r w:rsidRPr="00A22E96">
        <w:rPr>
          <w:highlight w:val="green"/>
        </w:rPr>
        <w:t>.1</w:t>
      </w:r>
      <w:r w:rsidRPr="00695FA4">
        <w:t xml:space="preserve"> </w:t>
      </w:r>
      <w:r w:rsidR="00812B96">
        <w:t>Контракт</w:t>
      </w:r>
      <w:r w:rsidRPr="00695FA4">
        <w:t xml:space="preserve">а, с предоставлением информации, подтверждающей добросовестность </w:t>
      </w:r>
      <w:r>
        <w:t>Поставщика</w:t>
      </w:r>
      <w:r w:rsidRPr="00695FA4">
        <w:t xml:space="preserve"> на дату подачи заявки, в соответствии </w:t>
      </w:r>
      <w:r w:rsidR="007F7204">
        <w:br/>
      </w:r>
      <w:r w:rsidRPr="00695FA4">
        <w:t xml:space="preserve">с разделом </w:t>
      </w:r>
      <w:r w:rsidRPr="00A22E96">
        <w:rPr>
          <w:highlight w:val="green"/>
        </w:rPr>
        <w:t>3</w:t>
      </w:r>
      <w:r w:rsidRPr="00695FA4">
        <w:t xml:space="preserve"> приложения № </w:t>
      </w:r>
      <w:r w:rsidR="00B34AE3" w:rsidRPr="00B34AE3">
        <w:rPr>
          <w:highlight w:val="green"/>
        </w:rPr>
        <w:t>3</w:t>
      </w:r>
      <w:r w:rsidRPr="00695FA4">
        <w:t xml:space="preserve"> к </w:t>
      </w:r>
      <w:r w:rsidR="00812B96">
        <w:t>Контракт</w:t>
      </w:r>
      <w:r w:rsidRPr="00695FA4">
        <w:t>у.</w:t>
      </w:r>
      <w:r w:rsidR="0099628A">
        <w:t xml:space="preserve"> </w:t>
      </w:r>
    </w:p>
    <w:p w:rsidR="001652C6" w:rsidRPr="00A22E96" w:rsidRDefault="001652C6" w:rsidP="00AB6F46">
      <w:pPr>
        <w:numPr>
          <w:ilvl w:val="1"/>
          <w:numId w:val="34"/>
        </w:numPr>
        <w:tabs>
          <w:tab w:val="left" w:pos="0"/>
          <w:tab w:val="left" w:pos="993"/>
          <w:tab w:val="left" w:pos="1134"/>
          <w:tab w:val="left" w:pos="1276"/>
        </w:tabs>
        <w:spacing w:after="0"/>
        <w:ind w:left="0" w:right="-1" w:firstLine="709"/>
        <w:rPr>
          <w:i/>
          <w:color w:val="FF0000"/>
          <w:sz w:val="20"/>
        </w:rPr>
      </w:pPr>
      <w:proofErr w:type="gramStart"/>
      <w:r>
        <w:t>И</w:t>
      </w:r>
      <w:r w:rsidRPr="00695FA4">
        <w:t>сполнени</w:t>
      </w:r>
      <w:r>
        <w:t>е</w:t>
      </w:r>
      <w:r w:rsidRPr="00695FA4">
        <w:t xml:space="preserve"> </w:t>
      </w:r>
      <w:r>
        <w:t>Контракт</w:t>
      </w:r>
      <w:r w:rsidRPr="00695FA4">
        <w:t xml:space="preserve">а может обеспечиваться предоставлением банковской гарантии, выданной банком и соответствующей требованиям, указанным в приложении № </w:t>
      </w:r>
      <w:r w:rsidR="00B34AE3">
        <w:t>3</w:t>
      </w:r>
      <w:r w:rsidRPr="00695FA4">
        <w:t xml:space="preserve"> к </w:t>
      </w:r>
      <w:r>
        <w:t>Контракт</w:t>
      </w:r>
      <w:r w:rsidRPr="00695FA4">
        <w:t xml:space="preserve">у, или внесением денежных средств на указанный Заказчиком в приложении № </w:t>
      </w:r>
      <w:r w:rsidR="00B34AE3">
        <w:t>3</w:t>
      </w:r>
      <w:r w:rsidRPr="00695FA4">
        <w:t xml:space="preserve"> к </w:t>
      </w:r>
      <w:r>
        <w:t>Контракт</w:t>
      </w:r>
      <w:r w:rsidRPr="00695FA4">
        <w:t>у счет, на котором в соответствии с законодательством Российской Федерации учитываются операции со средствами, поступающими Заказчику и на условиях,</w:t>
      </w:r>
      <w:r w:rsidR="00AB6F46">
        <w:t xml:space="preserve"> </w:t>
      </w:r>
      <w:r w:rsidRPr="00695FA4">
        <w:t xml:space="preserve">предусмотренным приложением № </w:t>
      </w:r>
      <w:r w:rsidR="00B34AE3" w:rsidRPr="00B34AE3">
        <w:rPr>
          <w:highlight w:val="green"/>
        </w:rPr>
        <w:t>3</w:t>
      </w:r>
      <w:r>
        <w:t xml:space="preserve"> </w:t>
      </w:r>
      <w:r w:rsidR="0072117C">
        <w:br/>
      </w:r>
      <w:r w:rsidRPr="00695FA4">
        <w:t xml:space="preserve">к </w:t>
      </w:r>
      <w:r>
        <w:t>Контракт</w:t>
      </w:r>
      <w:r w:rsidRPr="00695FA4">
        <w:t>у</w:t>
      </w:r>
      <w:r>
        <w:t>.</w:t>
      </w:r>
      <w:proofErr w:type="gramEnd"/>
    </w:p>
    <w:p w:rsidR="00DC2686" w:rsidRDefault="00DC2686" w:rsidP="00AB6F46">
      <w:pPr>
        <w:tabs>
          <w:tab w:val="left" w:pos="0"/>
          <w:tab w:val="left" w:pos="993"/>
          <w:tab w:val="left" w:pos="1134"/>
          <w:tab w:val="left" w:pos="1276"/>
        </w:tabs>
        <w:spacing w:after="0"/>
        <w:ind w:right="-1" w:firstLine="709"/>
      </w:pPr>
      <w:r w:rsidRPr="00695FA4">
        <w:t xml:space="preserve">Способ обеспечения исполнения </w:t>
      </w:r>
      <w:r w:rsidR="00812B96">
        <w:t>Контракт</w:t>
      </w:r>
      <w:r w:rsidRPr="00695FA4">
        <w:t xml:space="preserve">а определяется </w:t>
      </w:r>
      <w:r>
        <w:t>Поставщиком</w:t>
      </w:r>
      <w:r w:rsidRPr="00695FA4">
        <w:t xml:space="preserve"> самостоятельно</w:t>
      </w:r>
      <w:r>
        <w:t>.</w:t>
      </w:r>
    </w:p>
    <w:p w:rsidR="001652C6" w:rsidRPr="00E97C66" w:rsidRDefault="001652C6" w:rsidP="004920AC">
      <w:pPr>
        <w:numPr>
          <w:ilvl w:val="1"/>
          <w:numId w:val="34"/>
        </w:numPr>
        <w:tabs>
          <w:tab w:val="left" w:pos="0"/>
          <w:tab w:val="left" w:pos="1134"/>
          <w:tab w:val="left" w:pos="1276"/>
        </w:tabs>
        <w:overflowPunct w:val="0"/>
        <w:autoSpaceDE w:val="0"/>
        <w:autoSpaceDN w:val="0"/>
        <w:adjustRightInd w:val="0"/>
        <w:spacing w:after="0"/>
        <w:ind w:left="0" w:right="-1" w:firstLine="709"/>
        <w:textAlignment w:val="baseline"/>
      </w:pPr>
      <w:r w:rsidRPr="00695FA4">
        <w:t>В случае</w:t>
      </w:r>
      <w:proofErr w:type="gramStart"/>
      <w:r w:rsidRPr="00695FA4">
        <w:t>,</w:t>
      </w:r>
      <w:proofErr w:type="gramEnd"/>
      <w:r w:rsidRPr="00695FA4">
        <w:t xml:space="preserve"> если обеспечение исполнения </w:t>
      </w:r>
      <w:r>
        <w:t>Контракт</w:t>
      </w:r>
      <w:r w:rsidRPr="00695FA4">
        <w:t xml:space="preserve">а осуществляется в форме банковской гарантии, </w:t>
      </w:r>
      <w:r w:rsidRPr="007401F9">
        <w:rPr>
          <w:iCs/>
        </w:rPr>
        <w:t xml:space="preserve">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w:t>
      </w:r>
      <w:r w:rsidR="005E13F2">
        <w:rPr>
          <w:iCs/>
        </w:rPr>
        <w:br/>
      </w:r>
      <w:r w:rsidRPr="007401F9">
        <w:rPr>
          <w:iCs/>
        </w:rPr>
        <w:t>на один месяц</w:t>
      </w:r>
      <w:r w:rsidR="004920AC">
        <w:rPr>
          <w:iCs/>
        </w:rPr>
        <w:t>,</w:t>
      </w:r>
      <w:r w:rsidR="004920AC" w:rsidRPr="004920AC">
        <w:rPr>
          <w:iCs/>
        </w:rPr>
        <w:t xml:space="preserve"> в том числе в случае его изменения в соответствии со статьей 95 Федерального закон</w:t>
      </w:r>
      <w:r w:rsidR="004920AC">
        <w:rPr>
          <w:iCs/>
        </w:rPr>
        <w:t xml:space="preserve">а № 44-ФЗ и </w:t>
      </w:r>
      <w:r w:rsidR="005E13F2">
        <w:rPr>
          <w:iCs/>
        </w:rPr>
        <w:t xml:space="preserve">пунктом </w:t>
      </w:r>
      <w:r w:rsidR="005E13F2" w:rsidRPr="005E13F2">
        <w:rPr>
          <w:iCs/>
          <w:highlight w:val="green"/>
        </w:rPr>
        <w:t>10.2</w:t>
      </w:r>
      <w:r w:rsidR="005E13F2">
        <w:rPr>
          <w:iCs/>
        </w:rPr>
        <w:t xml:space="preserve"> Контракта.</w:t>
      </w:r>
    </w:p>
    <w:p w:rsidR="00DC2686" w:rsidRDefault="00DC2686" w:rsidP="00AB6F46">
      <w:pPr>
        <w:numPr>
          <w:ilvl w:val="1"/>
          <w:numId w:val="34"/>
        </w:numPr>
        <w:tabs>
          <w:tab w:val="left" w:pos="0"/>
          <w:tab w:val="left" w:pos="993"/>
          <w:tab w:val="left" w:pos="1134"/>
          <w:tab w:val="left" w:pos="1276"/>
        </w:tabs>
        <w:overflowPunct w:val="0"/>
        <w:autoSpaceDE w:val="0"/>
        <w:autoSpaceDN w:val="0"/>
        <w:adjustRightInd w:val="0"/>
        <w:spacing w:after="0"/>
        <w:ind w:left="0" w:right="-1" w:firstLine="709"/>
        <w:textAlignment w:val="baseline"/>
      </w:pPr>
      <w:r w:rsidRPr="00695FA4">
        <w:t xml:space="preserve">Срок действия указанного обеспечения может быть прекращен до наступления указанного срока в случае досрочного исполнения </w:t>
      </w:r>
      <w:r>
        <w:t>Поставщиком</w:t>
      </w:r>
      <w:r w:rsidRPr="00695FA4">
        <w:t xml:space="preserve"> всех своих обязательств </w:t>
      </w:r>
      <w:r w:rsidR="00BB3907">
        <w:br/>
      </w:r>
      <w:r w:rsidRPr="00695FA4">
        <w:t xml:space="preserve">по </w:t>
      </w:r>
      <w:r w:rsidR="00812B96">
        <w:t>Контракт</w:t>
      </w:r>
      <w:r w:rsidRPr="00695FA4">
        <w:t>у</w:t>
      </w:r>
      <w:r>
        <w:t>.</w:t>
      </w:r>
    </w:p>
    <w:p w:rsidR="001652C6" w:rsidRPr="00AB6F46" w:rsidRDefault="001652C6" w:rsidP="00AB6F46">
      <w:pPr>
        <w:pStyle w:val="FR1"/>
        <w:numPr>
          <w:ilvl w:val="1"/>
          <w:numId w:val="34"/>
        </w:numPr>
        <w:tabs>
          <w:tab w:val="left" w:pos="0"/>
          <w:tab w:val="left" w:pos="993"/>
          <w:tab w:val="left" w:pos="1134"/>
          <w:tab w:val="left" w:pos="1276"/>
        </w:tabs>
        <w:spacing w:line="240" w:lineRule="auto"/>
        <w:ind w:left="0" w:firstLine="709"/>
        <w:rPr>
          <w:rFonts w:ascii="Times New Roman" w:hAnsi="Times New Roman" w:cs="Times New Roman"/>
          <w:sz w:val="24"/>
          <w:szCs w:val="24"/>
        </w:rPr>
      </w:pPr>
      <w:r w:rsidRPr="00EE1F50">
        <w:rPr>
          <w:rFonts w:ascii="Times New Roman" w:eastAsia="Calibri" w:hAnsi="Times New Roman" w:cs="Times New Roman"/>
          <w:sz w:val="24"/>
          <w:szCs w:val="24"/>
          <w:lang w:eastAsia="en-US"/>
        </w:rPr>
        <w:t xml:space="preserve">В случае отзыва в соответствии с законодательством Российской Федерации </w:t>
      </w:r>
      <w:r>
        <w:rPr>
          <w:rFonts w:ascii="Times New Roman" w:eastAsia="Calibri" w:hAnsi="Times New Roman" w:cs="Times New Roman"/>
          <w:sz w:val="24"/>
          <w:szCs w:val="24"/>
          <w:lang w:eastAsia="en-US"/>
        </w:rPr>
        <w:br/>
      </w:r>
      <w:r w:rsidRPr="00EE1F50">
        <w:rPr>
          <w:rFonts w:ascii="Times New Roman" w:eastAsia="Calibri" w:hAnsi="Times New Roman" w:cs="Times New Roman"/>
          <w:sz w:val="24"/>
          <w:szCs w:val="24"/>
          <w:lang w:eastAsia="en-US"/>
        </w:rPr>
        <w:t xml:space="preserve">у банка, предоставившего банковскую гарантию в качестве обеспечения исполнения </w:t>
      </w:r>
      <w:r>
        <w:rPr>
          <w:rFonts w:ascii="Times New Roman" w:eastAsia="Calibri" w:hAnsi="Times New Roman" w:cs="Times New Roman"/>
          <w:sz w:val="24"/>
          <w:szCs w:val="24"/>
          <w:lang w:eastAsia="en-US"/>
        </w:rPr>
        <w:t>К</w:t>
      </w:r>
      <w:r w:rsidRPr="00EE1F50">
        <w:rPr>
          <w:rFonts w:ascii="Times New Roman" w:eastAsia="Calibri" w:hAnsi="Times New Roman" w:cs="Times New Roman"/>
          <w:sz w:val="24"/>
          <w:szCs w:val="24"/>
          <w:lang w:eastAsia="en-US"/>
        </w:rPr>
        <w:t xml:space="preserve">онтракта, лицензии на осуществление банковских операций Поставщик обязан предоставить новое обеспечение исполнения </w:t>
      </w:r>
      <w:r>
        <w:rPr>
          <w:rFonts w:ascii="Times New Roman" w:eastAsia="Calibri" w:hAnsi="Times New Roman" w:cs="Times New Roman"/>
          <w:sz w:val="24"/>
          <w:szCs w:val="24"/>
          <w:lang w:eastAsia="en-US"/>
        </w:rPr>
        <w:t>К</w:t>
      </w:r>
      <w:r w:rsidRPr="00EE1F50">
        <w:rPr>
          <w:rFonts w:ascii="Times New Roman" w:eastAsia="Calibri" w:hAnsi="Times New Roman" w:cs="Times New Roman"/>
          <w:sz w:val="24"/>
          <w:szCs w:val="24"/>
          <w:lang w:eastAsia="en-US"/>
        </w:rPr>
        <w:t>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33165A" w:rsidRPr="00EE1F50" w:rsidRDefault="0033165A" w:rsidP="0033165A">
      <w:pPr>
        <w:pStyle w:val="FR1"/>
        <w:tabs>
          <w:tab w:val="left" w:pos="993"/>
          <w:tab w:val="left" w:pos="1134"/>
          <w:tab w:val="left" w:pos="1276"/>
        </w:tabs>
        <w:spacing w:line="240" w:lineRule="auto"/>
        <w:ind w:left="0" w:firstLine="709"/>
        <w:rPr>
          <w:rFonts w:ascii="Times New Roman" w:hAnsi="Times New Roman" w:cs="Times New Roman"/>
          <w:sz w:val="24"/>
          <w:szCs w:val="24"/>
        </w:rPr>
      </w:pPr>
      <w:r w:rsidRPr="00425D7C">
        <w:rPr>
          <w:rFonts w:ascii="Times New Roman" w:hAnsi="Times New Roman" w:cs="Times New Roman"/>
          <w:sz w:val="24"/>
          <w:szCs w:val="24"/>
        </w:rPr>
        <w:t>За каждый день просрочки исполнения По</w:t>
      </w:r>
      <w:r>
        <w:rPr>
          <w:rFonts w:ascii="Times New Roman" w:hAnsi="Times New Roman" w:cs="Times New Roman"/>
          <w:sz w:val="24"/>
          <w:szCs w:val="24"/>
        </w:rPr>
        <w:t>ставщиком</w:t>
      </w:r>
      <w:r w:rsidRPr="00425D7C">
        <w:rPr>
          <w:rFonts w:ascii="Times New Roman" w:hAnsi="Times New Roman" w:cs="Times New Roman"/>
          <w:sz w:val="24"/>
          <w:szCs w:val="24"/>
        </w:rPr>
        <w:t xml:space="preserve"> обязательства, предусмотренного </w:t>
      </w:r>
      <w:r w:rsidRPr="00425D7C">
        <w:rPr>
          <w:rFonts w:ascii="Times New Roman" w:hAnsi="Times New Roman" w:cs="Times New Roman"/>
          <w:sz w:val="24"/>
          <w:szCs w:val="24"/>
        </w:rPr>
        <w:lastRenderedPageBreak/>
        <w:t>настоящим пунктом, По</w:t>
      </w:r>
      <w:r>
        <w:rPr>
          <w:rFonts w:ascii="Times New Roman" w:hAnsi="Times New Roman" w:cs="Times New Roman"/>
          <w:sz w:val="24"/>
          <w:szCs w:val="24"/>
        </w:rPr>
        <w:t>ставщик</w:t>
      </w:r>
      <w:r w:rsidRPr="00425D7C">
        <w:rPr>
          <w:rFonts w:ascii="Times New Roman" w:hAnsi="Times New Roman" w:cs="Times New Roman"/>
          <w:sz w:val="24"/>
          <w:szCs w:val="24"/>
        </w:rPr>
        <w:t xml:space="preserve"> несет ответственность в соответствии с пунктом </w:t>
      </w:r>
      <w:r w:rsidR="001D19F0" w:rsidRPr="00F60E9D">
        <w:rPr>
          <w:rFonts w:ascii="Times New Roman" w:hAnsi="Times New Roman" w:cs="Times New Roman"/>
          <w:sz w:val="24"/>
          <w:szCs w:val="24"/>
          <w:highlight w:val="green"/>
        </w:rPr>
        <w:t>8</w:t>
      </w:r>
      <w:r w:rsidR="0072117C">
        <w:rPr>
          <w:rFonts w:ascii="Times New Roman" w:hAnsi="Times New Roman" w:cs="Times New Roman"/>
          <w:sz w:val="24"/>
          <w:szCs w:val="24"/>
          <w:highlight w:val="green"/>
        </w:rPr>
        <w:t>.3</w:t>
      </w:r>
      <w:r w:rsidRPr="00425D7C">
        <w:rPr>
          <w:rFonts w:ascii="Times New Roman" w:hAnsi="Times New Roman" w:cs="Times New Roman"/>
          <w:sz w:val="24"/>
          <w:szCs w:val="24"/>
        </w:rPr>
        <w:t xml:space="preserve"> Контракта.</w:t>
      </w:r>
    </w:p>
    <w:p w:rsidR="001652C6" w:rsidRPr="00AC4496" w:rsidRDefault="001652C6" w:rsidP="00AB6F46">
      <w:pPr>
        <w:numPr>
          <w:ilvl w:val="1"/>
          <w:numId w:val="34"/>
        </w:numPr>
        <w:tabs>
          <w:tab w:val="left" w:pos="0"/>
          <w:tab w:val="left" w:pos="993"/>
          <w:tab w:val="left" w:pos="1134"/>
          <w:tab w:val="left" w:pos="1276"/>
        </w:tabs>
        <w:overflowPunct w:val="0"/>
        <w:autoSpaceDE w:val="0"/>
        <w:autoSpaceDN w:val="0"/>
        <w:adjustRightInd w:val="0"/>
        <w:spacing w:after="0"/>
        <w:ind w:left="0" w:firstLine="709"/>
        <w:textAlignment w:val="baseline"/>
        <w:rPr>
          <w:bCs/>
          <w:i/>
          <w:color w:val="00B050"/>
        </w:rPr>
      </w:pPr>
      <w:r w:rsidRPr="00AC4496">
        <w:rPr>
          <w:iCs/>
        </w:rPr>
        <w:t>Денежные средства, внесенные Поставщиком в обеспечение исполнения Контракта, могут быть обращены к взысканию во внесудебном порядке</w:t>
      </w:r>
      <w:r>
        <w:rPr>
          <w:iCs/>
        </w:rPr>
        <w:t>.</w:t>
      </w:r>
    </w:p>
    <w:p w:rsidR="001652C6" w:rsidRPr="00221220" w:rsidRDefault="001652C6" w:rsidP="00AB6F46">
      <w:pPr>
        <w:numPr>
          <w:ilvl w:val="1"/>
          <w:numId w:val="34"/>
        </w:numPr>
        <w:tabs>
          <w:tab w:val="left" w:pos="0"/>
          <w:tab w:val="left" w:pos="709"/>
          <w:tab w:val="left" w:pos="993"/>
          <w:tab w:val="left" w:pos="1134"/>
          <w:tab w:val="left" w:pos="1276"/>
        </w:tabs>
        <w:overflowPunct w:val="0"/>
        <w:autoSpaceDE w:val="0"/>
        <w:autoSpaceDN w:val="0"/>
        <w:adjustRightInd w:val="0"/>
        <w:spacing w:after="0"/>
        <w:ind w:left="0" w:firstLine="709"/>
        <w:textAlignment w:val="baseline"/>
        <w:outlineLvl w:val="1"/>
        <w:rPr>
          <w:b/>
        </w:rPr>
      </w:pPr>
      <w:proofErr w:type="gramStart"/>
      <w:r w:rsidRPr="00221220">
        <w:t xml:space="preserve">Обеспечение исполнения Контракта распространяется на обязательства по уплате неустойки (штрафов, пени), предусмотренных Контрактом, убытков, понесенных Заказчиком </w:t>
      </w:r>
      <w:r w:rsidR="00B34AE3">
        <w:br/>
      </w:r>
      <w:r w:rsidRPr="00221220">
        <w:t>в связи с неисполнением или ненадлежащим исполнением Поставщиком своих обязательств по Контракту</w:t>
      </w:r>
      <w:r w:rsidR="004F026E">
        <w:t>,</w:t>
      </w:r>
      <w:r w:rsidRPr="00221220">
        <w:rPr>
          <w:bCs/>
        </w:rPr>
        <w:t xml:space="preserve"> а также убытков в связи с проведением </w:t>
      </w:r>
      <w:r w:rsidRPr="004F026E">
        <w:rPr>
          <w:bCs/>
        </w:rPr>
        <w:t>экспертизы качества</w:t>
      </w:r>
      <w:r w:rsidRPr="00221220">
        <w:rPr>
          <w:bCs/>
        </w:rPr>
        <w:t xml:space="preserve"> товара, в том числе лабораторных испытаний, в результате которой будет установлено его ненадлежащее качество. </w:t>
      </w:r>
      <w:proofErr w:type="gramEnd"/>
    </w:p>
    <w:p w:rsidR="00BC6F52" w:rsidRPr="00221220" w:rsidRDefault="00BC6F52" w:rsidP="00AB6F46">
      <w:pPr>
        <w:numPr>
          <w:ilvl w:val="1"/>
          <w:numId w:val="34"/>
        </w:numPr>
        <w:tabs>
          <w:tab w:val="left" w:pos="0"/>
          <w:tab w:val="left" w:pos="993"/>
          <w:tab w:val="left" w:pos="1134"/>
          <w:tab w:val="left" w:pos="1276"/>
        </w:tabs>
        <w:overflowPunct w:val="0"/>
        <w:autoSpaceDE w:val="0"/>
        <w:autoSpaceDN w:val="0"/>
        <w:adjustRightInd w:val="0"/>
        <w:spacing w:after="0"/>
        <w:ind w:left="0" w:firstLine="709"/>
        <w:textAlignment w:val="baseline"/>
        <w:rPr>
          <w:bCs/>
          <w:i/>
          <w:color w:val="00B050"/>
        </w:rPr>
      </w:pPr>
      <w:r w:rsidRPr="00221220">
        <w:rPr>
          <w:bCs/>
        </w:rPr>
        <w:t>Обеспечение исполнения Контракта удерживается Заказчиком в размере, равном сумме невыполненных обязательств, неустойки и причиненных убытков, в случаях неисполнения или ненадлежащего исполнения своих обязательств</w:t>
      </w:r>
      <w:r w:rsidRPr="00221220">
        <w:t xml:space="preserve"> </w:t>
      </w:r>
      <w:r w:rsidRPr="00221220">
        <w:rPr>
          <w:bCs/>
        </w:rPr>
        <w:t xml:space="preserve">Поставщиком, включая просрочку исполнения обязательств, одностороннего отказа Поставщика от исполнения </w:t>
      </w:r>
      <w:r>
        <w:rPr>
          <w:bCs/>
        </w:rPr>
        <w:t>К</w:t>
      </w:r>
      <w:r w:rsidRPr="00221220">
        <w:rPr>
          <w:bCs/>
        </w:rPr>
        <w:t>онтракта при отсутствии нарушени</w:t>
      </w:r>
      <w:r>
        <w:rPr>
          <w:bCs/>
        </w:rPr>
        <w:t>я условий Контракта Заказчиком.</w:t>
      </w:r>
    </w:p>
    <w:p w:rsidR="00BC6F52" w:rsidRPr="008A4A64" w:rsidRDefault="00BC6F52" w:rsidP="00AB6F46">
      <w:pPr>
        <w:numPr>
          <w:ilvl w:val="1"/>
          <w:numId w:val="34"/>
        </w:numPr>
        <w:tabs>
          <w:tab w:val="left" w:pos="0"/>
          <w:tab w:val="left" w:pos="709"/>
          <w:tab w:val="left" w:pos="1134"/>
          <w:tab w:val="left" w:pos="1276"/>
        </w:tabs>
        <w:autoSpaceDE w:val="0"/>
        <w:autoSpaceDN w:val="0"/>
        <w:adjustRightInd w:val="0"/>
        <w:spacing w:after="0"/>
        <w:ind w:left="0" w:firstLine="709"/>
      </w:pPr>
      <w:r w:rsidRPr="00695FA4">
        <w:t xml:space="preserve">Денежные средства, внесенные в качестве обеспечения исполнения </w:t>
      </w:r>
      <w:r>
        <w:t>Контракт</w:t>
      </w:r>
      <w:r w:rsidRPr="00695FA4">
        <w:t xml:space="preserve">а, если такая форма обеспечения исполнения </w:t>
      </w:r>
      <w:r>
        <w:t>Контракт</w:t>
      </w:r>
      <w:r w:rsidRPr="00695FA4">
        <w:t xml:space="preserve">а определена </w:t>
      </w:r>
      <w:r>
        <w:t>Поставщиком</w:t>
      </w:r>
      <w:r w:rsidRPr="00695FA4">
        <w:t xml:space="preserve">, возвращаются </w:t>
      </w:r>
      <w:r>
        <w:t xml:space="preserve">Поставщику </w:t>
      </w:r>
      <w:r w:rsidRPr="004E2A57">
        <w:t xml:space="preserve">в течение </w:t>
      </w:r>
      <w:r>
        <w:t>_____</w:t>
      </w:r>
      <w:r w:rsidRPr="009C6125">
        <w:rPr>
          <w:rStyle w:val="a8"/>
          <w:color w:val="FF0000"/>
        </w:rPr>
        <w:footnoteReference w:id="14"/>
      </w:r>
      <w:r w:rsidRPr="009C6125">
        <w:rPr>
          <w:color w:val="FF0000"/>
        </w:rPr>
        <w:t xml:space="preserve"> </w:t>
      </w:r>
      <w:r w:rsidRPr="00186744">
        <w:t xml:space="preserve">дней </w:t>
      </w:r>
      <w:proofErr w:type="gramStart"/>
      <w:r w:rsidRPr="008A4A64">
        <w:t xml:space="preserve">с </w:t>
      </w:r>
      <w:r w:rsidRPr="008A4A64">
        <w:rPr>
          <w:rFonts w:cs="Times New Roman CYR"/>
        </w:rPr>
        <w:t>даты исполнения</w:t>
      </w:r>
      <w:proofErr w:type="gramEnd"/>
      <w:r w:rsidRPr="008A4A64">
        <w:rPr>
          <w:rFonts w:cs="Times New Roman CYR"/>
        </w:rPr>
        <w:t xml:space="preserve"> Поставщиком обязательств, предусмотренных Контрактом.</w:t>
      </w:r>
    </w:p>
    <w:p w:rsidR="005C08F6" w:rsidRPr="000D55AD" w:rsidRDefault="005C08F6" w:rsidP="005C08F6">
      <w:pPr>
        <w:tabs>
          <w:tab w:val="left" w:pos="0"/>
          <w:tab w:val="left" w:pos="851"/>
        </w:tabs>
        <w:spacing w:after="0"/>
        <w:ind w:firstLine="709"/>
      </w:pPr>
      <w:r w:rsidRPr="00873600">
        <w:t xml:space="preserve">Заказчик возвращает денежные средства, внесенные в качестве обеспечения исполнения Контракта, путем их перечисления на банковский счет Поставщика, реквизиты которого указаны в разделе </w:t>
      </w:r>
      <w:r w:rsidRPr="00124FE0">
        <w:rPr>
          <w:highlight w:val="green"/>
        </w:rPr>
        <w:t>1</w:t>
      </w:r>
      <w:r w:rsidR="00124FE0" w:rsidRPr="00124FE0">
        <w:rPr>
          <w:highlight w:val="green"/>
        </w:rPr>
        <w:t>3</w:t>
      </w:r>
      <w:r w:rsidRPr="00873600">
        <w:t xml:space="preserve"> Контракта, либо в требовании (заявлении) о возврате.</w:t>
      </w:r>
    </w:p>
    <w:p w:rsidR="005C08F6" w:rsidRDefault="005C08F6" w:rsidP="005C08F6">
      <w:pPr>
        <w:numPr>
          <w:ilvl w:val="1"/>
          <w:numId w:val="34"/>
        </w:numPr>
        <w:tabs>
          <w:tab w:val="left" w:pos="567"/>
          <w:tab w:val="left" w:pos="1276"/>
        </w:tabs>
        <w:overflowPunct w:val="0"/>
        <w:autoSpaceDE w:val="0"/>
        <w:autoSpaceDN w:val="0"/>
        <w:adjustRightInd w:val="0"/>
        <w:spacing w:after="0"/>
        <w:ind w:left="0" w:right="-1" w:firstLine="709"/>
        <w:textAlignment w:val="baseline"/>
      </w:pPr>
      <w: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A87297">
          <w:t>частями 7.2</w:t>
        </w:r>
      </w:hyperlink>
      <w:r w:rsidRPr="00A87297">
        <w:t xml:space="preserve"> и </w:t>
      </w:r>
      <w:hyperlink r:id="rId10" w:history="1">
        <w:r w:rsidRPr="00A87297">
          <w:t>7.3</w:t>
        </w:r>
      </w:hyperlink>
      <w:r>
        <w:t xml:space="preserve"> </w:t>
      </w:r>
      <w:r w:rsidRPr="002930F6">
        <w:t xml:space="preserve">статьи 96 </w:t>
      </w:r>
      <w:r w:rsidRPr="00C27336">
        <w:rPr>
          <w:kern w:val="16"/>
        </w:rPr>
        <w:t xml:space="preserve">Федерального закона </w:t>
      </w:r>
      <w:r w:rsidRPr="00C27336">
        <w:rPr>
          <w:rFonts w:eastAsia="Calibri"/>
          <w:lang w:eastAsia="en-US"/>
        </w:rPr>
        <w:t>№ 44-ФЗ</w:t>
      </w:r>
      <w:r>
        <w:t xml:space="preserve">. </w:t>
      </w:r>
    </w:p>
    <w:p w:rsidR="00BC6F52" w:rsidRDefault="00BC6F52" w:rsidP="00AB6F46">
      <w:pPr>
        <w:numPr>
          <w:ilvl w:val="1"/>
          <w:numId w:val="34"/>
        </w:numPr>
        <w:tabs>
          <w:tab w:val="left" w:pos="0"/>
          <w:tab w:val="left" w:pos="567"/>
          <w:tab w:val="left" w:pos="1134"/>
          <w:tab w:val="left" w:pos="1276"/>
        </w:tabs>
        <w:overflowPunct w:val="0"/>
        <w:autoSpaceDE w:val="0"/>
        <w:autoSpaceDN w:val="0"/>
        <w:adjustRightInd w:val="0"/>
        <w:spacing w:after="0"/>
        <w:ind w:left="0" w:right="-1" w:firstLine="709"/>
        <w:textAlignment w:val="baseline"/>
      </w:pPr>
      <w:r w:rsidRPr="00186744">
        <w:rPr>
          <w:iCs/>
        </w:rPr>
        <w:t xml:space="preserve">Обеспечение исполнения </w:t>
      </w:r>
      <w:r>
        <w:rPr>
          <w:iCs/>
        </w:rPr>
        <w:t>К</w:t>
      </w:r>
      <w:r w:rsidRPr="00186744">
        <w:rPr>
          <w:iCs/>
        </w:rPr>
        <w:t xml:space="preserve">онтракта не применяется в случаях, установленных </w:t>
      </w:r>
      <w:r>
        <w:rPr>
          <w:iCs/>
        </w:rPr>
        <w:t xml:space="preserve">частью 8 статьи 96 </w:t>
      </w:r>
      <w:r>
        <w:t>Федерального з</w:t>
      </w:r>
      <w:r w:rsidRPr="002930F6">
        <w:t xml:space="preserve">акона </w:t>
      </w:r>
      <w:r>
        <w:t xml:space="preserve">№ 44-ФЗ. </w:t>
      </w:r>
    </w:p>
    <w:p w:rsidR="00BC6F52" w:rsidRDefault="00BC6F52" w:rsidP="00AB6F46">
      <w:pPr>
        <w:tabs>
          <w:tab w:val="left" w:pos="0"/>
          <w:tab w:val="left" w:pos="993"/>
          <w:tab w:val="left" w:pos="1134"/>
          <w:tab w:val="left" w:pos="1276"/>
        </w:tabs>
        <w:spacing w:after="0"/>
        <w:ind w:right="-1" w:firstLine="709"/>
        <w:rPr>
          <w:i/>
          <w:color w:val="FF0000"/>
        </w:rPr>
      </w:pPr>
    </w:p>
    <w:p w:rsidR="00337B30" w:rsidRPr="00337B30" w:rsidRDefault="00337B30" w:rsidP="00337B30">
      <w:pPr>
        <w:pStyle w:val="aff8"/>
        <w:ind w:left="0" w:firstLine="360"/>
        <w:rPr>
          <w:bCs/>
          <w:color w:val="000000"/>
          <w:kern w:val="2"/>
          <w:lang w:eastAsia="ar-SA"/>
        </w:rPr>
      </w:pPr>
      <w:r w:rsidRPr="00337B30">
        <w:rPr>
          <w:i/>
          <w:color w:val="FF0000"/>
        </w:rPr>
        <w:t xml:space="preserve">Пункт </w:t>
      </w:r>
      <w:r w:rsidRPr="00337B30">
        <w:rPr>
          <w:i/>
          <w:color w:val="FF0000"/>
          <w:lang w:val="ru-RU"/>
        </w:rPr>
        <w:t>7</w:t>
      </w:r>
      <w:r w:rsidRPr="00337B30">
        <w:rPr>
          <w:i/>
          <w:color w:val="FF0000"/>
        </w:rPr>
        <w:t xml:space="preserve">.13. </w:t>
      </w:r>
      <w:r w:rsidRPr="005C08F6">
        <w:rPr>
          <w:i/>
          <w:color w:val="FF0000"/>
        </w:rPr>
        <w:t>дополнительно включить</w:t>
      </w:r>
      <w:r w:rsidRPr="00337B30">
        <w:rPr>
          <w:i/>
          <w:color w:val="FF0000"/>
        </w:rPr>
        <w:t xml:space="preserve"> в Контракт </w:t>
      </w:r>
      <w:r w:rsidRPr="005C08F6">
        <w:rPr>
          <w:bCs/>
          <w:i/>
          <w:color w:val="100696"/>
          <w:kern w:val="2"/>
          <w:u w:val="single"/>
          <w:lang w:eastAsia="ar-SA"/>
        </w:rPr>
        <w:t>при установлении обеспечения исполнения контракта</w:t>
      </w:r>
      <w:r w:rsidRPr="00337B30">
        <w:rPr>
          <w:bCs/>
          <w:i/>
          <w:color w:val="100696"/>
          <w:kern w:val="2"/>
          <w:lang w:eastAsia="ar-SA"/>
        </w:rPr>
        <w:t xml:space="preserve"> </w:t>
      </w:r>
      <w:r w:rsidRPr="00337B30">
        <w:rPr>
          <w:i/>
          <w:color w:val="FF0000"/>
        </w:rPr>
        <w:t xml:space="preserve"> при закупках с преимуществом </w:t>
      </w:r>
      <w:r w:rsidRPr="00337B30">
        <w:rPr>
          <w:i/>
          <w:color w:val="FF0000"/>
          <w:u w:val="single"/>
        </w:rPr>
        <w:t>для</w:t>
      </w:r>
      <w:r w:rsidRPr="00337B30">
        <w:rPr>
          <w:b/>
          <w:i/>
          <w:color w:val="FF0000"/>
          <w:u w:val="single"/>
        </w:rPr>
        <w:t xml:space="preserve"> СМП, СОНКО</w:t>
      </w:r>
      <w:r w:rsidRPr="00337B30">
        <w:rPr>
          <w:bCs/>
          <w:color w:val="000000"/>
          <w:kern w:val="2"/>
          <w:lang w:eastAsia="ar-SA"/>
        </w:rPr>
        <w:t xml:space="preserve"> </w:t>
      </w:r>
    </w:p>
    <w:p w:rsidR="00BC6F52" w:rsidRPr="008A429E" w:rsidRDefault="008A429E" w:rsidP="008A429E">
      <w:pPr>
        <w:numPr>
          <w:ilvl w:val="1"/>
          <w:numId w:val="34"/>
        </w:numPr>
        <w:tabs>
          <w:tab w:val="left" w:pos="0"/>
          <w:tab w:val="left" w:pos="993"/>
          <w:tab w:val="left" w:pos="1134"/>
          <w:tab w:val="left" w:pos="1276"/>
        </w:tabs>
        <w:overflowPunct w:val="0"/>
        <w:autoSpaceDE w:val="0"/>
        <w:autoSpaceDN w:val="0"/>
        <w:adjustRightInd w:val="0"/>
        <w:spacing w:after="0"/>
        <w:ind w:left="0" w:firstLine="709"/>
        <w:textAlignment w:val="baseline"/>
        <w:rPr>
          <w:rFonts w:ascii="Verdana" w:hAnsi="Verdana"/>
          <w:highlight w:val="green"/>
        </w:rPr>
      </w:pPr>
      <w:proofErr w:type="gramStart"/>
      <w:r w:rsidRPr="008A429E">
        <w:rPr>
          <w:bCs/>
          <w:color w:val="000000"/>
          <w:kern w:val="2"/>
          <w:lang w:eastAsia="ar-SA"/>
        </w:rPr>
        <w:t>Поставщик освобождается от предоставления обес</w:t>
      </w:r>
      <w:r>
        <w:rPr>
          <w:bCs/>
          <w:color w:val="000000"/>
          <w:kern w:val="2"/>
          <w:lang w:eastAsia="ar-SA"/>
        </w:rPr>
        <w:t>печения исполнения контракта, в </w:t>
      </w:r>
      <w:r w:rsidRPr="008A429E">
        <w:rPr>
          <w:bCs/>
          <w:color w:val="000000"/>
          <w:kern w:val="2"/>
          <w:lang w:eastAsia="ar-SA"/>
        </w:rPr>
        <w:t>том числе с учетом положений статьи 37 Федерального закона № 44-ФЗ,</w:t>
      </w:r>
      <w:r w:rsidRPr="008A429E">
        <w:rPr>
          <w:bCs/>
          <w:color w:val="000000"/>
          <w:kern w:val="2"/>
          <w:lang w:eastAsia="ar-SA"/>
        </w:rPr>
        <w:t xml:space="preserve"> </w:t>
      </w:r>
      <w:r>
        <w:rPr>
          <w:bCs/>
          <w:color w:val="000000"/>
          <w:kern w:val="2"/>
          <w:lang w:eastAsia="ar-SA"/>
        </w:rPr>
        <w:t>в связи с </w:t>
      </w:r>
      <w:r w:rsidRPr="008A429E">
        <w:rPr>
          <w:bCs/>
          <w:color w:val="000000"/>
          <w:kern w:val="2"/>
          <w:lang w:eastAsia="ar-SA"/>
        </w:rPr>
        <w:t>предоставлением в соответствии с частью 8.1 статьи 96 Федерального закона № 44-ФЗ информации, содержащейся в реестре контрактов, заключенных заказчиками, и подтверждающей исполнение Поставщиком (без учета правопреемства) в течение трех лет до даты подачи заявки на участие в закупке трех контрактов</w:t>
      </w:r>
      <w:proofErr w:type="gramEnd"/>
      <w:r w:rsidRPr="008A429E">
        <w:rPr>
          <w:bCs/>
          <w:color w:val="000000"/>
          <w:kern w:val="2"/>
          <w:lang w:eastAsia="ar-SA"/>
        </w:rPr>
        <w:t xml:space="preserve">, исполненных без применения к Поставщику неустоек (штрафов, пеней). При этом сумма цен таких контрактов составляет не </w:t>
      </w:r>
      <w:proofErr w:type="gramStart"/>
      <w:r w:rsidRPr="008A429E">
        <w:rPr>
          <w:bCs/>
          <w:color w:val="000000"/>
          <w:kern w:val="2"/>
          <w:lang w:eastAsia="ar-SA"/>
        </w:rPr>
        <w:t>менее начальной</w:t>
      </w:r>
      <w:proofErr w:type="gramEnd"/>
      <w:r w:rsidRPr="008A429E">
        <w:rPr>
          <w:bCs/>
          <w:color w:val="000000"/>
          <w:kern w:val="2"/>
          <w:lang w:eastAsia="ar-SA"/>
        </w:rPr>
        <w:t xml:space="preserve"> (максимальной) цены контракта, указанной в извещении </w:t>
      </w:r>
      <w:r>
        <w:rPr>
          <w:bCs/>
          <w:color w:val="000000"/>
          <w:kern w:val="2"/>
          <w:lang w:eastAsia="ar-SA"/>
        </w:rPr>
        <w:t>об осуществлении закупки и </w:t>
      </w:r>
      <w:r w:rsidRPr="008A429E">
        <w:rPr>
          <w:bCs/>
          <w:color w:val="000000"/>
          <w:kern w:val="2"/>
          <w:lang w:eastAsia="ar-SA"/>
        </w:rPr>
        <w:t>документации о закупке</w:t>
      </w:r>
      <w:r w:rsidR="00BC6F52" w:rsidRPr="008A429E">
        <w:t>.</w:t>
      </w:r>
    </w:p>
    <w:p w:rsidR="00B34AE3" w:rsidRPr="004A4BF7" w:rsidRDefault="00B34AE3" w:rsidP="00B34AE3">
      <w:pPr>
        <w:tabs>
          <w:tab w:val="left" w:pos="0"/>
          <w:tab w:val="left" w:pos="993"/>
          <w:tab w:val="left" w:pos="1134"/>
          <w:tab w:val="left" w:pos="1276"/>
        </w:tabs>
        <w:overflowPunct w:val="0"/>
        <w:autoSpaceDE w:val="0"/>
        <w:autoSpaceDN w:val="0"/>
        <w:adjustRightInd w:val="0"/>
        <w:spacing w:after="0"/>
        <w:ind w:left="709"/>
        <w:textAlignment w:val="baseline"/>
        <w:rPr>
          <w:rFonts w:ascii="Verdana" w:hAnsi="Verdana"/>
        </w:rPr>
      </w:pPr>
    </w:p>
    <w:p w:rsidR="0051083B" w:rsidRPr="001C3326" w:rsidRDefault="001D19F0" w:rsidP="001F24BC">
      <w:pPr>
        <w:pStyle w:val="1"/>
        <w:numPr>
          <w:ilvl w:val="0"/>
          <w:numId w:val="0"/>
        </w:numPr>
        <w:spacing w:before="0" w:after="0"/>
        <w:rPr>
          <w:sz w:val="24"/>
          <w:szCs w:val="24"/>
          <w:lang w:val="ru-RU"/>
        </w:rPr>
      </w:pPr>
      <w:r>
        <w:rPr>
          <w:sz w:val="24"/>
          <w:szCs w:val="24"/>
          <w:lang w:val="ru-RU"/>
        </w:rPr>
        <w:t>8.</w:t>
      </w:r>
      <w:r w:rsidR="0051083B" w:rsidRPr="009E28CB">
        <w:rPr>
          <w:sz w:val="24"/>
          <w:szCs w:val="24"/>
        </w:rPr>
        <w:t xml:space="preserve"> Ответствен</w:t>
      </w:r>
      <w:r w:rsidR="001C3326">
        <w:rPr>
          <w:sz w:val="24"/>
          <w:szCs w:val="24"/>
        </w:rPr>
        <w:t xml:space="preserve">ность </w:t>
      </w:r>
      <w:r w:rsidR="00474C68">
        <w:rPr>
          <w:sz w:val="24"/>
          <w:szCs w:val="24"/>
          <w:lang w:val="ru-RU"/>
        </w:rPr>
        <w:t>С</w:t>
      </w:r>
      <w:proofErr w:type="spellStart"/>
      <w:r w:rsidR="001C3326">
        <w:rPr>
          <w:sz w:val="24"/>
          <w:szCs w:val="24"/>
        </w:rPr>
        <w:t>торон</w:t>
      </w:r>
      <w:proofErr w:type="spellEnd"/>
    </w:p>
    <w:p w:rsidR="006506D8" w:rsidRPr="00D12E69" w:rsidRDefault="006506D8" w:rsidP="004F026E">
      <w:pPr>
        <w:pStyle w:val="aff8"/>
        <w:numPr>
          <w:ilvl w:val="1"/>
          <w:numId w:val="35"/>
        </w:numPr>
        <w:tabs>
          <w:tab w:val="left" w:pos="1134"/>
        </w:tabs>
        <w:overflowPunct w:val="0"/>
        <w:autoSpaceDE w:val="0"/>
        <w:autoSpaceDN w:val="0"/>
        <w:adjustRightInd w:val="0"/>
        <w:ind w:left="0" w:right="-1" w:firstLine="709"/>
        <w:jc w:val="both"/>
        <w:textAlignment w:val="baseline"/>
      </w:pPr>
      <w:r w:rsidRPr="00D12E69">
        <w:t xml:space="preserve">Стороны несут ответственность за неисполнение либо ненадлежащее исполнение принятых на себя по </w:t>
      </w:r>
      <w:r w:rsidR="00812B96">
        <w:t>Контракт</w:t>
      </w:r>
      <w:r w:rsidRPr="00D12E69">
        <w:t xml:space="preserve">у обязательств в соответствии с гражданским законодательством Российской Федерации и условиями </w:t>
      </w:r>
      <w:r w:rsidR="00812B96">
        <w:t>Контракт</w:t>
      </w:r>
      <w:r w:rsidRPr="00D12E69">
        <w:t>а.</w:t>
      </w:r>
    </w:p>
    <w:p w:rsidR="006506D8" w:rsidRPr="00D12E69" w:rsidRDefault="006506D8" w:rsidP="004F026E">
      <w:pPr>
        <w:pStyle w:val="aff8"/>
        <w:numPr>
          <w:ilvl w:val="1"/>
          <w:numId w:val="35"/>
        </w:numPr>
        <w:tabs>
          <w:tab w:val="left" w:pos="0"/>
          <w:tab w:val="left" w:pos="1134"/>
          <w:tab w:val="left" w:pos="1276"/>
        </w:tabs>
        <w:overflowPunct w:val="0"/>
        <w:autoSpaceDE w:val="0"/>
        <w:autoSpaceDN w:val="0"/>
        <w:adjustRightInd w:val="0"/>
        <w:ind w:left="0" w:right="-1" w:firstLine="710"/>
        <w:jc w:val="both"/>
        <w:textAlignment w:val="baseline"/>
      </w:pPr>
      <w:r w:rsidRPr="00D12E69">
        <w:lastRenderedPageBreak/>
        <w:t xml:space="preserve">В случае просрочки исполнения Поставщиком обязательств, предусмотренных </w:t>
      </w:r>
      <w:r w:rsidR="00812B96">
        <w:t>Контракт</w:t>
      </w:r>
      <w:r w:rsidRPr="00D12E69">
        <w:t xml:space="preserve">ом, а также в иных случаях неисполнения или ненадлежащего исполнения Поставщиком обязательств, предусмотренных </w:t>
      </w:r>
      <w:r w:rsidR="00812B96">
        <w:t>Контракт</w:t>
      </w:r>
      <w:r w:rsidRPr="00D12E69">
        <w:t>ом, Заказчик направляет Поставщику требование об уплате неустоек (штрафов, пеней).</w:t>
      </w:r>
    </w:p>
    <w:p w:rsidR="006506D8" w:rsidRPr="0051057C" w:rsidRDefault="006506D8" w:rsidP="005C762B">
      <w:pPr>
        <w:pStyle w:val="aff8"/>
        <w:numPr>
          <w:ilvl w:val="1"/>
          <w:numId w:val="35"/>
        </w:numPr>
        <w:tabs>
          <w:tab w:val="left" w:pos="1134"/>
        </w:tabs>
        <w:autoSpaceDE w:val="0"/>
        <w:autoSpaceDN w:val="0"/>
        <w:adjustRightInd w:val="0"/>
        <w:ind w:left="0" w:firstLine="710"/>
        <w:jc w:val="both"/>
      </w:pPr>
      <w:r w:rsidRPr="00CB7E8E">
        <w:t xml:space="preserve">Пеня начисляется за каждый день просрочки исполнения Поставщиком обязательства, предусмотренного </w:t>
      </w:r>
      <w:r w:rsidR="00812B96" w:rsidRPr="00CB7E8E">
        <w:t>Контракт</w:t>
      </w:r>
      <w:r w:rsidRPr="00CB7E8E">
        <w:t>ом</w:t>
      </w:r>
      <w:r w:rsidR="00CB7E8E" w:rsidRPr="00CB7E8E">
        <w:t xml:space="preserve"> </w:t>
      </w:r>
      <w:r w:rsidR="00CB7E8E" w:rsidRPr="005C762B">
        <w:rPr>
          <w:color w:val="FF0000"/>
        </w:rPr>
        <w:t>(в том числе обязательства</w:t>
      </w:r>
      <w:r w:rsidR="00400559" w:rsidRPr="005C762B">
        <w:rPr>
          <w:color w:val="FF0000"/>
        </w:rPr>
        <w:t>,</w:t>
      </w:r>
      <w:r w:rsidR="00CB7E8E" w:rsidRPr="005C762B">
        <w:rPr>
          <w:color w:val="FF0000"/>
        </w:rPr>
        <w:t xml:space="preserve"> указанного в пункте </w:t>
      </w:r>
      <w:r w:rsidR="001D19F0" w:rsidRPr="005C762B">
        <w:rPr>
          <w:color w:val="FF0000"/>
          <w:highlight w:val="green"/>
        </w:rPr>
        <w:t>7</w:t>
      </w:r>
      <w:r w:rsidR="00CB7E8E" w:rsidRPr="005C762B">
        <w:rPr>
          <w:color w:val="FF0000"/>
          <w:highlight w:val="green"/>
        </w:rPr>
        <w:t>.6</w:t>
      </w:r>
      <w:r w:rsidR="00CB7E8E" w:rsidRPr="005C762B">
        <w:rPr>
          <w:color w:val="FF0000"/>
        </w:rPr>
        <w:t xml:space="preserve"> Контракта)</w:t>
      </w:r>
      <w:r w:rsidR="00FB7575">
        <w:rPr>
          <w:rStyle w:val="a8"/>
          <w:color w:val="FF0000"/>
        </w:rPr>
        <w:footnoteReference w:id="15"/>
      </w:r>
      <w:r w:rsidR="00CB7E8E" w:rsidRPr="00CB7E8E">
        <w:t>,</w:t>
      </w:r>
      <w:r w:rsidRPr="00CB7E8E">
        <w:t xml:space="preserve"> начиная со дня, следующего после</w:t>
      </w:r>
      <w:r w:rsidRPr="0051057C">
        <w:t xml:space="preserve"> дня истечения установленного </w:t>
      </w:r>
      <w:r w:rsidR="00812B96">
        <w:t>Контракт</w:t>
      </w:r>
      <w:r w:rsidRPr="0051057C">
        <w:t xml:space="preserve">ом срока исполнения обязательства, в размере одной трехсотой действующей на дату уплаты пени </w:t>
      </w:r>
      <w:r w:rsidR="008B7EDE">
        <w:t>ключевой ставки</w:t>
      </w:r>
      <w:r w:rsidRPr="0051057C">
        <w:t xml:space="preserve"> Центрального банка Российской Федерации от цены </w:t>
      </w:r>
      <w:r w:rsidR="00812B96">
        <w:t>Контракт</w:t>
      </w:r>
      <w:r w:rsidRPr="0051057C">
        <w:t>а</w:t>
      </w:r>
      <w:r w:rsidR="0001592E" w:rsidRPr="005C762B">
        <w:rPr>
          <w:rFonts w:ascii="Verdana" w:eastAsia="Calibri" w:hAnsi="Verdana" w:cs="Verdana"/>
        </w:rPr>
        <w:t xml:space="preserve"> </w:t>
      </w:r>
      <w:r w:rsidR="0001592E" w:rsidRPr="005C762B">
        <w:rPr>
          <w:rFonts w:eastAsia="Calibri"/>
        </w:rPr>
        <w:t>(отдельного этапа исполнения контракта)</w:t>
      </w:r>
      <w:r w:rsidRPr="0051057C">
        <w:t xml:space="preserve">, уменьшенной на сумму, пропорциональную объему обязательств, предусмотренных </w:t>
      </w:r>
      <w:r w:rsidR="00812B96">
        <w:t>Контракт</w:t>
      </w:r>
      <w:r w:rsidRPr="0051057C">
        <w:t xml:space="preserve">ом </w:t>
      </w:r>
      <w:r w:rsidR="005C762B" w:rsidRPr="005C762B">
        <w:rPr>
          <w:rFonts w:eastAsia="Calibri"/>
        </w:rPr>
        <w:t xml:space="preserve">(соответствующим отдельным этапом исполнения контракта) </w:t>
      </w:r>
      <w:r w:rsidRPr="0051057C">
        <w:t>и фактически исполненных Поставщиком.</w:t>
      </w:r>
    </w:p>
    <w:p w:rsidR="006506D8" w:rsidRPr="005B3087" w:rsidRDefault="006506D8" w:rsidP="005C762B">
      <w:pPr>
        <w:pStyle w:val="aff8"/>
        <w:numPr>
          <w:ilvl w:val="1"/>
          <w:numId w:val="35"/>
        </w:numPr>
        <w:tabs>
          <w:tab w:val="left" w:pos="0"/>
          <w:tab w:val="left" w:pos="1134"/>
        </w:tabs>
        <w:overflowPunct w:val="0"/>
        <w:autoSpaceDE w:val="0"/>
        <w:autoSpaceDN w:val="0"/>
        <w:adjustRightInd w:val="0"/>
        <w:ind w:left="0" w:right="-1" w:firstLine="710"/>
        <w:jc w:val="both"/>
        <w:textAlignment w:val="baseline"/>
      </w:pPr>
      <w:r w:rsidRPr="00DD3AB1">
        <w:t xml:space="preserve">За каждый факт неисполнения или ненадлежащего исполнения Поставщиком </w:t>
      </w:r>
      <w:r w:rsidRPr="00A810BC">
        <w:t xml:space="preserve">обязательств, предусмотренных </w:t>
      </w:r>
      <w:r w:rsidR="00812B96">
        <w:t>Контракт</w:t>
      </w:r>
      <w:r w:rsidRPr="00A810BC">
        <w:t xml:space="preserve">ом, за исключением просрочки исполнения обязательств (в том числе гарантийного обязательства), предусмотренных </w:t>
      </w:r>
      <w:r w:rsidR="00812B96">
        <w:t>Контракт</w:t>
      </w:r>
      <w:r w:rsidRPr="00A810BC">
        <w:t xml:space="preserve">ом, Поставщик выплачивает </w:t>
      </w:r>
      <w:r w:rsidRPr="005B3087">
        <w:t>Заказчику штраф в размере:_____________</w:t>
      </w:r>
      <w:r w:rsidRPr="001C3326">
        <w:rPr>
          <w:color w:val="FF0000"/>
          <w:vertAlign w:val="superscript"/>
        </w:rPr>
        <w:footnoteReference w:id="16"/>
      </w:r>
      <w:r w:rsidRPr="005C762B">
        <w:rPr>
          <w:vertAlign w:val="superscript"/>
        </w:rPr>
        <w:t>.</w:t>
      </w:r>
      <w:r w:rsidR="00CB7E8E">
        <w:t>.</w:t>
      </w:r>
    </w:p>
    <w:p w:rsidR="003B6EE2" w:rsidRPr="00C27336" w:rsidRDefault="003B6EE2" w:rsidP="005C762B">
      <w:pPr>
        <w:numPr>
          <w:ilvl w:val="1"/>
          <w:numId w:val="35"/>
        </w:numPr>
        <w:tabs>
          <w:tab w:val="left" w:pos="142"/>
          <w:tab w:val="left" w:pos="1134"/>
        </w:tabs>
        <w:overflowPunct w:val="0"/>
        <w:autoSpaceDE w:val="0"/>
        <w:autoSpaceDN w:val="0"/>
        <w:adjustRightInd w:val="0"/>
        <w:spacing w:after="0"/>
        <w:ind w:left="0" w:right="-1" w:firstLine="709"/>
        <w:textAlignment w:val="baseline"/>
      </w:pPr>
      <w:proofErr w:type="gramStart"/>
      <w:r w:rsidRPr="00E51E05">
        <w:rPr>
          <w:rFonts w:cs="Times New Roman CYR"/>
        </w:rPr>
        <w:t xml:space="preserve">За каждый факт неисполнения или ненадлежащего исполнения Поставщиком обязательств, предусмотренных Контрактом, </w:t>
      </w:r>
      <w:r w:rsidRPr="00E51E05">
        <w:t>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Контракта,</w:t>
      </w:r>
      <w:r w:rsidRPr="00E51E05">
        <w:rPr>
          <w:rFonts w:cs="Times New Roman CYR"/>
        </w:rPr>
        <w:t xml:space="preserve"> за исключением просрочки Поставщиком обязательств (в том числе гарантийного обязательства), предусмотренных Контрактом, Поставщик уплачивает Заказчику штраф в размере ________</w:t>
      </w:r>
      <w:r>
        <w:rPr>
          <w:rFonts w:cs="Times New Roman CYR"/>
          <w:color w:val="FF0000"/>
          <w:vertAlign w:val="superscript"/>
        </w:rPr>
        <w:t xml:space="preserve"> </w:t>
      </w:r>
      <w:r w:rsidRPr="001E6553">
        <w:rPr>
          <w:rStyle w:val="a8"/>
          <w:rFonts w:cs="Times New Roman CYR"/>
          <w:color w:val="FF0000"/>
        </w:rPr>
        <w:footnoteReference w:id="17"/>
      </w:r>
      <w:r w:rsidRPr="00E51E05">
        <w:rPr>
          <w:rFonts w:cs="Times New Roman CYR"/>
        </w:rPr>
        <w:t>.</w:t>
      </w:r>
      <w:r>
        <w:rPr>
          <w:rFonts w:cs="Times New Roman CYR"/>
        </w:rPr>
        <w:t xml:space="preserve"> </w:t>
      </w:r>
      <w:r w:rsidRPr="00DF0294">
        <w:rPr>
          <w:rFonts w:cs="Times New Roman CYR"/>
          <w:i/>
        </w:rPr>
        <w:t>(</w:t>
      </w:r>
      <w:r w:rsidRPr="00DF0294">
        <w:rPr>
          <w:i/>
        </w:rPr>
        <w:t xml:space="preserve">если по итогам проведения процедуры </w:t>
      </w:r>
      <w:r>
        <w:rPr>
          <w:i/>
        </w:rPr>
        <w:t>при</w:t>
      </w:r>
      <w:r w:rsidRPr="00221CA6">
        <w:rPr>
          <w:i/>
        </w:rPr>
        <w:t xml:space="preserve"> не</w:t>
      </w:r>
      <w:r>
        <w:rPr>
          <w:i/>
        </w:rPr>
        <w:t xml:space="preserve"> </w:t>
      </w:r>
      <w:r w:rsidRPr="00221CA6">
        <w:rPr>
          <w:i/>
        </w:rPr>
        <w:t>наступлении</w:t>
      </w:r>
      <w:proofErr w:type="gramEnd"/>
      <w:r w:rsidRPr="00DF0294">
        <w:rPr>
          <w:i/>
        </w:rPr>
        <w:t xml:space="preserve"> указанных случаев, прописать «не предусмотрено»)</w:t>
      </w:r>
    </w:p>
    <w:p w:rsidR="00AF73DA" w:rsidRPr="005B3087" w:rsidRDefault="00AF73DA" w:rsidP="005C762B">
      <w:pPr>
        <w:numPr>
          <w:ilvl w:val="1"/>
          <w:numId w:val="35"/>
        </w:numPr>
        <w:tabs>
          <w:tab w:val="left" w:pos="1134"/>
        </w:tabs>
        <w:overflowPunct w:val="0"/>
        <w:autoSpaceDE w:val="0"/>
        <w:autoSpaceDN w:val="0"/>
        <w:adjustRightInd w:val="0"/>
        <w:spacing w:after="0"/>
        <w:ind w:left="0" w:right="-1" w:firstLine="709"/>
        <w:textAlignment w:val="baseline"/>
      </w:pPr>
      <w:r w:rsidRPr="005B3087">
        <w:lastRenderedPageBreak/>
        <w:t xml:space="preserve">За каждый факт неисполнения или ненадлежащего исполнения Поставщиком обязательства, предусмотренного </w:t>
      </w:r>
      <w:r w:rsidR="00774635">
        <w:t xml:space="preserve">пунктом </w:t>
      </w:r>
      <w:r w:rsidR="001C3326">
        <w:rPr>
          <w:highlight w:val="green"/>
        </w:rPr>
        <w:t>3</w:t>
      </w:r>
      <w:r w:rsidR="00774635" w:rsidRPr="001C3326">
        <w:rPr>
          <w:highlight w:val="green"/>
        </w:rPr>
        <w:t>.1.</w:t>
      </w:r>
      <w:r w:rsidR="004C1E9F" w:rsidRPr="001C3326">
        <w:rPr>
          <w:highlight w:val="green"/>
        </w:rPr>
        <w:t>6</w:t>
      </w:r>
      <w:r w:rsidR="00774635">
        <w:t xml:space="preserve"> Контракта</w:t>
      </w:r>
      <w:r w:rsidRPr="005B3087">
        <w:t>, которое не имеет стоимостного выражения, Поставщик выплачивает Заказчику штраф в размере _____________</w:t>
      </w:r>
      <w:r w:rsidRPr="001C3326">
        <w:rPr>
          <w:color w:val="FF0000"/>
          <w:vertAlign w:val="superscript"/>
        </w:rPr>
        <w:footnoteReference w:id="18"/>
      </w:r>
      <w:r w:rsidRPr="005B3087">
        <w:t>.</w:t>
      </w:r>
    </w:p>
    <w:p w:rsidR="006506D8" w:rsidRPr="00A810BC" w:rsidRDefault="006506D8" w:rsidP="005C762B">
      <w:pPr>
        <w:numPr>
          <w:ilvl w:val="1"/>
          <w:numId w:val="35"/>
        </w:numPr>
        <w:tabs>
          <w:tab w:val="left" w:pos="1134"/>
        </w:tabs>
        <w:overflowPunct w:val="0"/>
        <w:autoSpaceDE w:val="0"/>
        <w:autoSpaceDN w:val="0"/>
        <w:adjustRightInd w:val="0"/>
        <w:spacing w:after="0"/>
        <w:ind w:left="0" w:right="-1" w:firstLine="709"/>
        <w:textAlignment w:val="baseline"/>
      </w:pPr>
      <w:r w:rsidRPr="005B3087">
        <w:t xml:space="preserve">Общая сумма </w:t>
      </w:r>
      <w:r w:rsidR="00904CE2" w:rsidRPr="00E76CA1">
        <w:t>начисленн</w:t>
      </w:r>
      <w:r w:rsidR="00904CE2">
        <w:t>ых</w:t>
      </w:r>
      <w:r w:rsidR="00904CE2" w:rsidRPr="00E76CA1">
        <w:t xml:space="preserve"> штрафов</w:t>
      </w:r>
      <w:r w:rsidR="00904CE2" w:rsidRPr="005B3087">
        <w:t xml:space="preserve"> </w:t>
      </w:r>
      <w:r w:rsidRPr="005B3087">
        <w:t>за неисполнение или ненадлежащее исполнение Поставщиком обязательств, предусмотренных</w:t>
      </w:r>
      <w:r w:rsidRPr="00A810BC">
        <w:t xml:space="preserve"> </w:t>
      </w:r>
      <w:r w:rsidR="00812B96">
        <w:t>Контракт</w:t>
      </w:r>
      <w:r w:rsidRPr="00A810BC">
        <w:t xml:space="preserve">ом, не может превышать цену </w:t>
      </w:r>
      <w:r w:rsidR="00812B96">
        <w:t>Контракт</w:t>
      </w:r>
      <w:r w:rsidRPr="00A810BC">
        <w:t>а.</w:t>
      </w:r>
    </w:p>
    <w:p w:rsidR="00B34AE3" w:rsidRDefault="00B34AE3" w:rsidP="005C762B">
      <w:pPr>
        <w:numPr>
          <w:ilvl w:val="1"/>
          <w:numId w:val="35"/>
        </w:numPr>
        <w:tabs>
          <w:tab w:val="left" w:pos="1134"/>
        </w:tabs>
        <w:overflowPunct w:val="0"/>
        <w:autoSpaceDE w:val="0"/>
        <w:autoSpaceDN w:val="0"/>
        <w:adjustRightInd w:val="0"/>
        <w:spacing w:after="0"/>
        <w:ind w:left="0" w:right="-1" w:firstLine="709"/>
        <w:textAlignment w:val="baseline"/>
      </w:pPr>
      <w:r>
        <w:t xml:space="preserve">Под </w:t>
      </w:r>
      <w:r w:rsidRPr="005B3087">
        <w:t>ненадлежащ</w:t>
      </w:r>
      <w:r>
        <w:t>им</w:t>
      </w:r>
      <w:r w:rsidRPr="005B3087">
        <w:t xml:space="preserve"> исполнение</w:t>
      </w:r>
      <w:r>
        <w:t>м</w:t>
      </w:r>
      <w:r w:rsidRPr="005B3087">
        <w:t xml:space="preserve"> Поставщиком обязательств</w:t>
      </w:r>
      <w:r>
        <w:t xml:space="preserve"> понимается поставка товара, не соответствующего требованиям к качеству и </w:t>
      </w:r>
      <w:r w:rsidR="00E5755B">
        <w:t>количеству (</w:t>
      </w:r>
      <w:r>
        <w:t>объему</w:t>
      </w:r>
      <w:r w:rsidR="00E5755B">
        <w:t>)</w:t>
      </w:r>
      <w:r>
        <w:t xml:space="preserve"> товара, установленных Контрактом.</w:t>
      </w:r>
    </w:p>
    <w:p w:rsidR="006506D8" w:rsidRDefault="006506D8" w:rsidP="005C762B">
      <w:pPr>
        <w:numPr>
          <w:ilvl w:val="1"/>
          <w:numId w:val="35"/>
        </w:numPr>
        <w:tabs>
          <w:tab w:val="left" w:pos="1134"/>
        </w:tabs>
        <w:overflowPunct w:val="0"/>
        <w:autoSpaceDE w:val="0"/>
        <w:autoSpaceDN w:val="0"/>
        <w:adjustRightInd w:val="0"/>
        <w:spacing w:after="0"/>
        <w:ind w:left="0" w:right="-1" w:firstLine="709"/>
        <w:textAlignment w:val="baseline"/>
      </w:pPr>
      <w:r w:rsidRPr="00A810BC">
        <w:t xml:space="preserve">В случае просрочки исполнения Заказчиком обязательств, предусмотренных </w:t>
      </w:r>
      <w:r w:rsidR="00812B96">
        <w:t>Контракт</w:t>
      </w:r>
      <w:r w:rsidRPr="00A810BC">
        <w:t>ом, а также в иных случаях неисполнения или ненадлежащего исполнения Заказчиком обязательств, предусмотренных</w:t>
      </w:r>
      <w:r w:rsidRPr="0004590E">
        <w:t xml:space="preserve"> </w:t>
      </w:r>
      <w:r w:rsidR="00812B96">
        <w:t>Контракт</w:t>
      </w:r>
      <w:r w:rsidRPr="0004590E">
        <w:t>ом, Поставщик вправе потребовать уплаты неустойки (штрафов, пеней).</w:t>
      </w:r>
    </w:p>
    <w:p w:rsidR="006506D8" w:rsidRPr="0051057C" w:rsidRDefault="006506D8" w:rsidP="005C762B">
      <w:pPr>
        <w:numPr>
          <w:ilvl w:val="1"/>
          <w:numId w:val="35"/>
        </w:numPr>
        <w:tabs>
          <w:tab w:val="left" w:pos="1134"/>
        </w:tabs>
        <w:overflowPunct w:val="0"/>
        <w:autoSpaceDE w:val="0"/>
        <w:autoSpaceDN w:val="0"/>
        <w:adjustRightInd w:val="0"/>
        <w:spacing w:after="0"/>
        <w:ind w:left="0" w:right="-1" w:firstLine="709"/>
        <w:textAlignment w:val="baseline"/>
      </w:pPr>
      <w:r w:rsidRPr="0051057C">
        <w:rPr>
          <w:rFonts w:cs="Times New Roman CYR"/>
        </w:rPr>
        <w:t xml:space="preserve">Пеня начисляется за каждый день просрочки исполнения Заказчиком обязательства, предусмотренного </w:t>
      </w:r>
      <w:r w:rsidR="00812B96">
        <w:rPr>
          <w:rFonts w:cs="Times New Roman CYR"/>
        </w:rPr>
        <w:t>Контракт</w:t>
      </w:r>
      <w:r w:rsidRPr="0051057C">
        <w:rPr>
          <w:rFonts w:cs="Times New Roman CYR"/>
        </w:rPr>
        <w:t xml:space="preserve">ом, начиная со дня, следующего после дня истечения установленного </w:t>
      </w:r>
      <w:r w:rsidR="00812B96">
        <w:rPr>
          <w:rFonts w:cs="Times New Roman CYR"/>
        </w:rPr>
        <w:t>Контракт</w:t>
      </w:r>
      <w:r w:rsidRPr="0051057C">
        <w:rPr>
          <w:rFonts w:cs="Times New Roman CYR"/>
        </w:rPr>
        <w:t xml:space="preserve">ом срока исполнения обязательства, в размере одной трехсотой действующей на дату уплаты пеней </w:t>
      </w:r>
      <w:r w:rsidR="008B7EDE">
        <w:rPr>
          <w:rFonts w:cs="Times New Roman CYR"/>
        </w:rPr>
        <w:t>ключевой ставки</w:t>
      </w:r>
      <w:r w:rsidRPr="0051057C">
        <w:rPr>
          <w:rFonts w:cs="Times New Roman CYR"/>
        </w:rPr>
        <w:t xml:space="preserve"> Центрального банка Российской Федерации от не уплаченной в срок суммы.</w:t>
      </w:r>
    </w:p>
    <w:p w:rsidR="006506D8" w:rsidRDefault="006506D8" w:rsidP="005C762B">
      <w:pPr>
        <w:numPr>
          <w:ilvl w:val="1"/>
          <w:numId w:val="35"/>
        </w:numPr>
        <w:tabs>
          <w:tab w:val="left" w:pos="1134"/>
        </w:tabs>
        <w:overflowPunct w:val="0"/>
        <w:autoSpaceDE w:val="0"/>
        <w:autoSpaceDN w:val="0"/>
        <w:adjustRightInd w:val="0"/>
        <w:spacing w:after="0"/>
        <w:ind w:left="0" w:right="-1" w:firstLine="709"/>
        <w:textAlignment w:val="baseline"/>
      </w:pPr>
      <w:r w:rsidRPr="004D2024">
        <w:t xml:space="preserve">За каждый факт неисполнения Заказчиком обязательств, предусмотренных </w:t>
      </w:r>
      <w:r w:rsidR="00812B96">
        <w:t>Контракт</w:t>
      </w:r>
      <w:r w:rsidRPr="004D2024">
        <w:t xml:space="preserve">ом, за исключением просрочки исполнения обязательств, предусмотренных </w:t>
      </w:r>
      <w:r w:rsidR="00812B96">
        <w:t>Контракт</w:t>
      </w:r>
      <w:r w:rsidRPr="004D2024">
        <w:t>ом, Поставщик вправе взыскать с Заказчика штраф в размере: _____________</w:t>
      </w:r>
      <w:r w:rsidRPr="001C3326">
        <w:rPr>
          <w:color w:val="FF0000"/>
          <w:vertAlign w:val="superscript"/>
        </w:rPr>
        <w:footnoteReference w:id="19"/>
      </w:r>
      <w:r w:rsidRPr="004D2024">
        <w:t>.</w:t>
      </w:r>
    </w:p>
    <w:p w:rsidR="006506D8" w:rsidRDefault="006506D8" w:rsidP="005C762B">
      <w:pPr>
        <w:numPr>
          <w:ilvl w:val="1"/>
          <w:numId w:val="35"/>
        </w:numPr>
        <w:tabs>
          <w:tab w:val="left" w:pos="1134"/>
        </w:tabs>
        <w:overflowPunct w:val="0"/>
        <w:autoSpaceDE w:val="0"/>
        <w:autoSpaceDN w:val="0"/>
        <w:adjustRightInd w:val="0"/>
        <w:spacing w:after="0"/>
        <w:ind w:left="0" w:right="-1" w:firstLine="709"/>
        <w:textAlignment w:val="baseline"/>
      </w:pPr>
      <w:r w:rsidRPr="004D2024">
        <w:t xml:space="preserve">Общая сумма </w:t>
      </w:r>
      <w:r w:rsidR="00904CE2" w:rsidRPr="00E76CA1">
        <w:t>начисленн</w:t>
      </w:r>
      <w:r w:rsidR="00904CE2">
        <w:t>ых</w:t>
      </w:r>
      <w:r w:rsidR="00904CE2" w:rsidRPr="00E76CA1">
        <w:t xml:space="preserve"> штрафов</w:t>
      </w:r>
      <w:r w:rsidR="00904CE2" w:rsidRPr="004D2024">
        <w:t xml:space="preserve"> </w:t>
      </w:r>
      <w:r w:rsidRPr="004D2024">
        <w:t xml:space="preserve">за ненадлежащее исполнение Заказчиком обязательств, предусмотренных </w:t>
      </w:r>
      <w:r w:rsidR="00812B96">
        <w:t>Контракт</w:t>
      </w:r>
      <w:r w:rsidRPr="004D2024">
        <w:t xml:space="preserve">ом, не может превышать цену </w:t>
      </w:r>
      <w:r w:rsidR="00812B96">
        <w:t>Контракт</w:t>
      </w:r>
      <w:r w:rsidRPr="004D2024">
        <w:t>а.</w:t>
      </w:r>
    </w:p>
    <w:p w:rsidR="007B2B6B" w:rsidRPr="00D12E69" w:rsidRDefault="007B2B6B" w:rsidP="005C762B">
      <w:pPr>
        <w:numPr>
          <w:ilvl w:val="1"/>
          <w:numId w:val="35"/>
        </w:numPr>
        <w:tabs>
          <w:tab w:val="left" w:pos="1134"/>
        </w:tabs>
        <w:overflowPunct w:val="0"/>
        <w:autoSpaceDE w:val="0"/>
        <w:autoSpaceDN w:val="0"/>
        <w:adjustRightInd w:val="0"/>
        <w:spacing w:after="0"/>
        <w:ind w:left="0" w:right="-1" w:firstLine="709"/>
        <w:textAlignment w:val="baseline"/>
      </w:pPr>
      <w:r w:rsidRPr="00D12E69">
        <w:t>Не позднее 20 (двадцати) дней с момента возникновения права требования оплаты неустойки (штрафа</w:t>
      </w:r>
      <w:r>
        <w:t>,</w:t>
      </w:r>
      <w:r w:rsidRPr="007F7204">
        <w:t xml:space="preserve"> </w:t>
      </w:r>
      <w:r w:rsidRPr="00D12E69">
        <w:t xml:space="preserve">пени) от Поставщика Заказчик направляет Поставщику претензионное письмо с требованием оплаты в течение 7 (семи) дней </w:t>
      </w:r>
      <w:proofErr w:type="gramStart"/>
      <w:r w:rsidRPr="00D12E69">
        <w:t>с даты получения</w:t>
      </w:r>
      <w:proofErr w:type="gramEnd"/>
      <w:r w:rsidRPr="00D12E69">
        <w:t xml:space="preserve"> претензионного письма неустойки (штрафа</w:t>
      </w:r>
      <w:r>
        <w:t>,</w:t>
      </w:r>
      <w:r w:rsidRPr="007F7204">
        <w:t xml:space="preserve"> </w:t>
      </w:r>
      <w:r w:rsidRPr="00D12E69">
        <w:t xml:space="preserve">пени), рассчитанной в соответствии с положениями законодательства </w:t>
      </w:r>
      <w:r>
        <w:br/>
      </w:r>
      <w:r w:rsidRPr="00D12E69">
        <w:t xml:space="preserve">и условиями </w:t>
      </w:r>
      <w:r>
        <w:t>Контракт</w:t>
      </w:r>
      <w:r w:rsidRPr="00D12E69">
        <w:t>а.</w:t>
      </w:r>
    </w:p>
    <w:p w:rsidR="007B2B6B" w:rsidRPr="00D12E69" w:rsidRDefault="007B2B6B" w:rsidP="005C762B">
      <w:pPr>
        <w:numPr>
          <w:ilvl w:val="1"/>
          <w:numId w:val="35"/>
        </w:numPr>
        <w:tabs>
          <w:tab w:val="left" w:pos="1134"/>
        </w:tabs>
        <w:overflowPunct w:val="0"/>
        <w:autoSpaceDE w:val="0"/>
        <w:autoSpaceDN w:val="0"/>
        <w:adjustRightInd w:val="0"/>
        <w:spacing w:after="0"/>
        <w:ind w:left="0" w:right="-1" w:firstLine="709"/>
        <w:textAlignment w:val="baseline"/>
      </w:pPr>
      <w:proofErr w:type="gramStart"/>
      <w:r w:rsidRPr="00741D4B">
        <w:t xml:space="preserve">При неоплате (отказе от уплаты) </w:t>
      </w:r>
      <w:r>
        <w:t>Поставщиком</w:t>
      </w:r>
      <w:r w:rsidRPr="00741D4B">
        <w:t xml:space="preserve"> неустойки (штрафа, пени), начисленной в соответствии с условиями </w:t>
      </w:r>
      <w:r>
        <w:t>Контракт</w:t>
      </w:r>
      <w:r w:rsidRPr="00741D4B">
        <w:t xml:space="preserve">а, по истечении срока, указанного </w:t>
      </w:r>
      <w:r>
        <w:br/>
      </w:r>
      <w:r w:rsidRPr="00741D4B">
        <w:t xml:space="preserve">в претензионном письме, Заказчик удерживает сумму неустойки из суммы, подлежащей оплате </w:t>
      </w:r>
      <w:r>
        <w:lastRenderedPageBreak/>
        <w:t>Поставщику</w:t>
      </w:r>
      <w:r w:rsidRPr="00741D4B">
        <w:t xml:space="preserve"> за </w:t>
      </w:r>
      <w:r>
        <w:t>поставленный товар, который принят Заказчиком, или</w:t>
      </w:r>
      <w:r w:rsidRPr="001A0CAF">
        <w:t xml:space="preserve"> в течение 40 (сорока) дней с момента возникновения права требования оплаты неустойки (штрафа пени) направляет </w:t>
      </w:r>
      <w:r>
        <w:br/>
      </w:r>
      <w:r w:rsidRPr="001A0CAF">
        <w:t>в суд исковое заявление с требованием оплаты</w:t>
      </w:r>
      <w:proofErr w:type="gramEnd"/>
      <w:r w:rsidRPr="001A0CAF">
        <w:t xml:space="preserve"> неустойки (штрафа</w:t>
      </w:r>
      <w:r>
        <w:t>,</w:t>
      </w:r>
      <w:r w:rsidRPr="001A0CAF">
        <w:t xml:space="preserve"> пени), рассчитанной </w:t>
      </w:r>
      <w:r>
        <w:br/>
      </w:r>
      <w:proofErr w:type="gramStart"/>
      <w:r w:rsidRPr="001A0CAF">
        <w:t>соответствии</w:t>
      </w:r>
      <w:proofErr w:type="gramEnd"/>
      <w:r w:rsidRPr="001A0CAF">
        <w:t xml:space="preserve"> с положениями законодательства Российской Федерации и условиями </w:t>
      </w:r>
      <w:r>
        <w:t>Контракт</w:t>
      </w:r>
      <w:r w:rsidRPr="001A0CAF">
        <w:t xml:space="preserve">а </w:t>
      </w:r>
      <w:r>
        <w:br/>
      </w:r>
      <w:r w:rsidRPr="001A0CAF">
        <w:t>за весь период просрочки исполнения.</w:t>
      </w:r>
    </w:p>
    <w:p w:rsidR="004C1E9F" w:rsidRDefault="004C1E9F" w:rsidP="005C762B">
      <w:pPr>
        <w:numPr>
          <w:ilvl w:val="1"/>
          <w:numId w:val="35"/>
        </w:numPr>
        <w:tabs>
          <w:tab w:val="left" w:pos="1134"/>
          <w:tab w:val="left" w:pos="1276"/>
        </w:tabs>
        <w:spacing w:after="0"/>
        <w:ind w:left="0" w:firstLine="709"/>
      </w:pPr>
      <w:r w:rsidRPr="007B2B6B">
        <w:t xml:space="preserve">Сторона освобождается от уплаты неустойки (штрафа, пени), если докажет, </w:t>
      </w:r>
      <w:r w:rsidR="0046030E" w:rsidRPr="007B2B6B">
        <w:br/>
      </w:r>
      <w:r w:rsidRPr="007B2B6B">
        <w:t xml:space="preserve">что неисполнение или ненадлежащее исполнение обязательства, предусмотренного Контрактом, произошло вследствие непреодолимой силы или по вине другой </w:t>
      </w:r>
      <w:r w:rsidR="007B2B6B">
        <w:t>с</w:t>
      </w:r>
      <w:r w:rsidRPr="007B2B6B">
        <w:t xml:space="preserve">тороны. </w:t>
      </w:r>
    </w:p>
    <w:p w:rsidR="00B34AE3" w:rsidRPr="00D12E69" w:rsidRDefault="00B34AE3" w:rsidP="005C762B">
      <w:pPr>
        <w:numPr>
          <w:ilvl w:val="1"/>
          <w:numId w:val="35"/>
        </w:numPr>
        <w:tabs>
          <w:tab w:val="left" w:pos="0"/>
          <w:tab w:val="left" w:pos="1134"/>
          <w:tab w:val="left" w:pos="1276"/>
        </w:tabs>
        <w:overflowPunct w:val="0"/>
        <w:autoSpaceDE w:val="0"/>
        <w:autoSpaceDN w:val="0"/>
        <w:adjustRightInd w:val="0"/>
        <w:spacing w:after="0"/>
        <w:ind w:left="0" w:right="-1" w:firstLine="709"/>
        <w:textAlignment w:val="baseline"/>
      </w:pPr>
      <w:r w:rsidRPr="00D12E69">
        <w:t>Уплата неустойки (штрафа</w:t>
      </w:r>
      <w:r>
        <w:t>,</w:t>
      </w:r>
      <w:r w:rsidRPr="007F7204">
        <w:t xml:space="preserve"> </w:t>
      </w:r>
      <w:r w:rsidRPr="00D12E69">
        <w:t xml:space="preserve">пени), возмещение убытков не освобождают Стороны </w:t>
      </w:r>
      <w:r>
        <w:br/>
      </w:r>
      <w:r w:rsidRPr="00D12E69">
        <w:t xml:space="preserve">от исполнения обязательств по </w:t>
      </w:r>
      <w:r>
        <w:t>Контракт</w:t>
      </w:r>
      <w:r w:rsidRPr="00D12E69">
        <w:t>у.</w:t>
      </w:r>
    </w:p>
    <w:p w:rsidR="006506D8" w:rsidRPr="0022500B" w:rsidRDefault="006506D8" w:rsidP="005C762B">
      <w:pPr>
        <w:numPr>
          <w:ilvl w:val="1"/>
          <w:numId w:val="35"/>
        </w:numPr>
        <w:tabs>
          <w:tab w:val="left" w:pos="1134"/>
          <w:tab w:val="left" w:pos="1276"/>
        </w:tabs>
        <w:overflowPunct w:val="0"/>
        <w:autoSpaceDE w:val="0"/>
        <w:autoSpaceDN w:val="0"/>
        <w:adjustRightInd w:val="0"/>
        <w:spacing w:after="0"/>
        <w:ind w:left="0" w:right="-1" w:firstLine="709"/>
        <w:textAlignment w:val="baseline"/>
      </w:pPr>
      <w:r w:rsidRPr="0022500B">
        <w:t xml:space="preserve">Меры ответственности Сторон, не предусмотренные в </w:t>
      </w:r>
      <w:r w:rsidR="00812B96">
        <w:t>Контракт</w:t>
      </w:r>
      <w:r w:rsidRPr="0022500B">
        <w:t xml:space="preserve">е, применяются </w:t>
      </w:r>
      <w:r w:rsidR="007F7204">
        <w:br/>
      </w:r>
      <w:r w:rsidRPr="0022500B">
        <w:t>в соответствии с нормами действующего законодательства</w:t>
      </w:r>
      <w:r w:rsidR="007F7204" w:rsidRPr="007F7204">
        <w:t xml:space="preserve"> </w:t>
      </w:r>
      <w:r w:rsidR="007F7204">
        <w:t>Российской Федерации.</w:t>
      </w:r>
    </w:p>
    <w:p w:rsidR="0051083B" w:rsidRDefault="0051083B" w:rsidP="00F70387">
      <w:pPr>
        <w:tabs>
          <w:tab w:val="left" w:pos="1134"/>
          <w:tab w:val="left" w:pos="1276"/>
        </w:tabs>
        <w:spacing w:after="0"/>
        <w:ind w:firstLine="709"/>
        <w:jc w:val="center"/>
        <w:rPr>
          <w:b/>
        </w:rPr>
      </w:pPr>
    </w:p>
    <w:p w:rsidR="004B4C72" w:rsidRPr="004B4C72" w:rsidRDefault="004B4C72" w:rsidP="004B4C72">
      <w:pPr>
        <w:numPr>
          <w:ilvl w:val="0"/>
          <w:numId w:val="39"/>
        </w:numPr>
        <w:overflowPunct w:val="0"/>
        <w:autoSpaceDE w:val="0"/>
        <w:autoSpaceDN w:val="0"/>
        <w:adjustRightInd w:val="0"/>
        <w:spacing w:after="0"/>
        <w:ind w:left="0" w:firstLine="426"/>
        <w:jc w:val="center"/>
        <w:textAlignment w:val="baseline"/>
        <w:rPr>
          <w:rFonts w:ascii="Times New Roman CYR" w:hAnsi="Times New Roman CYR"/>
          <w:b/>
        </w:rPr>
      </w:pPr>
      <w:r w:rsidRPr="004B4C72">
        <w:rPr>
          <w:rFonts w:ascii="Times New Roman CYR" w:hAnsi="Times New Roman CYR"/>
          <w:b/>
        </w:rPr>
        <w:t>Обстоятельства непреодолимой силы</w:t>
      </w:r>
    </w:p>
    <w:p w:rsidR="004B4C72" w:rsidRPr="004B4C72" w:rsidRDefault="004B4C72" w:rsidP="00F70387">
      <w:pPr>
        <w:widowControl w:val="0"/>
        <w:numPr>
          <w:ilvl w:val="0"/>
          <w:numId w:val="40"/>
        </w:numPr>
        <w:tabs>
          <w:tab w:val="left" w:pos="0"/>
          <w:tab w:val="left" w:pos="1276"/>
        </w:tabs>
        <w:overflowPunct w:val="0"/>
        <w:autoSpaceDE w:val="0"/>
        <w:autoSpaceDN w:val="0"/>
        <w:adjustRightInd w:val="0"/>
        <w:spacing w:after="0"/>
        <w:ind w:left="0" w:right="-1" w:firstLine="709"/>
        <w:textAlignment w:val="baseline"/>
        <w:rPr>
          <w:rFonts w:ascii="Times New Roman CYR" w:hAnsi="Times New Roman CYR"/>
          <w:szCs w:val="20"/>
        </w:rPr>
      </w:pPr>
      <w:r w:rsidRPr="004B4C72">
        <w:rPr>
          <w:rFonts w:ascii="Times New Roman CYR" w:hAnsi="Times New Roman CYR"/>
          <w:szCs w:val="20"/>
        </w:rPr>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 то есть чрезвычайных и непредотвратимых при данных условиях обстоятельствах.</w:t>
      </w:r>
    </w:p>
    <w:p w:rsidR="004B4C72" w:rsidRPr="004B4C72" w:rsidRDefault="004B4C72" w:rsidP="00F70387">
      <w:pPr>
        <w:widowControl w:val="0"/>
        <w:numPr>
          <w:ilvl w:val="0"/>
          <w:numId w:val="40"/>
        </w:numPr>
        <w:tabs>
          <w:tab w:val="left" w:pos="0"/>
          <w:tab w:val="left" w:pos="1276"/>
        </w:tabs>
        <w:overflowPunct w:val="0"/>
        <w:autoSpaceDE w:val="0"/>
        <w:autoSpaceDN w:val="0"/>
        <w:adjustRightInd w:val="0"/>
        <w:spacing w:after="0"/>
        <w:ind w:left="0" w:right="-1" w:firstLine="709"/>
        <w:textAlignment w:val="baseline"/>
        <w:rPr>
          <w:rFonts w:ascii="Times New Roman CYR" w:hAnsi="Times New Roman CYR"/>
          <w:szCs w:val="20"/>
        </w:rPr>
      </w:pPr>
      <w:r w:rsidRPr="004B4C72">
        <w:t xml:space="preserve">Сторона, для которой создалась невозможность исполнения обязательств </w:t>
      </w:r>
      <w:r w:rsidRPr="004B4C72">
        <w:br/>
        <w:t>по Контракту вследствие обстоятельств непреодолимой силы, не позднее ___</w:t>
      </w:r>
      <w:r w:rsidRPr="004B4C72">
        <w:rPr>
          <w:color w:val="FF0000"/>
          <w:vertAlign w:val="superscript"/>
        </w:rPr>
        <w:footnoteReference w:id="20"/>
      </w:r>
      <w:r w:rsidRPr="004B4C72">
        <w:rPr>
          <w:color w:val="FF0000"/>
        </w:rPr>
        <w:t xml:space="preserve"> </w:t>
      </w:r>
      <w:r w:rsidRPr="004B4C72">
        <w:t>рабочих дней</w:t>
      </w:r>
      <w:r>
        <w:br/>
      </w:r>
      <w:r w:rsidRPr="004B4C72">
        <w:t>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4B4C72" w:rsidRPr="004B4C72" w:rsidRDefault="004B4C72" w:rsidP="00F70387">
      <w:pPr>
        <w:widowControl w:val="0"/>
        <w:numPr>
          <w:ilvl w:val="0"/>
          <w:numId w:val="40"/>
        </w:numPr>
        <w:tabs>
          <w:tab w:val="left" w:pos="0"/>
          <w:tab w:val="left" w:pos="1276"/>
        </w:tabs>
        <w:overflowPunct w:val="0"/>
        <w:autoSpaceDE w:val="0"/>
        <w:autoSpaceDN w:val="0"/>
        <w:adjustRightInd w:val="0"/>
        <w:spacing w:after="0"/>
        <w:ind w:left="0" w:firstLine="709"/>
        <w:textAlignment w:val="baseline"/>
      </w:pPr>
      <w:r w:rsidRPr="004B4C72">
        <w:t>Документ, выданный соответствующим уполномоченным органом или уполномоченной организацией, является достаточным подтверждением наличия</w:t>
      </w:r>
      <w:r w:rsidRPr="004B4C72">
        <w:br/>
        <w:t xml:space="preserve">и продолжительности действия непреодолимой силы. </w:t>
      </w:r>
    </w:p>
    <w:p w:rsidR="004B4C72" w:rsidRPr="004B4C72" w:rsidRDefault="004B4C72" w:rsidP="00F70387">
      <w:pPr>
        <w:widowControl w:val="0"/>
        <w:numPr>
          <w:ilvl w:val="0"/>
          <w:numId w:val="40"/>
        </w:numPr>
        <w:tabs>
          <w:tab w:val="left" w:pos="0"/>
          <w:tab w:val="left" w:pos="1276"/>
        </w:tabs>
        <w:overflowPunct w:val="0"/>
        <w:autoSpaceDE w:val="0"/>
        <w:autoSpaceDN w:val="0"/>
        <w:adjustRightInd w:val="0"/>
        <w:spacing w:after="0"/>
        <w:ind w:left="0" w:firstLine="709"/>
        <w:textAlignment w:val="baseline"/>
      </w:pPr>
      <w:proofErr w:type="spellStart"/>
      <w:r w:rsidRPr="004B4C72">
        <w:t>Неуведомление</w:t>
      </w:r>
      <w:proofErr w:type="spellEnd"/>
      <w:r w:rsidRPr="004B4C72">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4B4C72" w:rsidRPr="004B4C72" w:rsidRDefault="004B4C72" w:rsidP="00F70387">
      <w:pPr>
        <w:widowControl w:val="0"/>
        <w:numPr>
          <w:ilvl w:val="0"/>
          <w:numId w:val="40"/>
        </w:numPr>
        <w:tabs>
          <w:tab w:val="left" w:pos="0"/>
          <w:tab w:val="left" w:pos="1276"/>
        </w:tabs>
        <w:overflowPunct w:val="0"/>
        <w:autoSpaceDE w:val="0"/>
        <w:autoSpaceDN w:val="0"/>
        <w:adjustRightInd w:val="0"/>
        <w:spacing w:after="0"/>
        <w:ind w:left="0" w:firstLine="709"/>
        <w:textAlignment w:val="baseline"/>
      </w:pPr>
      <w:r w:rsidRPr="004B4C72">
        <w:t xml:space="preserve">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 </w:t>
      </w:r>
    </w:p>
    <w:p w:rsidR="004B4C72" w:rsidRPr="004B4C72" w:rsidRDefault="004B4C72" w:rsidP="00F70387">
      <w:pPr>
        <w:widowControl w:val="0"/>
        <w:tabs>
          <w:tab w:val="left" w:pos="0"/>
          <w:tab w:val="left" w:pos="1276"/>
        </w:tabs>
        <w:autoSpaceDE w:val="0"/>
        <w:autoSpaceDN w:val="0"/>
        <w:adjustRightInd w:val="0"/>
        <w:spacing w:after="0"/>
        <w:ind w:firstLine="709"/>
      </w:pPr>
      <w:r w:rsidRPr="004B4C72">
        <w:t>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4B4C72" w:rsidRPr="004B4C72" w:rsidRDefault="004B4C72" w:rsidP="004B4C72">
      <w:pPr>
        <w:pStyle w:val="aff8"/>
        <w:ind w:left="360"/>
        <w:rPr>
          <w:b/>
        </w:rPr>
      </w:pPr>
    </w:p>
    <w:p w:rsidR="0051083B" w:rsidRPr="004F026E" w:rsidRDefault="0051083B" w:rsidP="004B4C72">
      <w:pPr>
        <w:pStyle w:val="aff8"/>
        <w:numPr>
          <w:ilvl w:val="0"/>
          <w:numId w:val="39"/>
        </w:numPr>
        <w:rPr>
          <w:b/>
        </w:rPr>
      </w:pPr>
      <w:r w:rsidRPr="004F026E">
        <w:rPr>
          <w:b/>
        </w:rPr>
        <w:t xml:space="preserve">Изменение условий </w:t>
      </w:r>
      <w:r w:rsidR="00812B96" w:rsidRPr="004F026E">
        <w:rPr>
          <w:b/>
        </w:rPr>
        <w:t>Контракт</w:t>
      </w:r>
      <w:r w:rsidR="00453AFD" w:rsidRPr="004F026E">
        <w:rPr>
          <w:b/>
        </w:rPr>
        <w:t>а и его расторжение</w:t>
      </w:r>
    </w:p>
    <w:p w:rsidR="001728D5" w:rsidRPr="004B4C72" w:rsidRDefault="009E74A2" w:rsidP="00F70387">
      <w:pPr>
        <w:pStyle w:val="aff8"/>
        <w:numPr>
          <w:ilvl w:val="1"/>
          <w:numId w:val="41"/>
        </w:numPr>
        <w:tabs>
          <w:tab w:val="left" w:pos="993"/>
          <w:tab w:val="left" w:pos="1134"/>
          <w:tab w:val="left" w:pos="1276"/>
        </w:tabs>
        <w:overflowPunct w:val="0"/>
        <w:autoSpaceDE w:val="0"/>
        <w:autoSpaceDN w:val="0"/>
        <w:adjustRightInd w:val="0"/>
        <w:ind w:left="0" w:right="-1" w:firstLine="709"/>
        <w:jc w:val="both"/>
        <w:textAlignment w:val="baseline"/>
        <w:rPr>
          <w:rFonts w:ascii="Times New Roman CYR" w:hAnsi="Times New Roman CYR"/>
        </w:rPr>
      </w:pPr>
      <w:r>
        <w:t xml:space="preserve">Изменения и дополнения к </w:t>
      </w:r>
      <w:r w:rsidR="00812B96">
        <w:t>Контракт</w:t>
      </w:r>
      <w:r>
        <w:t xml:space="preserve">у действительны, если они совершены </w:t>
      </w:r>
      <w:r w:rsidR="00BB3907" w:rsidRPr="004B4C72">
        <w:rPr>
          <w:lang w:val="ru-RU"/>
        </w:rPr>
        <w:br/>
      </w:r>
      <w:r>
        <w:t>в письменной форме и подписаны Сторонами.</w:t>
      </w:r>
    </w:p>
    <w:p w:rsidR="009E74A2" w:rsidRPr="004B4C72" w:rsidRDefault="009E74A2" w:rsidP="00F70387">
      <w:pPr>
        <w:pStyle w:val="aff8"/>
        <w:numPr>
          <w:ilvl w:val="1"/>
          <w:numId w:val="41"/>
        </w:numPr>
        <w:tabs>
          <w:tab w:val="left" w:pos="993"/>
          <w:tab w:val="left" w:pos="1134"/>
          <w:tab w:val="left" w:pos="1276"/>
        </w:tabs>
        <w:overflowPunct w:val="0"/>
        <w:autoSpaceDE w:val="0"/>
        <w:autoSpaceDN w:val="0"/>
        <w:adjustRightInd w:val="0"/>
        <w:ind w:left="0" w:right="-1" w:firstLine="709"/>
        <w:jc w:val="both"/>
        <w:textAlignment w:val="baseline"/>
        <w:rPr>
          <w:rFonts w:ascii="Times New Roman CYR" w:hAnsi="Times New Roman CYR"/>
        </w:rPr>
      </w:pPr>
      <w:r w:rsidRPr="004B4C72">
        <w:rPr>
          <w:bCs/>
        </w:rPr>
        <w:t xml:space="preserve">Изменение существенных условий </w:t>
      </w:r>
      <w:r w:rsidR="00812B96" w:rsidRPr="004B4C72">
        <w:rPr>
          <w:bCs/>
        </w:rPr>
        <w:t>Контракт</w:t>
      </w:r>
      <w:r w:rsidRPr="004B4C72">
        <w:rPr>
          <w:bCs/>
        </w:rPr>
        <w:t xml:space="preserve">а при его исполнении не допускается, </w:t>
      </w:r>
      <w:r w:rsidR="0046030E" w:rsidRPr="004B4C72">
        <w:rPr>
          <w:bCs/>
          <w:lang w:val="ru-RU"/>
        </w:rPr>
        <w:br/>
      </w:r>
      <w:r w:rsidRPr="004B4C72">
        <w:rPr>
          <w:bCs/>
        </w:rPr>
        <w:t>за исключением их изменения по соглашению Сторон в следующих случаях:</w:t>
      </w:r>
    </w:p>
    <w:p w:rsidR="009E74A2" w:rsidRDefault="00570C20" w:rsidP="00F70387">
      <w:pPr>
        <w:pStyle w:val="aff8"/>
        <w:numPr>
          <w:ilvl w:val="2"/>
          <w:numId w:val="41"/>
        </w:numPr>
        <w:tabs>
          <w:tab w:val="left" w:pos="993"/>
          <w:tab w:val="left" w:pos="1276"/>
        </w:tabs>
        <w:ind w:left="0" w:firstLine="709"/>
        <w:jc w:val="both"/>
      </w:pPr>
      <w:r>
        <w:t>П</w:t>
      </w:r>
      <w:r w:rsidR="009E74A2">
        <w:t xml:space="preserve">ри снижении цены </w:t>
      </w:r>
      <w:r w:rsidR="00812B96">
        <w:t>Контракт</w:t>
      </w:r>
      <w:r w:rsidR="009E74A2">
        <w:t xml:space="preserve">а без изменения предусмотренных </w:t>
      </w:r>
      <w:r w:rsidR="00812B96">
        <w:t>Контракт</w:t>
      </w:r>
      <w:r w:rsidR="009E74A2">
        <w:t xml:space="preserve">ом количества товара, качества поставляемого товара и иных условий </w:t>
      </w:r>
      <w:r w:rsidR="00812B96">
        <w:t>Контракт</w:t>
      </w:r>
      <w:r w:rsidR="009E74A2">
        <w:t>а</w:t>
      </w:r>
      <w:r>
        <w:t xml:space="preserve">. </w:t>
      </w:r>
    </w:p>
    <w:p w:rsidR="009E74A2" w:rsidRPr="004B4C72" w:rsidRDefault="00570C20" w:rsidP="00F70387">
      <w:pPr>
        <w:pStyle w:val="aff8"/>
        <w:numPr>
          <w:ilvl w:val="2"/>
          <w:numId w:val="41"/>
        </w:numPr>
        <w:tabs>
          <w:tab w:val="left" w:pos="993"/>
          <w:tab w:val="left" w:pos="1276"/>
          <w:tab w:val="left" w:pos="1418"/>
        </w:tabs>
        <w:ind w:left="0" w:firstLine="709"/>
        <w:jc w:val="both"/>
        <w:rPr>
          <w:i/>
          <w:color w:val="FF0000"/>
        </w:rPr>
      </w:pPr>
      <w:r w:rsidRPr="004B4C72">
        <w:rPr>
          <w:bCs/>
        </w:rPr>
        <w:t>Е</w:t>
      </w:r>
      <w:r w:rsidR="009E74A2" w:rsidRPr="004B4C72">
        <w:rPr>
          <w:bCs/>
        </w:rPr>
        <w:t xml:space="preserve">сли по предложению заказчика изменяется предусмотренное </w:t>
      </w:r>
      <w:r w:rsidR="00812B96" w:rsidRPr="004B4C72">
        <w:rPr>
          <w:bCs/>
        </w:rPr>
        <w:t>Контракт</w:t>
      </w:r>
      <w:r w:rsidR="009E74A2" w:rsidRPr="004B4C72">
        <w:rPr>
          <w:bCs/>
        </w:rPr>
        <w:t xml:space="preserve">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w:t>
      </w:r>
      <w:r w:rsidR="009E74A2" w:rsidRPr="004B4C72">
        <w:rPr>
          <w:bCs/>
        </w:rPr>
        <w:lastRenderedPageBreak/>
        <w:t xml:space="preserve">Федерации цены </w:t>
      </w:r>
      <w:r w:rsidR="00812B96" w:rsidRPr="004B4C72">
        <w:rPr>
          <w:bCs/>
        </w:rPr>
        <w:t>Контракт</w:t>
      </w:r>
      <w:r w:rsidR="009E74A2" w:rsidRPr="004B4C72">
        <w:rPr>
          <w:bCs/>
        </w:rPr>
        <w:t>а пропорционально дополнительному количеству</w:t>
      </w:r>
      <w:r w:rsidR="000368D5">
        <w:rPr>
          <w:bCs/>
          <w:lang w:val="ru-RU"/>
        </w:rPr>
        <w:t xml:space="preserve"> (объему)</w:t>
      </w:r>
      <w:r w:rsidR="009E74A2" w:rsidRPr="004B4C72">
        <w:rPr>
          <w:bCs/>
        </w:rPr>
        <w:t xml:space="preserve"> товара, исходя из установленной в </w:t>
      </w:r>
      <w:r w:rsidR="00812B96" w:rsidRPr="004B4C72">
        <w:rPr>
          <w:bCs/>
        </w:rPr>
        <w:t>Контракт</w:t>
      </w:r>
      <w:r w:rsidR="009E74A2" w:rsidRPr="004B4C72">
        <w:rPr>
          <w:bCs/>
        </w:rPr>
        <w:t xml:space="preserve">е цены единицы товара, но не более чем на десять процентов цены </w:t>
      </w:r>
      <w:r w:rsidR="00812B96" w:rsidRPr="004B4C72">
        <w:rPr>
          <w:bCs/>
        </w:rPr>
        <w:t>Контракт</w:t>
      </w:r>
      <w:r w:rsidR="009E74A2" w:rsidRPr="004B4C72">
        <w:rPr>
          <w:bCs/>
        </w:rPr>
        <w:t xml:space="preserve">а. При уменьшении предусмотренного </w:t>
      </w:r>
      <w:r w:rsidR="00812B96" w:rsidRPr="004B4C72">
        <w:rPr>
          <w:bCs/>
        </w:rPr>
        <w:t>Контракт</w:t>
      </w:r>
      <w:r w:rsidR="009E74A2" w:rsidRPr="004B4C72">
        <w:rPr>
          <w:bCs/>
        </w:rPr>
        <w:t>ом количества</w:t>
      </w:r>
      <w:r w:rsidR="000368D5">
        <w:rPr>
          <w:bCs/>
          <w:lang w:val="ru-RU"/>
        </w:rPr>
        <w:t xml:space="preserve"> (объема)</w:t>
      </w:r>
      <w:r w:rsidR="009E74A2" w:rsidRPr="004B4C72">
        <w:rPr>
          <w:bCs/>
        </w:rPr>
        <w:t xml:space="preserve"> товара Стороны </w:t>
      </w:r>
      <w:r w:rsidR="00812B96" w:rsidRPr="004B4C72">
        <w:rPr>
          <w:bCs/>
        </w:rPr>
        <w:t>Контракт</w:t>
      </w:r>
      <w:r w:rsidR="009E74A2" w:rsidRPr="004B4C72">
        <w:rPr>
          <w:bCs/>
        </w:rPr>
        <w:t xml:space="preserve">а обязаны уменьшить цену </w:t>
      </w:r>
      <w:r w:rsidR="00812B96" w:rsidRPr="004B4C72">
        <w:rPr>
          <w:bCs/>
        </w:rPr>
        <w:t>Контракт</w:t>
      </w:r>
      <w:r w:rsidR="009E74A2" w:rsidRPr="004B4C72">
        <w:rPr>
          <w:bCs/>
        </w:rPr>
        <w:t>а исходя из цены единицы товара</w:t>
      </w:r>
      <w:r w:rsidRPr="004B4C72">
        <w:rPr>
          <w:bCs/>
        </w:rPr>
        <w:t xml:space="preserve">. </w:t>
      </w:r>
    </w:p>
    <w:p w:rsidR="004B4C72" w:rsidRDefault="004B4C72" w:rsidP="00F70387">
      <w:pPr>
        <w:pStyle w:val="aff8"/>
        <w:tabs>
          <w:tab w:val="left" w:pos="993"/>
          <w:tab w:val="left" w:pos="1276"/>
          <w:tab w:val="left" w:pos="1418"/>
        </w:tabs>
        <w:ind w:left="709"/>
        <w:jc w:val="both"/>
        <w:rPr>
          <w:bCs/>
          <w:lang w:val="ru-RU"/>
        </w:rPr>
      </w:pPr>
    </w:p>
    <w:p w:rsidR="004B4C72" w:rsidRPr="004B4C72" w:rsidRDefault="004B4C72" w:rsidP="004B4C72">
      <w:pPr>
        <w:spacing w:after="0"/>
        <w:ind w:firstLine="709"/>
        <w:rPr>
          <w:i/>
          <w:color w:val="FF0000"/>
        </w:rPr>
      </w:pPr>
      <w:r w:rsidRPr="004B4C72">
        <w:rPr>
          <w:b/>
          <w:i/>
          <w:color w:val="FF0000"/>
          <w:lang w:eastAsia="ar-SA"/>
        </w:rPr>
        <w:t xml:space="preserve">Пункт 10.2.3. </w:t>
      </w:r>
      <w:r w:rsidRPr="004B4C72">
        <w:rPr>
          <w:b/>
          <w:i/>
          <w:color w:val="FF0000"/>
          <w:u w:val="single"/>
          <w:lang w:eastAsia="ar-SA"/>
        </w:rPr>
        <w:t>для казенных учреждений</w:t>
      </w:r>
      <w:r w:rsidRPr="004B4C72">
        <w:rPr>
          <w:b/>
          <w:i/>
          <w:color w:val="FF0000"/>
          <w:lang w:eastAsia="ar-SA"/>
        </w:rPr>
        <w:t xml:space="preserve"> </w:t>
      </w:r>
      <w:r w:rsidRPr="004B4C72">
        <w:rPr>
          <w:i/>
          <w:color w:val="FF0000"/>
        </w:rPr>
        <w:t>(пункт исключается при осуществлении закупки путем проведения запроса котировок в электронной форме)</w:t>
      </w:r>
    </w:p>
    <w:p w:rsidR="009E74A2" w:rsidRPr="004B4C72" w:rsidRDefault="009E74A2" w:rsidP="004B4C72">
      <w:pPr>
        <w:pStyle w:val="af3"/>
        <w:numPr>
          <w:ilvl w:val="2"/>
          <w:numId w:val="41"/>
        </w:numPr>
        <w:tabs>
          <w:tab w:val="left" w:pos="540"/>
          <w:tab w:val="left" w:pos="993"/>
          <w:tab w:val="left" w:pos="1276"/>
        </w:tabs>
        <w:spacing w:after="0"/>
        <w:ind w:left="0" w:firstLine="709"/>
        <w:jc w:val="both"/>
        <w:rPr>
          <w:lang w:val="ru-RU"/>
        </w:rPr>
      </w:pPr>
      <w:r>
        <w:t xml:space="preserve"> </w:t>
      </w:r>
      <w:r w:rsidR="00570C20">
        <w:rPr>
          <w:szCs w:val="24"/>
        </w:rPr>
        <w:t>П</w:t>
      </w:r>
      <w:r w:rsidR="00570C20" w:rsidRPr="00554179">
        <w:rPr>
          <w:szCs w:val="24"/>
        </w:rPr>
        <w:t>ри уменьшении ранее доведенных до Заказчика, как получателя бюджетных средств лимитов бюджетных обязательств</w:t>
      </w:r>
      <w:r w:rsidR="00570C20">
        <w:rPr>
          <w:szCs w:val="24"/>
        </w:rPr>
        <w:t xml:space="preserve">. </w:t>
      </w:r>
      <w:r w:rsidR="00570C20" w:rsidRPr="00B12F3F">
        <w:rPr>
          <w:szCs w:val="24"/>
        </w:rPr>
        <w:t xml:space="preserve">При этом </w:t>
      </w:r>
      <w:r w:rsidR="00570C20" w:rsidRPr="00B12F3F">
        <w:rPr>
          <w:szCs w:val="24"/>
          <w:lang w:eastAsia="en-US"/>
        </w:rPr>
        <w:t>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w:t>
      </w:r>
      <w:r w:rsidR="000368D5">
        <w:rPr>
          <w:szCs w:val="24"/>
          <w:lang w:val="ru-RU" w:eastAsia="en-US"/>
        </w:rPr>
        <w:t xml:space="preserve"> </w:t>
      </w:r>
      <w:r w:rsidR="000368D5">
        <w:rPr>
          <w:bCs/>
          <w:lang w:val="ru-RU"/>
        </w:rPr>
        <w:t>(объема)</w:t>
      </w:r>
      <w:r w:rsidR="00570C20" w:rsidRPr="00B12F3F">
        <w:rPr>
          <w:szCs w:val="24"/>
          <w:lang w:eastAsia="en-US"/>
        </w:rPr>
        <w:t xml:space="preserve"> товара, предусмотренных условиями Контракта. Сокращение количества</w:t>
      </w:r>
      <w:r w:rsidR="000368D5">
        <w:rPr>
          <w:szCs w:val="24"/>
          <w:lang w:val="ru-RU" w:eastAsia="en-US"/>
        </w:rPr>
        <w:t xml:space="preserve"> </w:t>
      </w:r>
      <w:r w:rsidR="000368D5">
        <w:rPr>
          <w:bCs/>
          <w:lang w:val="ru-RU"/>
        </w:rPr>
        <w:t>(объема)</w:t>
      </w:r>
      <w:r w:rsidR="000368D5">
        <w:rPr>
          <w:szCs w:val="24"/>
          <w:lang w:val="ru-RU" w:eastAsia="en-US"/>
        </w:rPr>
        <w:t xml:space="preserve"> </w:t>
      </w:r>
      <w:r w:rsidR="00570C20" w:rsidRPr="00B12F3F">
        <w:rPr>
          <w:szCs w:val="24"/>
          <w:lang w:eastAsia="en-US"/>
        </w:rPr>
        <w:t>товара при уменьшении цены Контракта осуществляется в соответствии с методикой, утвержденной Правительством Российской Федерации (часть 2 статьи 95 Федерального закона № 44-ФЗ).</w:t>
      </w:r>
      <w:r w:rsidR="00570C20" w:rsidRPr="006266CC">
        <w:rPr>
          <w:i/>
          <w:color w:val="FF0000"/>
          <w:sz w:val="20"/>
        </w:rPr>
        <w:t xml:space="preserve"> </w:t>
      </w:r>
    </w:p>
    <w:p w:rsidR="004B4C72" w:rsidRDefault="004B4C72" w:rsidP="004B4C72">
      <w:pPr>
        <w:pStyle w:val="af3"/>
        <w:tabs>
          <w:tab w:val="left" w:pos="540"/>
          <w:tab w:val="left" w:pos="993"/>
          <w:tab w:val="left" w:pos="1276"/>
        </w:tabs>
        <w:spacing w:after="0"/>
        <w:ind w:left="3033"/>
        <w:jc w:val="both"/>
        <w:rPr>
          <w:lang w:val="ru-RU"/>
        </w:rPr>
      </w:pPr>
    </w:p>
    <w:p w:rsidR="004B4C72" w:rsidRPr="004B4C72" w:rsidRDefault="004B4C72" w:rsidP="004B4C72">
      <w:pPr>
        <w:spacing w:after="0"/>
        <w:ind w:firstLine="709"/>
        <w:rPr>
          <w:i/>
          <w:color w:val="FF0000"/>
        </w:rPr>
      </w:pPr>
      <w:r w:rsidRPr="004B4C72">
        <w:rPr>
          <w:b/>
          <w:i/>
          <w:color w:val="FF0000"/>
          <w:lang w:eastAsia="ar-SA"/>
        </w:rPr>
        <w:t xml:space="preserve">Пункт 10.2.3. </w:t>
      </w:r>
      <w:r w:rsidRPr="004B4C72">
        <w:rPr>
          <w:b/>
          <w:i/>
          <w:color w:val="FF0000"/>
          <w:u w:val="single"/>
          <w:lang w:eastAsia="ar-SA"/>
        </w:rPr>
        <w:t>для бюджетных учреждений при оплате за счет субсидии</w:t>
      </w:r>
      <w:r w:rsidRPr="004B4C72">
        <w:rPr>
          <w:b/>
          <w:i/>
          <w:color w:val="FF0000"/>
          <w:lang w:eastAsia="ar-SA"/>
        </w:rPr>
        <w:t xml:space="preserve"> </w:t>
      </w:r>
      <w:r w:rsidRPr="004B4C72">
        <w:rPr>
          <w:i/>
          <w:color w:val="FF0000"/>
        </w:rPr>
        <w:t xml:space="preserve">(пункт исключается при осуществлении закупки путем проведения запроса котировок </w:t>
      </w:r>
      <w:r w:rsidRPr="004B4C72">
        <w:rPr>
          <w:i/>
          <w:color w:val="FF0000"/>
        </w:rPr>
        <w:br/>
        <w:t>в электронной форме)</w:t>
      </w:r>
    </w:p>
    <w:p w:rsidR="004B4C72" w:rsidRPr="004B4C72" w:rsidRDefault="004B4C72" w:rsidP="00F70387">
      <w:pPr>
        <w:pStyle w:val="aff8"/>
        <w:widowControl w:val="0"/>
        <w:numPr>
          <w:ilvl w:val="2"/>
          <w:numId w:val="46"/>
        </w:numPr>
        <w:ind w:left="0" w:firstLine="709"/>
        <w:jc w:val="both"/>
      </w:pPr>
      <w:r w:rsidRPr="004B4C72">
        <w:t xml:space="preserve">В случае уменьшения в соответствии с Бюджетным Кодексом Российской Федерации Заказчику, </w:t>
      </w:r>
      <w:r w:rsidRPr="004B4C72">
        <w:rPr>
          <w:lang w:eastAsia="ar-SA"/>
        </w:rPr>
        <w:t>как получателю бюджетных средств, предоставляющему субсидии,</w:t>
      </w:r>
      <w:r w:rsidRPr="004B4C72">
        <w:t xml:space="preserve"> ранее доведенных в установленном порядке лимитов бюджетных обязательств на предоставление субсидии, Стороны Контракта вправе прийти к соглашению о внесении изменений в Контракт </w:t>
      </w:r>
      <w:r w:rsidR="00F70387">
        <w:rPr>
          <w:lang w:val="ru-RU"/>
        </w:rPr>
        <w:br/>
      </w:r>
      <w:r w:rsidRPr="004B4C72">
        <w:t xml:space="preserve">в части размера и (или) сроков оплаты и (или) </w:t>
      </w:r>
      <w:r w:rsidR="0017506E">
        <w:rPr>
          <w:lang w:val="ru-RU"/>
        </w:rPr>
        <w:t>количества (</w:t>
      </w:r>
      <w:r w:rsidRPr="004B4C72">
        <w:t>объема</w:t>
      </w:r>
      <w:r w:rsidR="0017506E">
        <w:rPr>
          <w:lang w:val="ru-RU"/>
        </w:rPr>
        <w:t>)</w:t>
      </w:r>
      <w:r w:rsidRPr="004B4C72">
        <w:t xml:space="preserve"> товаров. </w:t>
      </w:r>
    </w:p>
    <w:p w:rsidR="004B4C72" w:rsidRPr="004B4C72" w:rsidRDefault="004B4C72" w:rsidP="004B4C72">
      <w:pPr>
        <w:shd w:val="clear" w:color="auto" w:fill="FFFFFF"/>
        <w:tabs>
          <w:tab w:val="left" w:pos="851"/>
          <w:tab w:val="left" w:pos="993"/>
          <w:tab w:val="left" w:pos="1276"/>
        </w:tabs>
        <w:spacing w:after="0"/>
        <w:ind w:firstLine="709"/>
      </w:pPr>
    </w:p>
    <w:p w:rsidR="004F026E" w:rsidRPr="004F026E" w:rsidRDefault="004F026E" w:rsidP="00F70387">
      <w:pPr>
        <w:pStyle w:val="aff8"/>
        <w:numPr>
          <w:ilvl w:val="1"/>
          <w:numId w:val="46"/>
        </w:numPr>
        <w:tabs>
          <w:tab w:val="left" w:pos="993"/>
          <w:tab w:val="left" w:pos="1276"/>
        </w:tabs>
        <w:ind w:left="0" w:firstLine="709"/>
      </w:pPr>
      <w:r>
        <w:t xml:space="preserve">Изменение условий Контракта по иным основаниями осуществляется в соответствии </w:t>
      </w:r>
      <w:r>
        <w:br/>
        <w:t>с положениями Федерального закона № 44-ФЗ</w:t>
      </w:r>
      <w:r w:rsidRPr="00C34DA2">
        <w:rPr>
          <w:rFonts w:eastAsia="Calibri"/>
          <w:lang w:eastAsia="en-US"/>
        </w:rPr>
        <w:t>.</w:t>
      </w:r>
    </w:p>
    <w:p w:rsidR="002A425F" w:rsidRPr="000125EB" w:rsidRDefault="002A425F" w:rsidP="00F70387">
      <w:pPr>
        <w:pStyle w:val="aff8"/>
        <w:numPr>
          <w:ilvl w:val="1"/>
          <w:numId w:val="46"/>
        </w:numPr>
        <w:tabs>
          <w:tab w:val="left" w:pos="1276"/>
        </w:tabs>
        <w:ind w:left="0" w:firstLine="709"/>
        <w:jc w:val="both"/>
      </w:pPr>
      <w:r w:rsidRPr="002A425F">
        <w:t>Стороны обязаны письменно информ</w:t>
      </w:r>
      <w:r w:rsidR="00570C20">
        <w:t>ировать друг друга об изменении</w:t>
      </w:r>
      <w:r w:rsidRPr="002A425F">
        <w:t xml:space="preserve"> наименования, адреса места нахождения или банковских реквизитов в течение 5 (пяти) рабочих дней с даты такого изменения.</w:t>
      </w:r>
    </w:p>
    <w:p w:rsidR="000125EB" w:rsidRDefault="000125EB" w:rsidP="000125EB">
      <w:pPr>
        <w:pStyle w:val="aff8"/>
        <w:shd w:val="clear" w:color="auto" w:fill="FFFFFF"/>
        <w:tabs>
          <w:tab w:val="left" w:pos="851"/>
          <w:tab w:val="left" w:pos="993"/>
          <w:tab w:val="left" w:pos="1276"/>
        </w:tabs>
        <w:ind w:left="480"/>
        <w:rPr>
          <w:b/>
          <w:i/>
          <w:color w:val="FF0000"/>
          <w:lang w:val="ru-RU"/>
        </w:rPr>
      </w:pPr>
    </w:p>
    <w:p w:rsidR="000125EB" w:rsidRPr="000125EB" w:rsidRDefault="000125EB" w:rsidP="000125EB">
      <w:pPr>
        <w:pStyle w:val="aff8"/>
        <w:shd w:val="clear" w:color="auto" w:fill="FFFFFF"/>
        <w:tabs>
          <w:tab w:val="left" w:pos="851"/>
          <w:tab w:val="left" w:pos="993"/>
          <w:tab w:val="left" w:pos="1276"/>
        </w:tabs>
        <w:ind w:left="480" w:firstLine="229"/>
        <w:rPr>
          <w:b/>
          <w:i/>
          <w:color w:val="FF0000"/>
        </w:rPr>
      </w:pPr>
      <w:r w:rsidRPr="000125EB">
        <w:rPr>
          <w:b/>
          <w:i/>
          <w:color w:val="FF0000"/>
        </w:rPr>
        <w:t>Вариант пункта 10.5</w:t>
      </w:r>
    </w:p>
    <w:p w:rsidR="000125EB" w:rsidRPr="000125EB" w:rsidRDefault="000125EB" w:rsidP="000125EB">
      <w:pPr>
        <w:pStyle w:val="aff8"/>
        <w:shd w:val="clear" w:color="auto" w:fill="FFFFFF"/>
        <w:tabs>
          <w:tab w:val="left" w:pos="851"/>
          <w:tab w:val="left" w:pos="993"/>
          <w:tab w:val="left" w:pos="1276"/>
        </w:tabs>
        <w:ind w:left="480" w:firstLine="229"/>
        <w:rPr>
          <w:b/>
          <w:i/>
          <w:color w:val="FF0000"/>
        </w:rPr>
      </w:pPr>
      <w:r w:rsidRPr="000125EB">
        <w:rPr>
          <w:b/>
          <w:i/>
          <w:color w:val="FF0000"/>
        </w:rPr>
        <w:t>При конкурентных закупках</w:t>
      </w:r>
    </w:p>
    <w:p w:rsidR="009E74A2" w:rsidRPr="000125EB" w:rsidRDefault="00570C20" w:rsidP="00F70387">
      <w:pPr>
        <w:numPr>
          <w:ilvl w:val="1"/>
          <w:numId w:val="46"/>
        </w:numPr>
        <w:tabs>
          <w:tab w:val="left" w:pos="993"/>
          <w:tab w:val="left" w:pos="1134"/>
          <w:tab w:val="left" w:pos="1276"/>
        </w:tabs>
        <w:overflowPunct w:val="0"/>
        <w:autoSpaceDE w:val="0"/>
        <w:autoSpaceDN w:val="0"/>
        <w:adjustRightInd w:val="0"/>
        <w:spacing w:after="0"/>
        <w:ind w:left="0" w:right="-1" w:firstLine="709"/>
        <w:textAlignment w:val="baseline"/>
        <w:rPr>
          <w:rFonts w:ascii="Times New Roman CYR" w:hAnsi="Times New Roman CYR"/>
          <w:szCs w:val="20"/>
        </w:rPr>
      </w:pPr>
      <w:r w:rsidRPr="0074587A">
        <w:t xml:space="preserve">Расторжение Контракта допускается по соглашению Сторон, решению суда, а также </w:t>
      </w:r>
      <w:r w:rsidR="00C04D51">
        <w:br/>
      </w:r>
      <w:r w:rsidRPr="0074587A">
        <w:t xml:space="preserve">в случае одностороннего отказа Стороны Контракта от исполнения Контракта в соответствии </w:t>
      </w:r>
      <w:r w:rsidR="001703A6">
        <w:br/>
      </w:r>
      <w:r w:rsidRPr="0074587A">
        <w:t>с Федеральным законом № 44-ФЗ</w:t>
      </w:r>
      <w:r w:rsidR="000125EB">
        <w:t>,</w:t>
      </w:r>
      <w:r w:rsidRPr="0074587A">
        <w:t xml:space="preserve"> гражданским законодательством</w:t>
      </w:r>
      <w:r>
        <w:t xml:space="preserve"> Российской Федерации</w:t>
      </w:r>
      <w:r w:rsidR="000125EB" w:rsidRPr="000125EB">
        <w:t xml:space="preserve"> </w:t>
      </w:r>
      <w:r w:rsidR="000125EB">
        <w:br/>
      </w:r>
      <w:r w:rsidR="000125EB" w:rsidRPr="0074587A">
        <w:t>и</w:t>
      </w:r>
      <w:r w:rsidR="000125EB">
        <w:t xml:space="preserve"> условиями Контракта</w:t>
      </w:r>
      <w:r w:rsidR="009E74A2">
        <w:t>.</w:t>
      </w:r>
    </w:p>
    <w:p w:rsidR="000125EB" w:rsidRPr="00F06A0E" w:rsidRDefault="000125EB" w:rsidP="000125EB">
      <w:pPr>
        <w:tabs>
          <w:tab w:val="left" w:pos="993"/>
          <w:tab w:val="left" w:pos="1276"/>
        </w:tabs>
        <w:spacing w:after="0"/>
        <w:ind w:left="709"/>
        <w:rPr>
          <w:b/>
          <w:i/>
          <w:color w:val="FF0000"/>
        </w:rPr>
      </w:pPr>
      <w:r w:rsidRPr="00F06A0E">
        <w:rPr>
          <w:b/>
          <w:i/>
          <w:color w:val="FF0000"/>
        </w:rPr>
        <w:t>При закупке у единственного поставщика</w:t>
      </w:r>
    </w:p>
    <w:p w:rsidR="000125EB" w:rsidRPr="00F06A0E" w:rsidRDefault="000125EB" w:rsidP="000125EB">
      <w:pPr>
        <w:numPr>
          <w:ilvl w:val="1"/>
          <w:numId w:val="47"/>
        </w:numPr>
        <w:tabs>
          <w:tab w:val="left" w:pos="993"/>
          <w:tab w:val="left" w:pos="1276"/>
        </w:tabs>
        <w:spacing w:after="0"/>
        <w:ind w:left="0" w:firstLine="709"/>
      </w:pPr>
      <w:r w:rsidRPr="00F06A0E">
        <w:t>Расторжение Контракта допускается по соглашению Сторон и решению суда</w:t>
      </w:r>
      <w:r>
        <w:t xml:space="preserve"> </w:t>
      </w:r>
      <w:r>
        <w:br/>
        <w:t>в соответствии с гражданским законодательством и условиями Контракта.</w:t>
      </w:r>
    </w:p>
    <w:p w:rsidR="000125EB" w:rsidRDefault="000125EB" w:rsidP="000125EB">
      <w:pPr>
        <w:tabs>
          <w:tab w:val="left" w:pos="993"/>
          <w:tab w:val="left" w:pos="1276"/>
        </w:tabs>
        <w:ind w:left="709" w:right="-1"/>
      </w:pPr>
    </w:p>
    <w:p w:rsidR="004F026E" w:rsidRPr="004F026E" w:rsidRDefault="004F026E" w:rsidP="00F70387">
      <w:pPr>
        <w:numPr>
          <w:ilvl w:val="1"/>
          <w:numId w:val="46"/>
        </w:numPr>
        <w:tabs>
          <w:tab w:val="left" w:pos="993"/>
          <w:tab w:val="left" w:pos="1134"/>
          <w:tab w:val="left" w:pos="1276"/>
        </w:tabs>
        <w:overflowPunct w:val="0"/>
        <w:autoSpaceDE w:val="0"/>
        <w:autoSpaceDN w:val="0"/>
        <w:adjustRightInd w:val="0"/>
        <w:spacing w:after="0"/>
        <w:ind w:left="0" w:right="-1" w:firstLine="709"/>
        <w:textAlignment w:val="baseline"/>
        <w:rPr>
          <w:rFonts w:ascii="Times New Roman CYR" w:hAnsi="Times New Roman CYR"/>
          <w:szCs w:val="20"/>
        </w:rPr>
      </w:pPr>
      <w:r>
        <w:t xml:space="preserve">Расторжение Контракта по соглашению Сторон совершается в письменной форме </w:t>
      </w:r>
      <w:r>
        <w:br/>
        <w:t>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F026E" w:rsidRPr="00F70387" w:rsidRDefault="004F026E" w:rsidP="00F70387">
      <w:pPr>
        <w:numPr>
          <w:ilvl w:val="1"/>
          <w:numId w:val="46"/>
        </w:numPr>
        <w:tabs>
          <w:tab w:val="left" w:pos="993"/>
          <w:tab w:val="left" w:pos="1134"/>
          <w:tab w:val="left" w:pos="1276"/>
        </w:tabs>
        <w:overflowPunct w:val="0"/>
        <w:autoSpaceDE w:val="0"/>
        <w:autoSpaceDN w:val="0"/>
        <w:adjustRightInd w:val="0"/>
        <w:spacing w:after="0"/>
        <w:ind w:left="0" w:right="-1" w:firstLine="709"/>
        <w:textAlignment w:val="baseline"/>
        <w:rPr>
          <w:rFonts w:ascii="Times New Roman CYR" w:hAnsi="Times New Roman CYR"/>
          <w:szCs w:val="20"/>
        </w:rPr>
      </w:pPr>
      <w: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t>с даты получения</w:t>
      </w:r>
      <w:proofErr w:type="gramEnd"/>
      <w:r>
        <w:t xml:space="preserve"> предложения о расторжении Контракта.</w:t>
      </w:r>
    </w:p>
    <w:p w:rsidR="00124FE0" w:rsidRDefault="00124FE0">
      <w:pPr>
        <w:spacing w:after="0"/>
        <w:jc w:val="left"/>
        <w:rPr>
          <w:b/>
          <w:i/>
          <w:color w:val="0000FF"/>
          <w:szCs w:val="20"/>
          <w:lang w:eastAsia="x-none"/>
        </w:rPr>
      </w:pPr>
      <w:r>
        <w:rPr>
          <w:b/>
          <w:i/>
          <w:color w:val="0000FF"/>
        </w:rPr>
        <w:br w:type="page"/>
      </w:r>
    </w:p>
    <w:p w:rsidR="000125EB" w:rsidRDefault="000125EB" w:rsidP="000125EB">
      <w:pPr>
        <w:pStyle w:val="aff8"/>
        <w:ind w:left="480"/>
        <w:rPr>
          <w:b/>
          <w:i/>
          <w:color w:val="0000FF"/>
          <w:lang w:val="ru-RU"/>
        </w:rPr>
      </w:pPr>
    </w:p>
    <w:p w:rsidR="000125EB" w:rsidRPr="000125EB" w:rsidRDefault="000125EB" w:rsidP="000125EB">
      <w:pPr>
        <w:pStyle w:val="aff8"/>
        <w:ind w:left="480" w:firstLine="229"/>
        <w:rPr>
          <w:b/>
          <w:i/>
          <w:color w:val="0000FF"/>
        </w:rPr>
      </w:pPr>
      <w:r w:rsidRPr="000125EB">
        <w:rPr>
          <w:b/>
          <w:i/>
          <w:color w:val="0000FF"/>
        </w:rPr>
        <w:t>Пункты 10.8-10.11 не применяются при закупке у единственного поставщика</w:t>
      </w:r>
    </w:p>
    <w:p w:rsidR="004F026E" w:rsidRPr="004F026E" w:rsidRDefault="004F026E" w:rsidP="00F70387">
      <w:pPr>
        <w:numPr>
          <w:ilvl w:val="1"/>
          <w:numId w:val="46"/>
        </w:numPr>
        <w:tabs>
          <w:tab w:val="left" w:pos="993"/>
          <w:tab w:val="left" w:pos="1134"/>
          <w:tab w:val="left" w:pos="1276"/>
        </w:tabs>
        <w:overflowPunct w:val="0"/>
        <w:autoSpaceDE w:val="0"/>
        <w:autoSpaceDN w:val="0"/>
        <w:adjustRightInd w:val="0"/>
        <w:spacing w:after="0"/>
        <w:ind w:left="0" w:right="-1" w:firstLine="709"/>
        <w:textAlignment w:val="baseline"/>
        <w:rPr>
          <w:rFonts w:ascii="Times New Roman CYR" w:hAnsi="Times New Roman CYR"/>
          <w:szCs w:val="20"/>
        </w:rPr>
      </w:pPr>
      <w:r w:rsidRPr="00111ECF">
        <w:t xml:space="preserve">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w:t>
      </w:r>
      <w:r w:rsidR="0046030E">
        <w:br/>
      </w:r>
      <w:r w:rsidRPr="00111ECF">
        <w:t>для одностороннего отказа от исполнения отдельных видов обязательств в порядке и сроки, определенные статьей 95 Федерального закона № 44-ФЗ.</w:t>
      </w:r>
    </w:p>
    <w:p w:rsidR="004F026E" w:rsidRPr="004F026E" w:rsidRDefault="004F026E" w:rsidP="00F70387">
      <w:pPr>
        <w:numPr>
          <w:ilvl w:val="1"/>
          <w:numId w:val="46"/>
        </w:numPr>
        <w:tabs>
          <w:tab w:val="left" w:pos="993"/>
          <w:tab w:val="left" w:pos="1134"/>
          <w:tab w:val="left" w:pos="1276"/>
        </w:tabs>
        <w:overflowPunct w:val="0"/>
        <w:autoSpaceDE w:val="0"/>
        <w:autoSpaceDN w:val="0"/>
        <w:adjustRightInd w:val="0"/>
        <w:spacing w:after="0"/>
        <w:ind w:left="0" w:right="-1" w:firstLine="709"/>
        <w:textAlignment w:val="baseline"/>
        <w:rPr>
          <w:rFonts w:ascii="Times New Roman CYR" w:hAnsi="Times New Roman CYR"/>
          <w:szCs w:val="20"/>
        </w:rPr>
      </w:pPr>
      <w: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t>и</w:t>
      </w:r>
      <w:proofErr w:type="gramEnd"/>
      <w: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F026E" w:rsidRPr="004F026E" w:rsidRDefault="004F026E" w:rsidP="00F70387">
      <w:pPr>
        <w:numPr>
          <w:ilvl w:val="1"/>
          <w:numId w:val="46"/>
        </w:numPr>
        <w:tabs>
          <w:tab w:val="left" w:pos="993"/>
          <w:tab w:val="left" w:pos="1134"/>
          <w:tab w:val="left" w:pos="1276"/>
        </w:tabs>
        <w:overflowPunct w:val="0"/>
        <w:autoSpaceDE w:val="0"/>
        <w:autoSpaceDN w:val="0"/>
        <w:adjustRightInd w:val="0"/>
        <w:spacing w:after="0"/>
        <w:ind w:left="0" w:right="-1" w:firstLine="709"/>
        <w:textAlignment w:val="baseline"/>
        <w:rPr>
          <w:rFonts w:ascii="Times New Roman CYR" w:hAnsi="Times New Roman CYR"/>
          <w:szCs w:val="20"/>
        </w:rPr>
      </w:pPr>
      <w:r w:rsidRPr="005C149A">
        <w:rPr>
          <w:rFonts w:eastAsia="Calibri"/>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w:t>
      </w:r>
      <w:r w:rsidRPr="005C149A">
        <w:t>и (</w:t>
      </w:r>
      <w:proofErr w:type="gramStart"/>
      <w:r w:rsidRPr="005C149A">
        <w:t xml:space="preserve">или) </w:t>
      </w:r>
      <w:proofErr w:type="gramEnd"/>
      <w:r w:rsidRPr="005C149A">
        <w:t>поставляемый товар не соответствуют</w:t>
      </w:r>
      <w:r w:rsidRPr="005C149A">
        <w:rPr>
          <w:rFonts w:eastAsia="Calibri"/>
        </w:rPr>
        <w:t xml:space="preserve"> установленным </w:t>
      </w:r>
      <w:r>
        <w:rPr>
          <w:rFonts w:eastAsia="Calibri"/>
        </w:rPr>
        <w:t xml:space="preserve">извещением </w:t>
      </w:r>
      <w:r w:rsidRPr="005C149A">
        <w:rPr>
          <w:rFonts w:eastAsia="Calibri"/>
        </w:rPr>
        <w:t xml:space="preserve">об осуществлении закупки </w:t>
      </w:r>
      <w:r w:rsidRPr="004B4C72">
        <w:rPr>
          <w:rFonts w:eastAsia="Calibri"/>
          <w:color w:val="FF0000"/>
        </w:rPr>
        <w:t>или документацией о закупке</w:t>
      </w:r>
      <w:r w:rsidR="004B4C72">
        <w:rPr>
          <w:rStyle w:val="a8"/>
          <w:rFonts w:eastAsia="Calibri"/>
          <w:color w:val="FF0000"/>
        </w:rPr>
        <w:footnoteReference w:id="21"/>
      </w:r>
      <w:r w:rsidR="00A22E96">
        <w:rPr>
          <w:rFonts w:eastAsia="Calibri"/>
          <w:color w:val="FF0000"/>
        </w:rPr>
        <w:t xml:space="preserve"> </w:t>
      </w:r>
      <w:r w:rsidRPr="005C149A">
        <w:rPr>
          <w:rFonts w:eastAsia="Calibri"/>
        </w:rPr>
        <w:t xml:space="preserve">требованиям к участникам закупки </w:t>
      </w:r>
      <w:r w:rsidRPr="005C149A">
        <w:t xml:space="preserve">и (или) </w:t>
      </w:r>
      <w:r w:rsidRPr="005C149A">
        <w:rPr>
          <w:rFonts w:eastAsia="Calibri"/>
        </w:rPr>
        <w:t>предоставил недостоверную информацию о своем соответствии</w:t>
      </w:r>
      <w:r w:rsidRPr="005C149A">
        <w:t xml:space="preserve"> </w:t>
      </w:r>
      <w:r w:rsidRPr="00F7673A">
        <w:t>и (или) соответствии поставляемого товара</w:t>
      </w:r>
      <w:r w:rsidRPr="005C149A">
        <w:t xml:space="preserve"> </w:t>
      </w:r>
      <w:r w:rsidRPr="005C149A">
        <w:rPr>
          <w:rFonts w:eastAsia="Calibri"/>
        </w:rPr>
        <w:t>таким требованиям, что позволило ему стать победителем определения Поставщика</w:t>
      </w:r>
      <w:r>
        <w:rPr>
          <w:rFonts w:eastAsia="Calibri"/>
        </w:rPr>
        <w:t>.</w:t>
      </w:r>
    </w:p>
    <w:p w:rsidR="004F026E" w:rsidRPr="00F60E9D" w:rsidRDefault="004F026E" w:rsidP="00F70387">
      <w:pPr>
        <w:numPr>
          <w:ilvl w:val="1"/>
          <w:numId w:val="46"/>
        </w:numPr>
        <w:tabs>
          <w:tab w:val="left" w:pos="993"/>
          <w:tab w:val="left" w:pos="1134"/>
          <w:tab w:val="left" w:pos="1276"/>
        </w:tabs>
        <w:overflowPunct w:val="0"/>
        <w:autoSpaceDE w:val="0"/>
        <w:autoSpaceDN w:val="0"/>
        <w:adjustRightInd w:val="0"/>
        <w:spacing w:after="0"/>
        <w:ind w:left="0" w:right="-1" w:firstLine="709"/>
        <w:textAlignment w:val="baseline"/>
        <w:rPr>
          <w:rFonts w:ascii="Times New Roman CYR" w:hAnsi="Times New Roman CYR"/>
          <w:szCs w:val="20"/>
        </w:rPr>
      </w:pPr>
      <w:r w:rsidRPr="00EE6E3E">
        <w:rPr>
          <w:rFonts w:eastAsia="Calibri"/>
          <w:lang w:eastAsia="en-US"/>
        </w:rPr>
        <w:t xml:space="preserve">При расторжении </w:t>
      </w:r>
      <w:r>
        <w:rPr>
          <w:rFonts w:eastAsia="Calibri"/>
          <w:lang w:eastAsia="en-US"/>
        </w:rPr>
        <w:t>Контракт</w:t>
      </w:r>
      <w:r w:rsidRPr="00EE6E3E">
        <w:rPr>
          <w:rFonts w:eastAsia="Calibri"/>
          <w:lang w:eastAsia="en-US"/>
        </w:rPr>
        <w:t xml:space="preserve">а в связи с односторонним отказом Стороны </w:t>
      </w:r>
      <w:r>
        <w:rPr>
          <w:rFonts w:eastAsia="Calibri"/>
          <w:lang w:eastAsia="en-US"/>
        </w:rPr>
        <w:t>Контракт</w:t>
      </w:r>
      <w:r w:rsidRPr="00EE6E3E">
        <w:rPr>
          <w:rFonts w:eastAsia="Calibri"/>
          <w:lang w:eastAsia="en-US"/>
        </w:rPr>
        <w:t xml:space="preserve">а </w:t>
      </w:r>
      <w:r>
        <w:rPr>
          <w:rFonts w:eastAsia="Calibri"/>
          <w:lang w:eastAsia="en-US"/>
        </w:rPr>
        <w:br/>
      </w:r>
      <w:r w:rsidRPr="00EE6E3E">
        <w:rPr>
          <w:rFonts w:eastAsia="Calibri"/>
          <w:lang w:eastAsia="en-US"/>
        </w:rPr>
        <w:t xml:space="preserve">от исполнения </w:t>
      </w:r>
      <w:r>
        <w:rPr>
          <w:rFonts w:eastAsia="Calibri"/>
          <w:lang w:eastAsia="en-US"/>
        </w:rPr>
        <w:t>Контракт</w:t>
      </w:r>
      <w:r w:rsidRPr="00EE6E3E">
        <w:rPr>
          <w:rFonts w:eastAsia="Calibri"/>
          <w:lang w:eastAsia="en-US"/>
        </w:rPr>
        <w:t xml:space="preserve">а другая Сторона </w:t>
      </w:r>
      <w:r>
        <w:rPr>
          <w:rFonts w:eastAsia="Calibri"/>
          <w:lang w:eastAsia="en-US"/>
        </w:rPr>
        <w:t>Контракт</w:t>
      </w:r>
      <w:r w:rsidRPr="00EE6E3E">
        <w:rPr>
          <w:rFonts w:eastAsia="Calibri"/>
          <w:lang w:eastAsia="en-US"/>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lang w:eastAsia="en-US"/>
        </w:rPr>
        <w:t>Контракт</w:t>
      </w:r>
      <w:r w:rsidRPr="00EE6E3E">
        <w:rPr>
          <w:rFonts w:eastAsia="Calibri"/>
          <w:lang w:eastAsia="en-US"/>
        </w:rPr>
        <w:t>а.</w:t>
      </w:r>
    </w:p>
    <w:p w:rsidR="00F60E9D" w:rsidRDefault="00F60E9D" w:rsidP="004B4C72">
      <w:pPr>
        <w:tabs>
          <w:tab w:val="left" w:pos="993"/>
          <w:tab w:val="left" w:pos="1134"/>
          <w:tab w:val="left" w:pos="1276"/>
        </w:tabs>
        <w:overflowPunct w:val="0"/>
        <w:autoSpaceDE w:val="0"/>
        <w:autoSpaceDN w:val="0"/>
        <w:adjustRightInd w:val="0"/>
        <w:spacing w:after="0"/>
        <w:ind w:left="567" w:right="-1" w:firstLine="709"/>
        <w:textAlignment w:val="baseline"/>
        <w:rPr>
          <w:rFonts w:ascii="Times New Roman CYR" w:hAnsi="Times New Roman CYR"/>
          <w:szCs w:val="20"/>
        </w:rPr>
      </w:pPr>
    </w:p>
    <w:p w:rsidR="00B66B83" w:rsidRPr="00F60E9D" w:rsidRDefault="00B66B83" w:rsidP="00F70387">
      <w:pPr>
        <w:pStyle w:val="aff8"/>
        <w:numPr>
          <w:ilvl w:val="0"/>
          <w:numId w:val="46"/>
        </w:numPr>
        <w:tabs>
          <w:tab w:val="left" w:pos="426"/>
          <w:tab w:val="left" w:pos="1134"/>
        </w:tabs>
        <w:overflowPunct w:val="0"/>
        <w:autoSpaceDE w:val="0"/>
        <w:autoSpaceDN w:val="0"/>
        <w:adjustRightInd w:val="0"/>
        <w:ind w:left="0" w:firstLine="0"/>
        <w:jc w:val="center"/>
        <w:textAlignment w:val="baseline"/>
        <w:rPr>
          <w:rFonts w:ascii="Times New Roman CYR" w:hAnsi="Times New Roman CYR"/>
          <w:b/>
          <w:szCs w:val="24"/>
        </w:rPr>
      </w:pPr>
      <w:r w:rsidRPr="00F60E9D">
        <w:rPr>
          <w:rFonts w:ascii="Times New Roman CYR" w:hAnsi="Times New Roman CYR"/>
          <w:b/>
          <w:szCs w:val="24"/>
        </w:rPr>
        <w:t>Уведомления</w:t>
      </w:r>
    </w:p>
    <w:p w:rsidR="00B66B83" w:rsidRPr="00F55F64" w:rsidRDefault="00B66B83" w:rsidP="00F70387">
      <w:pPr>
        <w:pStyle w:val="aff8"/>
        <w:numPr>
          <w:ilvl w:val="1"/>
          <w:numId w:val="46"/>
        </w:numPr>
        <w:tabs>
          <w:tab w:val="left" w:pos="1276"/>
        </w:tabs>
        <w:overflowPunct w:val="0"/>
        <w:autoSpaceDE w:val="0"/>
        <w:autoSpaceDN w:val="0"/>
        <w:adjustRightInd w:val="0"/>
        <w:ind w:left="0" w:firstLine="709"/>
        <w:jc w:val="both"/>
        <w:textAlignment w:val="baseline"/>
        <w:rPr>
          <w:rFonts w:ascii="Times New Roman CYR" w:hAnsi="Times New Roman CYR"/>
        </w:rPr>
      </w:pPr>
      <w:r w:rsidRPr="00F55F64">
        <w:rPr>
          <w:rFonts w:ascii="Times New Roman CYR" w:hAnsi="Times New Roman CYR"/>
        </w:rPr>
        <w:t xml:space="preserve">Стороны обязаны уведомлять друг друга заблаговременно о любых будущих обстоятельствах, либо незамедлительно о произошедших обстоятельствах, способных повлиять </w:t>
      </w:r>
      <w:r w:rsidRPr="00F55F64">
        <w:rPr>
          <w:rFonts w:ascii="Times New Roman CYR" w:hAnsi="Times New Roman CYR"/>
        </w:rPr>
        <w:br/>
        <w:t>на надлежащее исполнение обязательств по Контракту.</w:t>
      </w:r>
    </w:p>
    <w:p w:rsidR="00B66B83" w:rsidRPr="00B66B83" w:rsidRDefault="00B66B83" w:rsidP="00F70387">
      <w:pPr>
        <w:numPr>
          <w:ilvl w:val="1"/>
          <w:numId w:val="46"/>
        </w:numPr>
        <w:tabs>
          <w:tab w:val="left" w:pos="1276"/>
        </w:tabs>
        <w:overflowPunct w:val="0"/>
        <w:autoSpaceDE w:val="0"/>
        <w:autoSpaceDN w:val="0"/>
        <w:adjustRightInd w:val="0"/>
        <w:spacing w:after="0"/>
        <w:ind w:left="0" w:firstLine="709"/>
        <w:textAlignment w:val="baseline"/>
        <w:rPr>
          <w:rFonts w:ascii="Times New Roman CYR" w:hAnsi="Times New Roman CYR"/>
        </w:rPr>
      </w:pPr>
      <w:r w:rsidRPr="00B66B83">
        <w:rPr>
          <w:rFonts w:ascii="Times New Roman CYR" w:hAnsi="Times New Roman CYR"/>
        </w:rPr>
        <w:t>Любые уведомления, запросы, требования, согласования, ответы и иная корреспонденция должны направляться Сторонами в письменной форме или в форме электронного документа.</w:t>
      </w:r>
    </w:p>
    <w:p w:rsidR="00B66B83" w:rsidRPr="00B66B83" w:rsidRDefault="00B66B83" w:rsidP="00F70387">
      <w:pPr>
        <w:numPr>
          <w:ilvl w:val="1"/>
          <w:numId w:val="46"/>
        </w:numPr>
        <w:tabs>
          <w:tab w:val="left" w:pos="1276"/>
        </w:tabs>
        <w:overflowPunct w:val="0"/>
        <w:autoSpaceDE w:val="0"/>
        <w:autoSpaceDN w:val="0"/>
        <w:adjustRightInd w:val="0"/>
        <w:spacing w:after="0"/>
        <w:ind w:left="0" w:firstLine="709"/>
        <w:textAlignment w:val="baseline"/>
        <w:rPr>
          <w:rFonts w:ascii="Times New Roman CYR" w:hAnsi="Times New Roman CYR"/>
        </w:rPr>
      </w:pPr>
      <w:r w:rsidRPr="00B66B83">
        <w:rPr>
          <w:rFonts w:ascii="Times New Roman CYR" w:hAnsi="Times New Roman CYR"/>
        </w:rPr>
        <w:t xml:space="preserve">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w:t>
      </w:r>
      <w:proofErr w:type="gramStart"/>
      <w:r w:rsidRPr="00B66B83">
        <w:rPr>
          <w:rFonts w:ascii="Times New Roman CYR" w:hAnsi="Times New Roman CYR"/>
        </w:rPr>
        <w:t>Стороне</w:t>
      </w:r>
      <w:proofErr w:type="gramEnd"/>
      <w:r w:rsidRPr="00B66B83">
        <w:rPr>
          <w:rFonts w:ascii="Times New Roman CYR" w:hAnsi="Times New Roman CYR"/>
        </w:rPr>
        <w:t xml:space="preserve"> и получена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w:t>
      </w:r>
      <w:proofErr w:type="gramStart"/>
      <w:r w:rsidRPr="00B66B83">
        <w:rPr>
          <w:rFonts w:ascii="Times New Roman CYR" w:hAnsi="Times New Roman CYR"/>
        </w:rPr>
        <w:t>дств св</w:t>
      </w:r>
      <w:proofErr w:type="gramEnd"/>
      <w:r w:rsidRPr="00B66B83">
        <w:rPr>
          <w:rFonts w:ascii="Times New Roman CYR" w:hAnsi="Times New Roman CYR"/>
        </w:rPr>
        <w:t>язи и доставки корреспонденции, обеспечивающих фиксирование такого уведомления и получение Стороной, в адрес которой она направлена.</w:t>
      </w:r>
    </w:p>
    <w:p w:rsidR="00B66B83" w:rsidRPr="00B66B83" w:rsidRDefault="00B66B83" w:rsidP="00F70387">
      <w:pPr>
        <w:numPr>
          <w:ilvl w:val="1"/>
          <w:numId w:val="46"/>
        </w:numPr>
        <w:tabs>
          <w:tab w:val="left" w:pos="1134"/>
          <w:tab w:val="left" w:pos="1276"/>
        </w:tabs>
        <w:overflowPunct w:val="0"/>
        <w:autoSpaceDE w:val="0"/>
        <w:autoSpaceDN w:val="0"/>
        <w:adjustRightInd w:val="0"/>
        <w:spacing w:after="0"/>
        <w:ind w:left="0" w:firstLine="709"/>
        <w:textAlignment w:val="baseline"/>
        <w:rPr>
          <w:rFonts w:ascii="Times New Roman CYR" w:hAnsi="Times New Roman CYR"/>
        </w:rPr>
      </w:pPr>
      <w:r w:rsidRPr="00B66B83">
        <w:rPr>
          <w:rFonts w:ascii="Times New Roman CYR" w:hAnsi="Times New Roman CYR"/>
        </w:rPr>
        <w:t>Корреспонденция считается доставленной Стороне также в случаях, если:</w:t>
      </w:r>
    </w:p>
    <w:p w:rsidR="00B66B83" w:rsidRPr="00B66B83" w:rsidRDefault="00B66B83" w:rsidP="00F70387">
      <w:pPr>
        <w:numPr>
          <w:ilvl w:val="2"/>
          <w:numId w:val="46"/>
        </w:numPr>
        <w:tabs>
          <w:tab w:val="left" w:pos="1276"/>
        </w:tabs>
        <w:overflowPunct w:val="0"/>
        <w:autoSpaceDE w:val="0"/>
        <w:autoSpaceDN w:val="0"/>
        <w:adjustRightInd w:val="0"/>
        <w:spacing w:after="0"/>
        <w:ind w:left="0" w:firstLine="709"/>
        <w:textAlignment w:val="baseline"/>
        <w:rPr>
          <w:rFonts w:ascii="Times New Roman CYR" w:hAnsi="Times New Roman CYR"/>
        </w:rPr>
      </w:pPr>
      <w:r w:rsidRPr="00B66B83">
        <w:rPr>
          <w:rFonts w:ascii="Times New Roman CYR" w:hAnsi="Times New Roman CYR"/>
        </w:rPr>
        <w:t xml:space="preserve">Сторона отказалась от получения </w:t>
      </w:r>
      <w:proofErr w:type="gramStart"/>
      <w:r w:rsidRPr="00B66B83">
        <w:rPr>
          <w:rFonts w:ascii="Times New Roman CYR" w:hAnsi="Times New Roman CYR"/>
        </w:rPr>
        <w:t>корреспонденции</w:t>
      </w:r>
      <w:proofErr w:type="gramEnd"/>
      <w:r w:rsidRPr="00B66B83">
        <w:rPr>
          <w:rFonts w:ascii="Times New Roman CYR" w:hAnsi="Times New Roman CYR"/>
        </w:rPr>
        <w:t xml:space="preserve"> и этот отказ зафиксирован организацией почтовой связи.</w:t>
      </w:r>
    </w:p>
    <w:p w:rsidR="00B66B83" w:rsidRPr="00B66B83" w:rsidRDefault="00B66B83" w:rsidP="00F70387">
      <w:pPr>
        <w:numPr>
          <w:ilvl w:val="2"/>
          <w:numId w:val="46"/>
        </w:numPr>
        <w:tabs>
          <w:tab w:val="left" w:pos="1276"/>
        </w:tabs>
        <w:overflowPunct w:val="0"/>
        <w:autoSpaceDE w:val="0"/>
        <w:autoSpaceDN w:val="0"/>
        <w:adjustRightInd w:val="0"/>
        <w:spacing w:after="0"/>
        <w:ind w:left="0" w:firstLine="709"/>
        <w:textAlignment w:val="baseline"/>
        <w:rPr>
          <w:rFonts w:ascii="Times New Roman CYR" w:hAnsi="Times New Roman CYR"/>
        </w:rPr>
      </w:pPr>
      <w:r w:rsidRPr="00B66B83">
        <w:rPr>
          <w:rFonts w:ascii="Times New Roman CYR" w:hAnsi="Times New Roman CYR"/>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51083B" w:rsidRPr="00003E3D" w:rsidRDefault="00003E3D" w:rsidP="00003E3D">
      <w:pPr>
        <w:pStyle w:val="aff8"/>
        <w:tabs>
          <w:tab w:val="left" w:pos="1276"/>
        </w:tabs>
        <w:autoSpaceDE w:val="0"/>
        <w:autoSpaceDN w:val="0"/>
        <w:adjustRightInd w:val="0"/>
        <w:ind w:left="0" w:firstLine="709"/>
        <w:jc w:val="both"/>
        <w:rPr>
          <w:b/>
          <w:bCs/>
          <w:szCs w:val="24"/>
        </w:rPr>
      </w:pPr>
      <w:r>
        <w:rPr>
          <w:rFonts w:ascii="Times New Roman CYR" w:hAnsi="Times New Roman CYR"/>
          <w:szCs w:val="24"/>
          <w:lang w:val="ru-RU" w:eastAsia="ru-RU"/>
        </w:rPr>
        <w:lastRenderedPageBreak/>
        <w:t xml:space="preserve">10.4.3. </w:t>
      </w:r>
      <w:r w:rsidR="00B66B83" w:rsidRPr="00003E3D">
        <w:rPr>
          <w:rFonts w:ascii="Times New Roman CYR" w:hAnsi="Times New Roman CYR"/>
          <w:szCs w:val="24"/>
          <w:lang w:val="ru-RU" w:eastAsia="ru-RU"/>
        </w:rPr>
        <w:t xml:space="preserve">Корреспонденция не вручена в связи с отсутствием Стороны по указанному адресу, </w:t>
      </w:r>
      <w:r w:rsidR="00B66B83" w:rsidRPr="00003E3D">
        <w:rPr>
          <w:rFonts w:ascii="Times New Roman CYR" w:hAnsi="Times New Roman CYR"/>
          <w:szCs w:val="24"/>
          <w:lang w:val="ru-RU" w:eastAsia="ru-RU"/>
        </w:rPr>
        <w:br/>
        <w:t>о чем организация почтовой связи уведомила отправителя</w:t>
      </w:r>
      <w:r>
        <w:rPr>
          <w:rFonts w:ascii="Times New Roman CYR" w:hAnsi="Times New Roman CYR"/>
          <w:szCs w:val="24"/>
          <w:lang w:val="ru-RU" w:eastAsia="ru-RU"/>
        </w:rPr>
        <w:t>.</w:t>
      </w:r>
    </w:p>
    <w:p w:rsidR="00003E3D" w:rsidRPr="00B66B83" w:rsidRDefault="00003E3D" w:rsidP="00003E3D">
      <w:pPr>
        <w:pStyle w:val="aff8"/>
        <w:autoSpaceDE w:val="0"/>
        <w:autoSpaceDN w:val="0"/>
        <w:adjustRightInd w:val="0"/>
        <w:ind w:left="360"/>
        <w:rPr>
          <w:b/>
          <w:bCs/>
        </w:rPr>
      </w:pPr>
    </w:p>
    <w:p w:rsidR="00B66B83" w:rsidRPr="00B66B83" w:rsidRDefault="00B66B83" w:rsidP="00F70387">
      <w:pPr>
        <w:pStyle w:val="aff8"/>
        <w:numPr>
          <w:ilvl w:val="0"/>
          <w:numId w:val="46"/>
        </w:numPr>
        <w:autoSpaceDE w:val="0"/>
        <w:autoSpaceDN w:val="0"/>
        <w:adjustRightInd w:val="0"/>
        <w:jc w:val="center"/>
        <w:rPr>
          <w:b/>
          <w:bCs/>
        </w:rPr>
      </w:pPr>
      <w:r w:rsidRPr="00B66B83">
        <w:rPr>
          <w:b/>
          <w:bCs/>
        </w:rPr>
        <w:t>Заключительные положения</w:t>
      </w:r>
    </w:p>
    <w:p w:rsidR="0024767C" w:rsidRPr="006E4E99" w:rsidRDefault="0024767C" w:rsidP="006E4E99">
      <w:pPr>
        <w:tabs>
          <w:tab w:val="left" w:pos="567"/>
        </w:tabs>
        <w:spacing w:after="0"/>
        <w:ind w:firstLine="567"/>
        <w:jc w:val="left"/>
        <w:rPr>
          <w:b/>
          <w:color w:val="FF0000"/>
        </w:rPr>
      </w:pPr>
      <w:r w:rsidRPr="006E4E99">
        <w:rPr>
          <w:b/>
          <w:color w:val="FF0000"/>
        </w:rPr>
        <w:t xml:space="preserve">Выбрать </w:t>
      </w:r>
      <w:r w:rsidR="006E4E99" w:rsidRPr="006E4E99">
        <w:rPr>
          <w:b/>
          <w:color w:val="FF0000"/>
        </w:rPr>
        <w:t>вариант</w:t>
      </w:r>
      <w:r w:rsidRPr="006E4E99">
        <w:rPr>
          <w:b/>
          <w:color w:val="FF0000"/>
        </w:rPr>
        <w:t xml:space="preserve"> пункта </w:t>
      </w:r>
      <w:r w:rsidR="00E76792" w:rsidRPr="006E4E99">
        <w:rPr>
          <w:b/>
          <w:color w:val="FF0000"/>
        </w:rPr>
        <w:t>1</w:t>
      </w:r>
      <w:r w:rsidR="006E4E99" w:rsidRPr="006E4E99">
        <w:rPr>
          <w:b/>
          <w:color w:val="FF0000"/>
        </w:rPr>
        <w:t>2</w:t>
      </w:r>
      <w:r w:rsidRPr="006E4E99">
        <w:rPr>
          <w:b/>
          <w:color w:val="FF0000"/>
        </w:rPr>
        <w:t>.1.:</w:t>
      </w:r>
    </w:p>
    <w:p w:rsidR="006E4E99" w:rsidRPr="006E4E99" w:rsidRDefault="006E4E99" w:rsidP="006E4E99">
      <w:pPr>
        <w:tabs>
          <w:tab w:val="left" w:pos="567"/>
        </w:tabs>
        <w:overflowPunct w:val="0"/>
        <w:autoSpaceDE w:val="0"/>
        <w:autoSpaceDN w:val="0"/>
        <w:adjustRightInd w:val="0"/>
        <w:spacing w:after="0"/>
        <w:ind w:firstLine="567"/>
        <w:jc w:val="left"/>
        <w:textAlignment w:val="baseline"/>
        <w:rPr>
          <w:rFonts w:ascii="Times New Roman CYR" w:hAnsi="Times New Roman CYR"/>
          <w:b/>
          <w:color w:val="FF0000"/>
          <w:szCs w:val="20"/>
        </w:rPr>
      </w:pPr>
      <w:r w:rsidRPr="006E4E99">
        <w:rPr>
          <w:rFonts w:ascii="Times New Roman CYR" w:hAnsi="Times New Roman CYR"/>
          <w:b/>
          <w:color w:val="FF0000"/>
          <w:szCs w:val="20"/>
        </w:rPr>
        <w:t>Вариант 1</w:t>
      </w:r>
    </w:p>
    <w:p w:rsidR="0024767C" w:rsidRPr="007A3A0E" w:rsidRDefault="0024767C" w:rsidP="007A3A0E">
      <w:pPr>
        <w:pStyle w:val="aff8"/>
        <w:numPr>
          <w:ilvl w:val="1"/>
          <w:numId w:val="49"/>
        </w:numPr>
        <w:tabs>
          <w:tab w:val="left" w:pos="0"/>
          <w:tab w:val="left" w:pos="567"/>
          <w:tab w:val="left" w:pos="1134"/>
        </w:tabs>
        <w:overflowPunct w:val="0"/>
        <w:autoSpaceDE w:val="0"/>
        <w:autoSpaceDN w:val="0"/>
        <w:adjustRightInd w:val="0"/>
        <w:ind w:left="0" w:firstLine="567"/>
        <w:textAlignment w:val="baseline"/>
        <w:rPr>
          <w:rFonts w:eastAsia="Calibri"/>
          <w:lang w:eastAsia="en-US"/>
        </w:rPr>
      </w:pPr>
      <w:r w:rsidRPr="00CF4080">
        <w:t>Контракт вступает в силу с момента его подписания обеими Сторонами и действует по «__» ________ 20__ г. Окончание срока действия Контракта не влечет прекращения неисполненных о</w:t>
      </w:r>
      <w:r>
        <w:t>бязательств Сторон по Контракту</w:t>
      </w:r>
      <w:r w:rsidRPr="007A3A0E">
        <w:rPr>
          <w:rFonts w:eastAsia="Calibri"/>
          <w:lang w:eastAsia="en-US"/>
        </w:rPr>
        <w:t>.</w:t>
      </w:r>
    </w:p>
    <w:p w:rsidR="0099279C" w:rsidRPr="006E4E99" w:rsidRDefault="0099279C" w:rsidP="0099279C">
      <w:pPr>
        <w:pStyle w:val="aff8"/>
        <w:tabs>
          <w:tab w:val="left" w:pos="0"/>
          <w:tab w:val="left" w:pos="567"/>
          <w:tab w:val="left" w:pos="1134"/>
        </w:tabs>
        <w:overflowPunct w:val="0"/>
        <w:autoSpaceDE w:val="0"/>
        <w:autoSpaceDN w:val="0"/>
        <w:adjustRightInd w:val="0"/>
        <w:ind w:left="568"/>
        <w:jc w:val="both"/>
        <w:textAlignment w:val="baseline"/>
        <w:rPr>
          <w:rFonts w:eastAsia="Calibri"/>
          <w:lang w:eastAsia="en-US"/>
        </w:rPr>
      </w:pPr>
    </w:p>
    <w:p w:rsidR="006E4E99" w:rsidRPr="006E4E99" w:rsidRDefault="006E4E99" w:rsidP="006E4E99">
      <w:pPr>
        <w:pStyle w:val="aff8"/>
        <w:tabs>
          <w:tab w:val="left" w:pos="1276"/>
        </w:tabs>
        <w:ind w:left="480" w:firstLine="87"/>
        <w:rPr>
          <w:b/>
          <w:color w:val="FF0000"/>
        </w:rPr>
      </w:pPr>
      <w:r w:rsidRPr="006E4E99">
        <w:rPr>
          <w:b/>
          <w:color w:val="FF0000"/>
        </w:rPr>
        <w:t>Вариант 2</w:t>
      </w:r>
    </w:p>
    <w:p w:rsidR="0024767C" w:rsidRPr="00144008" w:rsidRDefault="006E4E99" w:rsidP="006E4E99">
      <w:pPr>
        <w:pStyle w:val="aff8"/>
        <w:numPr>
          <w:ilvl w:val="1"/>
          <w:numId w:val="43"/>
        </w:numPr>
        <w:tabs>
          <w:tab w:val="left" w:pos="0"/>
          <w:tab w:val="left" w:pos="1134"/>
        </w:tabs>
        <w:ind w:left="0" w:firstLine="568"/>
        <w:jc w:val="both"/>
      </w:pPr>
      <w:r>
        <w:rPr>
          <w:rFonts w:eastAsia="Calibri"/>
          <w:lang w:val="ru-RU"/>
        </w:rPr>
        <w:t xml:space="preserve"> </w:t>
      </w:r>
      <w:r w:rsidR="0024767C" w:rsidRPr="00003E3D">
        <w:rPr>
          <w:rFonts w:eastAsia="Calibri"/>
        </w:rPr>
        <w:t>Контракт вступает в силу с момента его подписания обеими Сторонами и действует до полного исполнения Сторонами своих обязательств по Контракту.</w:t>
      </w:r>
    </w:p>
    <w:p w:rsidR="00144008" w:rsidRPr="0024767C" w:rsidRDefault="00144008" w:rsidP="00003E3D">
      <w:pPr>
        <w:tabs>
          <w:tab w:val="left" w:pos="1134"/>
        </w:tabs>
        <w:spacing w:after="0"/>
        <w:ind w:left="567"/>
      </w:pPr>
    </w:p>
    <w:p w:rsidR="0024767C" w:rsidRPr="00D12E69" w:rsidRDefault="0024767C" w:rsidP="006E4E99">
      <w:pPr>
        <w:numPr>
          <w:ilvl w:val="1"/>
          <w:numId w:val="43"/>
        </w:numPr>
        <w:tabs>
          <w:tab w:val="left" w:pos="1134"/>
        </w:tabs>
        <w:overflowPunct w:val="0"/>
        <w:autoSpaceDE w:val="0"/>
        <w:autoSpaceDN w:val="0"/>
        <w:adjustRightInd w:val="0"/>
        <w:spacing w:after="0"/>
        <w:ind w:left="0" w:right="-1" w:firstLine="567"/>
        <w:textAlignment w:val="baseline"/>
      </w:pPr>
      <w:r w:rsidRPr="00D12E69">
        <w:t xml:space="preserve">Стороны устанавливают, что все возможные претензии по </w:t>
      </w:r>
      <w:r>
        <w:t>Контракт</w:t>
      </w:r>
      <w:r w:rsidRPr="00D12E69">
        <w:t>у должны быть рассмотрены ими в течение 7 (семи) дней с момента получения претензии.</w:t>
      </w:r>
    </w:p>
    <w:p w:rsidR="0024767C" w:rsidRPr="00D12E69" w:rsidRDefault="0024767C" w:rsidP="006E4E99">
      <w:pPr>
        <w:numPr>
          <w:ilvl w:val="1"/>
          <w:numId w:val="43"/>
        </w:numPr>
        <w:tabs>
          <w:tab w:val="left" w:pos="1134"/>
        </w:tabs>
        <w:overflowPunct w:val="0"/>
        <w:autoSpaceDE w:val="0"/>
        <w:autoSpaceDN w:val="0"/>
        <w:adjustRightInd w:val="0"/>
        <w:spacing w:after="0"/>
        <w:ind w:left="0" w:right="-1" w:firstLine="567"/>
        <w:textAlignment w:val="baseline"/>
      </w:pPr>
      <w:r w:rsidRPr="00D12E69">
        <w:t xml:space="preserve">Споры, возникшие по исполнению </w:t>
      </w:r>
      <w:r>
        <w:t>Контракт</w:t>
      </w:r>
      <w:r w:rsidRPr="00D12E69">
        <w:t xml:space="preserve">а, разрешаются путем переговоров, </w:t>
      </w:r>
      <w:r>
        <w:br/>
      </w:r>
      <w:r w:rsidRPr="00D12E69">
        <w:t xml:space="preserve">а при </w:t>
      </w:r>
      <w:proofErr w:type="gramStart"/>
      <w:r w:rsidRPr="00D12E69">
        <w:t>не достижении</w:t>
      </w:r>
      <w:proofErr w:type="gramEnd"/>
      <w:r w:rsidRPr="00D12E69">
        <w:t xml:space="preserve"> согласия - в Арбитражном суде Кировской области.</w:t>
      </w:r>
    </w:p>
    <w:p w:rsidR="00144008" w:rsidRDefault="00144008" w:rsidP="00003E3D">
      <w:pPr>
        <w:tabs>
          <w:tab w:val="left" w:pos="567"/>
          <w:tab w:val="left" w:pos="1134"/>
        </w:tabs>
        <w:spacing w:after="0"/>
        <w:ind w:firstLine="567"/>
        <w:rPr>
          <w:b/>
          <w:i/>
          <w:color w:val="FF0000"/>
        </w:rPr>
      </w:pPr>
    </w:p>
    <w:p w:rsidR="006E4E99" w:rsidRPr="006E4E99" w:rsidRDefault="006E4E99" w:rsidP="006E4E99">
      <w:pPr>
        <w:tabs>
          <w:tab w:val="left" w:pos="567"/>
        </w:tabs>
        <w:overflowPunct w:val="0"/>
        <w:autoSpaceDE w:val="0"/>
        <w:autoSpaceDN w:val="0"/>
        <w:adjustRightInd w:val="0"/>
        <w:spacing w:after="0"/>
        <w:ind w:firstLine="567"/>
        <w:textAlignment w:val="baseline"/>
        <w:rPr>
          <w:rFonts w:ascii="Times New Roman CYR" w:hAnsi="Times New Roman CYR"/>
          <w:b/>
          <w:color w:val="FF0000"/>
          <w:szCs w:val="20"/>
        </w:rPr>
      </w:pPr>
      <w:r w:rsidRPr="006E4E99">
        <w:rPr>
          <w:rFonts w:ascii="Times New Roman CYR" w:hAnsi="Times New Roman CYR"/>
          <w:b/>
          <w:color w:val="FF0000"/>
          <w:szCs w:val="20"/>
        </w:rPr>
        <w:t>Выбрать вариант пункта 12.4:</w:t>
      </w:r>
    </w:p>
    <w:p w:rsidR="0024767C" w:rsidRPr="00D12E69" w:rsidRDefault="006E4E99" w:rsidP="00003E3D">
      <w:pPr>
        <w:tabs>
          <w:tab w:val="left" w:pos="1134"/>
        </w:tabs>
        <w:spacing w:after="0"/>
        <w:ind w:firstLine="567"/>
      </w:pPr>
      <w:r w:rsidRPr="00A567AA">
        <w:rPr>
          <w:b/>
          <w:color w:val="FF0000"/>
        </w:rPr>
        <w:t>Вариант 1 -</w:t>
      </w:r>
      <w:r>
        <w:rPr>
          <w:i/>
          <w:color w:val="FF0000"/>
        </w:rPr>
        <w:t xml:space="preserve"> </w:t>
      </w:r>
      <w:r w:rsidR="0024767C" w:rsidRPr="00DB5928">
        <w:rPr>
          <w:i/>
          <w:color w:val="FF0000"/>
        </w:rPr>
        <w:t xml:space="preserve">при заключении </w:t>
      </w:r>
      <w:r w:rsidR="0024767C">
        <w:rPr>
          <w:i/>
          <w:color w:val="FF0000"/>
        </w:rPr>
        <w:t>Контракт</w:t>
      </w:r>
      <w:r w:rsidR="0024767C" w:rsidRPr="00DB5928">
        <w:rPr>
          <w:i/>
          <w:color w:val="FF0000"/>
        </w:rPr>
        <w:t xml:space="preserve">а по </w:t>
      </w:r>
      <w:r w:rsidR="0024767C">
        <w:rPr>
          <w:i/>
          <w:color w:val="FF0000"/>
        </w:rPr>
        <w:t xml:space="preserve">результатам </w:t>
      </w:r>
      <w:r w:rsidR="0024767C" w:rsidRPr="00DB5928">
        <w:rPr>
          <w:i/>
          <w:color w:val="FF0000"/>
        </w:rPr>
        <w:t>электронной процедуры</w:t>
      </w:r>
    </w:p>
    <w:p w:rsidR="0024767C" w:rsidRPr="00D12E69" w:rsidRDefault="0024767C" w:rsidP="006E4E99">
      <w:pPr>
        <w:numPr>
          <w:ilvl w:val="1"/>
          <w:numId w:val="43"/>
        </w:numPr>
        <w:tabs>
          <w:tab w:val="left" w:pos="1134"/>
        </w:tabs>
        <w:overflowPunct w:val="0"/>
        <w:autoSpaceDE w:val="0"/>
        <w:autoSpaceDN w:val="0"/>
        <w:adjustRightInd w:val="0"/>
        <w:spacing w:after="0"/>
        <w:ind w:left="0" w:firstLine="567"/>
        <w:textAlignment w:val="baseline"/>
      </w:pPr>
      <w:r>
        <w:t>Контракт</w:t>
      </w:r>
      <w:r w:rsidRPr="00D12E69">
        <w:t xml:space="preserve"> заключен в форме электронного документа, подписанного усиленными электронными подписями Сторон, в порядке, предусмотренном статьей </w:t>
      </w:r>
      <w:r>
        <w:t>83.2</w:t>
      </w:r>
      <w:r w:rsidRPr="00D12E69">
        <w:t xml:space="preserve"> Федерального закона № 44-ФЗ. </w:t>
      </w:r>
      <w:r>
        <w:t>После заключения Контракта п</w:t>
      </w:r>
      <w:r w:rsidRPr="00D12E69">
        <w:t>о обоюдному согласию Сторон</w:t>
      </w:r>
      <w:r>
        <w:t>ы</w:t>
      </w:r>
      <w:r w:rsidRPr="00D12E69">
        <w:t xml:space="preserve"> также вправе дополнительно оформить </w:t>
      </w:r>
      <w:r>
        <w:t>Контракт</w:t>
      </w:r>
      <w:r w:rsidRPr="00D12E69">
        <w:t xml:space="preserve"> в письменном виде в 2 (двух) экземплярах, </w:t>
      </w:r>
      <w:r>
        <w:t xml:space="preserve">имеющих одинаковую юридическую силу, </w:t>
      </w:r>
      <w:r w:rsidRPr="00D12E69">
        <w:t>по одному для каждой из Сторон.</w:t>
      </w:r>
      <w:r w:rsidRPr="00D12E69">
        <w:rPr>
          <w:i/>
          <w:color w:val="FF0000"/>
        </w:rPr>
        <w:t xml:space="preserve"> </w:t>
      </w:r>
    </w:p>
    <w:p w:rsidR="0024767C" w:rsidRDefault="0024767C" w:rsidP="0024767C">
      <w:pPr>
        <w:tabs>
          <w:tab w:val="left" w:pos="540"/>
        </w:tabs>
        <w:spacing w:after="0"/>
        <w:ind w:firstLine="567"/>
        <w:rPr>
          <w:i/>
          <w:color w:val="FF0000"/>
        </w:rPr>
      </w:pPr>
    </w:p>
    <w:p w:rsidR="0024767C" w:rsidRDefault="006E4E99" w:rsidP="0024767C">
      <w:pPr>
        <w:tabs>
          <w:tab w:val="left" w:pos="540"/>
        </w:tabs>
        <w:spacing w:after="0"/>
        <w:ind w:firstLine="567"/>
      </w:pPr>
      <w:r w:rsidRPr="00A567AA">
        <w:rPr>
          <w:b/>
          <w:color w:val="FF0000"/>
        </w:rPr>
        <w:t xml:space="preserve">Вариант </w:t>
      </w:r>
      <w:r>
        <w:rPr>
          <w:b/>
          <w:color w:val="FF0000"/>
        </w:rPr>
        <w:t>2</w:t>
      </w:r>
      <w:r w:rsidRPr="00A567AA">
        <w:rPr>
          <w:b/>
          <w:color w:val="FF0000"/>
        </w:rPr>
        <w:t xml:space="preserve"> -</w:t>
      </w:r>
      <w:r>
        <w:rPr>
          <w:i/>
          <w:color w:val="FF0000"/>
        </w:rPr>
        <w:t xml:space="preserve"> </w:t>
      </w:r>
      <w:r w:rsidR="0024767C" w:rsidRPr="00D1066D">
        <w:rPr>
          <w:i/>
          <w:color w:val="FF0000"/>
        </w:rPr>
        <w:t xml:space="preserve">при заключении </w:t>
      </w:r>
      <w:r w:rsidR="0024767C">
        <w:rPr>
          <w:i/>
          <w:color w:val="FF0000"/>
        </w:rPr>
        <w:t>Контракт</w:t>
      </w:r>
      <w:r w:rsidR="0024767C" w:rsidRPr="00D1066D">
        <w:rPr>
          <w:i/>
          <w:color w:val="FF0000"/>
        </w:rPr>
        <w:t xml:space="preserve">а </w:t>
      </w:r>
      <w:r w:rsidR="0024767C" w:rsidRPr="00DB5928">
        <w:rPr>
          <w:i/>
          <w:color w:val="FF0000"/>
        </w:rPr>
        <w:t xml:space="preserve">по </w:t>
      </w:r>
      <w:r w:rsidR="0024767C">
        <w:rPr>
          <w:i/>
          <w:color w:val="FF0000"/>
        </w:rPr>
        <w:t xml:space="preserve">результатам закупки у единственного поставщика (до </w:t>
      </w:r>
      <w:r>
        <w:rPr>
          <w:i/>
          <w:color w:val="FF0000"/>
        </w:rPr>
        <w:t>6</w:t>
      </w:r>
      <w:r w:rsidR="0024767C">
        <w:rPr>
          <w:i/>
          <w:color w:val="FF0000"/>
        </w:rPr>
        <w:t>00 тыс. руб.)</w:t>
      </w:r>
    </w:p>
    <w:p w:rsidR="0024767C" w:rsidRDefault="002437E5" w:rsidP="006E4E99">
      <w:pPr>
        <w:pStyle w:val="aff8"/>
        <w:numPr>
          <w:ilvl w:val="1"/>
          <w:numId w:val="44"/>
        </w:numPr>
        <w:tabs>
          <w:tab w:val="left" w:pos="0"/>
          <w:tab w:val="left" w:pos="540"/>
          <w:tab w:val="left" w:pos="1134"/>
        </w:tabs>
        <w:ind w:left="0" w:firstLine="568"/>
        <w:jc w:val="both"/>
      </w:pPr>
      <w:r>
        <w:t xml:space="preserve"> </w:t>
      </w:r>
      <w:r w:rsidR="0024767C">
        <w:t>Контракт</w:t>
      </w:r>
      <w:r w:rsidR="0024767C" w:rsidRPr="00D12E69">
        <w:t xml:space="preserve"> составлен в 2 (двух) экземплярах, по одному для каждой из Сторон, имеющих одинаковую юридическую силу.</w:t>
      </w:r>
    </w:p>
    <w:p w:rsidR="007F7204" w:rsidRDefault="007F7204" w:rsidP="006E4E99">
      <w:pPr>
        <w:numPr>
          <w:ilvl w:val="1"/>
          <w:numId w:val="44"/>
        </w:numPr>
        <w:tabs>
          <w:tab w:val="left" w:pos="1134"/>
        </w:tabs>
        <w:spacing w:after="0"/>
        <w:ind w:left="0" w:firstLine="567"/>
      </w:pPr>
      <w:r w:rsidRPr="007F7204">
        <w:t>Все указанные в Контракте приложения являются его неотъемлемой частью.</w:t>
      </w:r>
    </w:p>
    <w:p w:rsidR="0024311B" w:rsidRDefault="0024311B" w:rsidP="006E4E99">
      <w:pPr>
        <w:numPr>
          <w:ilvl w:val="1"/>
          <w:numId w:val="44"/>
        </w:numPr>
        <w:tabs>
          <w:tab w:val="left" w:pos="1134"/>
        </w:tabs>
        <w:spacing w:after="0"/>
        <w:ind w:left="0" w:firstLine="567"/>
      </w:pPr>
      <w:r>
        <w:t>При исполнении Контракта не допускается перемена Поставщика, за исключением случа</w:t>
      </w:r>
      <w:r w:rsidR="000368D5">
        <w:t>я</w:t>
      </w:r>
      <w:r>
        <w:t xml:space="preserve">, </w:t>
      </w:r>
      <w:r w:rsidR="000368D5">
        <w:t>если</w:t>
      </w:r>
      <w:r>
        <w:t xml:space="preserve"> новый Поставщик является </w:t>
      </w:r>
      <w:proofErr w:type="spellStart"/>
      <w:r>
        <w:t>правоприемником</w:t>
      </w:r>
      <w:proofErr w:type="spellEnd"/>
      <w:r>
        <w:t xml:space="preserve"> Поставщика по Контракту вследстви</w:t>
      </w:r>
      <w:r w:rsidR="000368D5">
        <w:t>е</w:t>
      </w:r>
      <w:r>
        <w:t xml:space="preserve"> реорганизации юридического лица в форме преобразования, слияния или присоединения.</w:t>
      </w:r>
    </w:p>
    <w:p w:rsidR="0024311B" w:rsidRDefault="0024311B" w:rsidP="006E4E99">
      <w:pPr>
        <w:numPr>
          <w:ilvl w:val="1"/>
          <w:numId w:val="44"/>
        </w:numPr>
        <w:tabs>
          <w:tab w:val="left" w:pos="1134"/>
        </w:tabs>
        <w:spacing w:after="0"/>
        <w:ind w:left="0" w:firstLine="567"/>
      </w:pPr>
      <w:r>
        <w:t>В случае перемены Зака</w:t>
      </w:r>
      <w:r w:rsidR="000368D5">
        <w:t>зчика по Контракту права и обязанности Заказчика переходят к новому заказчику в том же объеме и на тех же условиях.</w:t>
      </w:r>
    </w:p>
    <w:p w:rsidR="00003E3D" w:rsidRDefault="007F7204" w:rsidP="006E4E99">
      <w:pPr>
        <w:numPr>
          <w:ilvl w:val="1"/>
          <w:numId w:val="44"/>
        </w:numPr>
        <w:tabs>
          <w:tab w:val="left" w:pos="1134"/>
        </w:tabs>
        <w:spacing w:after="0"/>
        <w:ind w:left="0" w:firstLine="567"/>
      </w:pPr>
      <w:r w:rsidRPr="00554179">
        <w:t xml:space="preserve">Во всем, что не предусмотрено </w:t>
      </w:r>
      <w:r>
        <w:t>Контракт</w:t>
      </w:r>
      <w:r w:rsidRPr="00554179">
        <w:t>ом, стороны руководствуются действующим законодательством</w:t>
      </w:r>
      <w:r>
        <w:t xml:space="preserve"> Российской Федерации.</w:t>
      </w:r>
    </w:p>
    <w:p w:rsidR="008340B1" w:rsidRDefault="008340B1" w:rsidP="008340B1">
      <w:pPr>
        <w:tabs>
          <w:tab w:val="left" w:pos="1134"/>
        </w:tabs>
        <w:spacing w:after="0"/>
        <w:ind w:left="567"/>
      </w:pPr>
    </w:p>
    <w:p w:rsidR="005A71EA" w:rsidRDefault="005A71EA">
      <w:pPr>
        <w:spacing w:after="0"/>
        <w:jc w:val="left"/>
        <w:rPr>
          <w:rFonts w:eastAsia="Calibri"/>
          <w:b/>
          <w:szCs w:val="20"/>
          <w:lang w:val="x-none" w:eastAsia="ar-SA"/>
        </w:rPr>
      </w:pPr>
      <w:r>
        <w:rPr>
          <w:b/>
        </w:rPr>
        <w:br w:type="page"/>
      </w:r>
    </w:p>
    <w:p w:rsidR="0051083B" w:rsidRPr="00C04D51" w:rsidRDefault="0051083B" w:rsidP="006E4E99">
      <w:pPr>
        <w:pStyle w:val="af3"/>
        <w:numPr>
          <w:ilvl w:val="0"/>
          <w:numId w:val="44"/>
        </w:numPr>
        <w:suppressAutoHyphens w:val="0"/>
        <w:spacing w:after="0"/>
        <w:jc w:val="center"/>
        <w:rPr>
          <w:b/>
        </w:rPr>
      </w:pPr>
      <w:r w:rsidRPr="009E28CB">
        <w:rPr>
          <w:b/>
        </w:rPr>
        <w:lastRenderedPageBreak/>
        <w:t>Юридические</w:t>
      </w:r>
      <w:r w:rsidR="006842F6">
        <w:rPr>
          <w:b/>
        </w:rPr>
        <w:t xml:space="preserve"> адреса и банковские реквизиты </w:t>
      </w:r>
      <w:r w:rsidR="006842F6">
        <w:rPr>
          <w:b/>
          <w:lang w:val="ru-RU"/>
        </w:rPr>
        <w:t>С</w:t>
      </w:r>
      <w:proofErr w:type="spellStart"/>
      <w:r w:rsidRPr="009E28CB">
        <w:rPr>
          <w:b/>
        </w:rPr>
        <w:t>торон</w:t>
      </w:r>
      <w:proofErr w:type="spellEnd"/>
    </w:p>
    <w:p w:rsidR="00F55F64" w:rsidRPr="00F55F64" w:rsidRDefault="00F55F64" w:rsidP="00F55F64">
      <w:pPr>
        <w:pStyle w:val="aff8"/>
        <w:ind w:left="480" w:right="-1"/>
        <w:rPr>
          <w:b/>
          <w:i/>
          <w:color w:val="FF0000"/>
          <w:sz w:val="18"/>
          <w:szCs w:val="18"/>
        </w:rPr>
      </w:pPr>
      <w:r w:rsidRPr="00F55F64">
        <w:rPr>
          <w:i/>
          <w:color w:val="FF0000"/>
          <w:sz w:val="18"/>
          <w:szCs w:val="18"/>
        </w:rPr>
        <w:t>(наименование раздела, юридические адреса и банковские реквизиты сторон указываются на одном листе контракта)</w:t>
      </w:r>
    </w:p>
    <w:tbl>
      <w:tblPr>
        <w:tblW w:w="9923" w:type="dxa"/>
        <w:tblInd w:w="108" w:type="dxa"/>
        <w:tblLayout w:type="fixed"/>
        <w:tblLook w:val="0000" w:firstRow="0" w:lastRow="0" w:firstColumn="0" w:lastColumn="0" w:noHBand="0" w:noVBand="0"/>
      </w:tblPr>
      <w:tblGrid>
        <w:gridCol w:w="5040"/>
        <w:gridCol w:w="4883"/>
      </w:tblGrid>
      <w:tr w:rsidR="00FD1714" w:rsidRPr="009E28CB" w:rsidTr="009D0EB0">
        <w:trPr>
          <w:trHeight w:val="501"/>
        </w:trPr>
        <w:tc>
          <w:tcPr>
            <w:tcW w:w="5040" w:type="dxa"/>
          </w:tcPr>
          <w:p w:rsidR="00FD1714" w:rsidRPr="00FD1714" w:rsidRDefault="00FD1714" w:rsidP="005A71EA">
            <w:pPr>
              <w:pStyle w:val="af3"/>
              <w:spacing w:after="0"/>
              <w:ind w:left="57" w:firstLine="480"/>
              <w:jc w:val="both"/>
              <w:rPr>
                <w:b/>
                <w:szCs w:val="24"/>
                <w:lang w:val="ru-RU" w:eastAsia="ru-RU"/>
              </w:rPr>
            </w:pPr>
            <w:r w:rsidRPr="00FD1714">
              <w:rPr>
                <w:b/>
                <w:szCs w:val="24"/>
                <w:lang w:val="ru-RU" w:eastAsia="ru-RU"/>
              </w:rPr>
              <w:t>ЗАКАЗЧИК:</w:t>
            </w:r>
          </w:p>
          <w:p w:rsidR="00FD1714" w:rsidRPr="00FD1714" w:rsidRDefault="00FD1714" w:rsidP="005A71EA">
            <w:pPr>
              <w:pStyle w:val="af3"/>
              <w:spacing w:after="0"/>
              <w:ind w:left="57"/>
              <w:jc w:val="both"/>
              <w:rPr>
                <w:szCs w:val="24"/>
                <w:lang w:val="ru-RU" w:eastAsia="ru-RU"/>
              </w:rPr>
            </w:pPr>
            <w:r w:rsidRPr="00FD1714">
              <w:rPr>
                <w:szCs w:val="24"/>
                <w:lang w:val="ru-RU" w:eastAsia="ru-RU"/>
              </w:rPr>
              <w:t>______________________________</w:t>
            </w:r>
          </w:p>
          <w:p w:rsidR="00FD1714" w:rsidRPr="009D0EB0" w:rsidRDefault="00FD1714" w:rsidP="005A71EA">
            <w:pPr>
              <w:pStyle w:val="af3"/>
              <w:spacing w:after="0"/>
              <w:ind w:left="57"/>
              <w:jc w:val="both"/>
              <w:rPr>
                <w:sz w:val="18"/>
                <w:szCs w:val="18"/>
                <w:lang w:val="ru-RU" w:eastAsia="ru-RU"/>
              </w:rPr>
            </w:pPr>
            <w:r w:rsidRPr="009D0EB0">
              <w:rPr>
                <w:sz w:val="18"/>
                <w:szCs w:val="18"/>
                <w:lang w:val="ru-RU" w:eastAsia="ru-RU"/>
              </w:rPr>
              <w:t>(полное наименование Заказчика)</w:t>
            </w:r>
          </w:p>
          <w:p w:rsidR="00FD1714" w:rsidRPr="009D0EB0" w:rsidRDefault="00FD1714" w:rsidP="005A71EA">
            <w:pPr>
              <w:spacing w:after="0"/>
              <w:ind w:left="57"/>
              <w:rPr>
                <w:i/>
                <w:color w:val="FF0000"/>
                <w:sz w:val="18"/>
                <w:szCs w:val="18"/>
              </w:rPr>
            </w:pPr>
            <w:r w:rsidRPr="009D0EB0">
              <w:rPr>
                <w:i/>
                <w:color w:val="FF0000"/>
                <w:sz w:val="18"/>
                <w:szCs w:val="18"/>
              </w:rPr>
              <w:t>Заполнить</w:t>
            </w:r>
          </w:p>
          <w:tbl>
            <w:tblPr>
              <w:tblW w:w="9600" w:type="dxa"/>
              <w:tblLayout w:type="fixed"/>
              <w:tblCellMar>
                <w:top w:w="102" w:type="dxa"/>
                <w:left w:w="62" w:type="dxa"/>
                <w:bottom w:w="102" w:type="dxa"/>
                <w:right w:w="62" w:type="dxa"/>
              </w:tblCellMar>
              <w:tblLook w:val="04A0" w:firstRow="1" w:lastRow="0" w:firstColumn="1" w:lastColumn="0" w:noHBand="0" w:noVBand="1"/>
            </w:tblPr>
            <w:tblGrid>
              <w:gridCol w:w="9600"/>
            </w:tblGrid>
            <w:tr w:rsidR="00FD1714" w:rsidRPr="00FD1714" w:rsidTr="00124FE0">
              <w:trPr>
                <w:trHeight w:val="518"/>
              </w:trPr>
              <w:tc>
                <w:tcPr>
                  <w:tcW w:w="9600" w:type="dxa"/>
                  <w:hideMark/>
                </w:tcPr>
                <w:p w:rsidR="00FD1714" w:rsidRPr="00FD1714" w:rsidRDefault="00FD1714" w:rsidP="005A71EA">
                  <w:pPr>
                    <w:spacing w:after="0"/>
                    <w:ind w:left="57"/>
                  </w:pPr>
                  <w:r w:rsidRPr="00FD1714">
                    <w:t>Место нахождения:</w:t>
                  </w:r>
                </w:p>
              </w:tc>
            </w:tr>
            <w:tr w:rsidR="00FD1714" w:rsidRPr="00FD1714" w:rsidTr="00FD1714">
              <w:tc>
                <w:tcPr>
                  <w:tcW w:w="9600" w:type="dxa"/>
                  <w:hideMark/>
                </w:tcPr>
                <w:p w:rsidR="00FD1714" w:rsidRPr="00FD1714" w:rsidRDefault="00FD1714" w:rsidP="005A71EA">
                  <w:pPr>
                    <w:spacing w:after="0"/>
                    <w:ind w:left="57"/>
                  </w:pPr>
                  <w:r w:rsidRPr="00FD1714">
                    <w:t>Почтовый адрес:</w:t>
                  </w:r>
                </w:p>
              </w:tc>
            </w:tr>
            <w:tr w:rsidR="00FD1714" w:rsidRPr="00FD1714" w:rsidTr="00FD1714">
              <w:tc>
                <w:tcPr>
                  <w:tcW w:w="9600" w:type="dxa"/>
                  <w:hideMark/>
                </w:tcPr>
                <w:p w:rsidR="00FD1714" w:rsidRPr="00FD1714" w:rsidRDefault="00FD1714" w:rsidP="005A71EA">
                  <w:pPr>
                    <w:spacing w:after="0"/>
                    <w:ind w:left="57"/>
                  </w:pPr>
                  <w:r w:rsidRPr="00FD1714">
                    <w:t>Телефон (факс):</w:t>
                  </w:r>
                </w:p>
              </w:tc>
            </w:tr>
            <w:tr w:rsidR="00FD1714" w:rsidRPr="00FD1714" w:rsidTr="00FD1714">
              <w:tc>
                <w:tcPr>
                  <w:tcW w:w="9600" w:type="dxa"/>
                  <w:hideMark/>
                </w:tcPr>
                <w:p w:rsidR="00FD1714" w:rsidRPr="00FD1714" w:rsidRDefault="00FD1714" w:rsidP="005A71EA">
                  <w:pPr>
                    <w:spacing w:after="0"/>
                    <w:ind w:left="57"/>
                  </w:pPr>
                  <w:r w:rsidRPr="00FD1714">
                    <w:t>Адрес электронной почты:</w:t>
                  </w:r>
                </w:p>
              </w:tc>
            </w:tr>
            <w:tr w:rsidR="00FD1714" w:rsidRPr="00FD1714" w:rsidTr="00FD1714">
              <w:tc>
                <w:tcPr>
                  <w:tcW w:w="9600" w:type="dxa"/>
                  <w:hideMark/>
                </w:tcPr>
                <w:p w:rsidR="00FD1714" w:rsidRPr="00FD1714" w:rsidRDefault="00FD1714" w:rsidP="005A71EA">
                  <w:pPr>
                    <w:spacing w:after="0"/>
                    <w:ind w:left="57"/>
                  </w:pPr>
                  <w:r w:rsidRPr="00FD1714">
                    <w:t>Реквизиты:</w:t>
                  </w:r>
                </w:p>
              </w:tc>
            </w:tr>
          </w:tbl>
          <w:p w:rsidR="005A71EA" w:rsidRDefault="005A71EA" w:rsidP="005A71EA">
            <w:pPr>
              <w:pStyle w:val="af3"/>
              <w:spacing w:after="0"/>
              <w:ind w:left="57"/>
              <w:jc w:val="both"/>
              <w:rPr>
                <w:b/>
                <w:szCs w:val="24"/>
                <w:lang w:val="ru-RU" w:eastAsia="ru-RU"/>
              </w:rPr>
            </w:pPr>
          </w:p>
          <w:p w:rsidR="00FD1714" w:rsidRPr="00FD1714" w:rsidRDefault="00FD1714" w:rsidP="005A71EA">
            <w:pPr>
              <w:pStyle w:val="af3"/>
              <w:spacing w:after="0"/>
              <w:ind w:left="57"/>
              <w:jc w:val="both"/>
              <w:rPr>
                <w:b/>
                <w:szCs w:val="24"/>
                <w:lang w:val="ru-RU" w:eastAsia="ru-RU"/>
              </w:rPr>
            </w:pPr>
            <w:r w:rsidRPr="00FD1714">
              <w:rPr>
                <w:b/>
                <w:szCs w:val="24"/>
                <w:lang w:val="ru-RU" w:eastAsia="ru-RU"/>
              </w:rPr>
              <w:t>____________</w:t>
            </w:r>
          </w:p>
          <w:p w:rsidR="00FD1714" w:rsidRPr="009D0EB0" w:rsidRDefault="00FD1714" w:rsidP="005A71EA">
            <w:pPr>
              <w:pStyle w:val="af3"/>
              <w:spacing w:after="0"/>
              <w:ind w:left="57"/>
              <w:jc w:val="both"/>
              <w:rPr>
                <w:sz w:val="18"/>
                <w:szCs w:val="18"/>
                <w:lang w:val="ru-RU" w:eastAsia="ru-RU"/>
              </w:rPr>
            </w:pPr>
            <w:r w:rsidRPr="009D0EB0">
              <w:rPr>
                <w:sz w:val="18"/>
                <w:szCs w:val="18"/>
                <w:lang w:val="ru-RU" w:eastAsia="ru-RU"/>
              </w:rPr>
              <w:t>(должность)</w:t>
            </w:r>
          </w:p>
          <w:p w:rsidR="00124FE0" w:rsidRDefault="00FD1714" w:rsidP="005A71EA">
            <w:pPr>
              <w:pStyle w:val="af3"/>
              <w:spacing w:after="0"/>
              <w:ind w:left="57"/>
              <w:jc w:val="both"/>
              <w:rPr>
                <w:b/>
                <w:szCs w:val="24"/>
                <w:lang w:val="ru-RU" w:eastAsia="ru-RU"/>
              </w:rPr>
            </w:pPr>
            <w:r w:rsidRPr="00FD1714">
              <w:rPr>
                <w:b/>
                <w:szCs w:val="24"/>
                <w:lang w:val="ru-RU" w:eastAsia="ru-RU"/>
              </w:rPr>
              <w:t>_________________ /                          /</w:t>
            </w:r>
          </w:p>
          <w:p w:rsidR="00FD1714" w:rsidRPr="009D0EB0" w:rsidRDefault="00FD1714" w:rsidP="005A71EA">
            <w:pPr>
              <w:pStyle w:val="af3"/>
              <w:spacing w:after="0"/>
              <w:ind w:left="57"/>
              <w:jc w:val="both"/>
              <w:rPr>
                <w:b/>
                <w:sz w:val="18"/>
                <w:szCs w:val="18"/>
                <w:lang w:val="ru-RU" w:eastAsia="ru-RU"/>
              </w:rPr>
            </w:pPr>
            <w:r w:rsidRPr="009D0EB0">
              <w:rPr>
                <w:color w:val="FF0000"/>
                <w:sz w:val="18"/>
                <w:szCs w:val="18"/>
                <w:lang w:val="ru-RU" w:eastAsia="ru-RU"/>
              </w:rPr>
              <w:t>М.П.</w:t>
            </w:r>
            <w:r w:rsidRPr="009D0EB0">
              <w:rPr>
                <w:rStyle w:val="a8"/>
                <w:color w:val="FF0000"/>
                <w:sz w:val="18"/>
                <w:szCs w:val="18"/>
                <w:lang w:val="ru-RU" w:eastAsia="ru-RU"/>
              </w:rPr>
              <w:footnoteReference w:id="22"/>
            </w:r>
          </w:p>
        </w:tc>
        <w:tc>
          <w:tcPr>
            <w:tcW w:w="4883" w:type="dxa"/>
          </w:tcPr>
          <w:p w:rsidR="00FD1714" w:rsidRPr="00FD1714" w:rsidRDefault="00FD1714" w:rsidP="005A71EA">
            <w:pPr>
              <w:pStyle w:val="af3"/>
              <w:spacing w:after="0"/>
              <w:ind w:left="57" w:firstLine="480"/>
              <w:jc w:val="both"/>
              <w:rPr>
                <w:b/>
                <w:szCs w:val="24"/>
                <w:lang w:val="ru-RU" w:eastAsia="ru-RU"/>
              </w:rPr>
            </w:pPr>
            <w:r w:rsidRPr="00FD1714">
              <w:rPr>
                <w:b/>
                <w:szCs w:val="24"/>
                <w:lang w:val="ru-RU" w:eastAsia="ru-RU"/>
              </w:rPr>
              <w:t>ПОСТАВЩИК:</w:t>
            </w:r>
          </w:p>
          <w:p w:rsidR="00FD1714" w:rsidRPr="00FD1714" w:rsidRDefault="00FD1714" w:rsidP="005A71EA">
            <w:pPr>
              <w:pStyle w:val="af3"/>
              <w:spacing w:after="0"/>
              <w:ind w:left="57"/>
              <w:jc w:val="both"/>
              <w:rPr>
                <w:szCs w:val="24"/>
                <w:lang w:val="ru-RU" w:eastAsia="ru-RU"/>
              </w:rPr>
            </w:pPr>
            <w:r w:rsidRPr="00FD1714">
              <w:rPr>
                <w:szCs w:val="24"/>
                <w:lang w:val="ru-RU" w:eastAsia="ru-RU"/>
              </w:rPr>
              <w:t>______________________________</w:t>
            </w:r>
          </w:p>
          <w:p w:rsidR="00FD1714" w:rsidRPr="00FD1714" w:rsidRDefault="00FD1714" w:rsidP="005A71EA">
            <w:pPr>
              <w:pStyle w:val="af3"/>
              <w:spacing w:after="0"/>
              <w:ind w:left="57"/>
              <w:jc w:val="both"/>
              <w:rPr>
                <w:szCs w:val="24"/>
                <w:lang w:val="ru-RU" w:eastAsia="ru-RU"/>
              </w:rPr>
            </w:pPr>
            <w:r w:rsidRPr="00FD1714">
              <w:rPr>
                <w:szCs w:val="24"/>
                <w:lang w:val="ru-RU" w:eastAsia="ru-RU"/>
              </w:rPr>
              <w:t>(</w:t>
            </w:r>
            <w:r w:rsidRPr="009D0EB0">
              <w:rPr>
                <w:sz w:val="18"/>
                <w:szCs w:val="18"/>
                <w:lang w:val="ru-RU" w:eastAsia="ru-RU"/>
              </w:rPr>
              <w:t>полное наименование Поставщика</w:t>
            </w:r>
            <w:r w:rsidRPr="00FD1714">
              <w:rPr>
                <w:szCs w:val="24"/>
                <w:lang w:val="ru-RU" w:eastAsia="ru-RU"/>
              </w:rPr>
              <w:t>)</w:t>
            </w:r>
          </w:p>
          <w:tbl>
            <w:tblPr>
              <w:tblW w:w="4711" w:type="dxa"/>
              <w:tblLayout w:type="fixed"/>
              <w:tblCellMar>
                <w:top w:w="102" w:type="dxa"/>
                <w:left w:w="62" w:type="dxa"/>
                <w:bottom w:w="102" w:type="dxa"/>
                <w:right w:w="62" w:type="dxa"/>
              </w:tblCellMar>
              <w:tblLook w:val="04A0" w:firstRow="1" w:lastRow="0" w:firstColumn="1" w:lastColumn="0" w:noHBand="0" w:noVBand="1"/>
            </w:tblPr>
            <w:tblGrid>
              <w:gridCol w:w="4711"/>
            </w:tblGrid>
            <w:tr w:rsidR="00FD1714" w:rsidRPr="00FD1714" w:rsidTr="00FD1714">
              <w:tc>
                <w:tcPr>
                  <w:tcW w:w="4711" w:type="dxa"/>
                  <w:hideMark/>
                </w:tcPr>
                <w:p w:rsidR="00FD1714" w:rsidRPr="00FD1714" w:rsidRDefault="00FD1714" w:rsidP="005A71EA">
                  <w:pPr>
                    <w:tabs>
                      <w:tab w:val="left" w:pos="4305"/>
                    </w:tabs>
                    <w:spacing w:after="0"/>
                    <w:ind w:left="57"/>
                  </w:pPr>
                  <w:r w:rsidRPr="00FD1714">
                    <w:t xml:space="preserve">Место нахождения </w:t>
                  </w:r>
                  <w:r w:rsidRPr="0024311B">
                    <w:rPr>
                      <w:i/>
                      <w:color w:val="FF0000"/>
                      <w:sz w:val="18"/>
                      <w:szCs w:val="18"/>
                    </w:rPr>
                    <w:t>(для юридического лица)</w:t>
                  </w:r>
                  <w:r w:rsidRPr="00FD1714">
                    <w:t xml:space="preserve">: Место жительства </w:t>
                  </w:r>
                  <w:r w:rsidRPr="0024311B">
                    <w:rPr>
                      <w:i/>
                      <w:color w:val="FF0000"/>
                      <w:sz w:val="18"/>
                      <w:szCs w:val="18"/>
                    </w:rPr>
                    <w:t>(для физического лица)</w:t>
                  </w:r>
                  <w:r w:rsidRPr="0024311B">
                    <w:rPr>
                      <w:sz w:val="18"/>
                      <w:szCs w:val="18"/>
                    </w:rPr>
                    <w:t>:</w:t>
                  </w:r>
                </w:p>
              </w:tc>
            </w:tr>
            <w:tr w:rsidR="00FD1714" w:rsidRPr="00FD1714" w:rsidTr="00FD1714">
              <w:tc>
                <w:tcPr>
                  <w:tcW w:w="4711" w:type="dxa"/>
                  <w:hideMark/>
                </w:tcPr>
                <w:p w:rsidR="00FD1714" w:rsidRPr="00FD1714" w:rsidRDefault="00FD1714" w:rsidP="005A71EA">
                  <w:pPr>
                    <w:spacing w:after="0"/>
                    <w:ind w:left="57"/>
                  </w:pPr>
                  <w:r w:rsidRPr="00FD1714">
                    <w:t>Почтовый адрес:</w:t>
                  </w:r>
                </w:p>
              </w:tc>
            </w:tr>
            <w:tr w:rsidR="00FD1714" w:rsidRPr="00FD1714" w:rsidTr="00FD1714">
              <w:tc>
                <w:tcPr>
                  <w:tcW w:w="4711" w:type="dxa"/>
                  <w:hideMark/>
                </w:tcPr>
                <w:p w:rsidR="00FD1714" w:rsidRPr="00FD1714" w:rsidRDefault="00FD1714" w:rsidP="005A71EA">
                  <w:pPr>
                    <w:spacing w:after="0"/>
                    <w:ind w:left="57"/>
                  </w:pPr>
                  <w:r w:rsidRPr="00FD1714">
                    <w:t>Телефон (факс):</w:t>
                  </w:r>
                </w:p>
              </w:tc>
            </w:tr>
            <w:tr w:rsidR="00FD1714" w:rsidRPr="00FD1714" w:rsidTr="00FD1714">
              <w:tc>
                <w:tcPr>
                  <w:tcW w:w="4711" w:type="dxa"/>
                  <w:hideMark/>
                </w:tcPr>
                <w:p w:rsidR="00FD1714" w:rsidRPr="00FD1714" w:rsidRDefault="00FD1714" w:rsidP="005A71EA">
                  <w:pPr>
                    <w:spacing w:after="0"/>
                    <w:ind w:left="57"/>
                  </w:pPr>
                  <w:r w:rsidRPr="00FD1714">
                    <w:t>Адрес электронной почты:</w:t>
                  </w:r>
                </w:p>
              </w:tc>
            </w:tr>
            <w:tr w:rsidR="00FD1714" w:rsidRPr="00FD1714" w:rsidTr="00124FE0">
              <w:trPr>
                <w:trHeight w:val="449"/>
              </w:trPr>
              <w:tc>
                <w:tcPr>
                  <w:tcW w:w="4711" w:type="dxa"/>
                  <w:hideMark/>
                </w:tcPr>
                <w:p w:rsidR="00FD1714" w:rsidRPr="00FD1714" w:rsidRDefault="00FD1714" w:rsidP="005A71EA">
                  <w:pPr>
                    <w:spacing w:after="0"/>
                    <w:ind w:left="57"/>
                  </w:pPr>
                  <w:r w:rsidRPr="00FD1714">
                    <w:t xml:space="preserve">Платежные реквизиты: </w:t>
                  </w:r>
                </w:p>
              </w:tc>
            </w:tr>
          </w:tbl>
          <w:p w:rsidR="00124FE0" w:rsidRDefault="00124FE0" w:rsidP="005A71EA">
            <w:pPr>
              <w:pStyle w:val="af3"/>
              <w:spacing w:after="0"/>
              <w:ind w:left="57"/>
              <w:jc w:val="both"/>
              <w:rPr>
                <w:szCs w:val="24"/>
                <w:lang w:val="ru-RU" w:eastAsia="ru-RU"/>
              </w:rPr>
            </w:pPr>
          </w:p>
          <w:p w:rsidR="00FD1714" w:rsidRPr="00FD1714" w:rsidRDefault="00FD1714" w:rsidP="005A71EA">
            <w:pPr>
              <w:pStyle w:val="af3"/>
              <w:spacing w:after="0"/>
              <w:ind w:left="57"/>
              <w:jc w:val="both"/>
              <w:rPr>
                <w:szCs w:val="24"/>
                <w:lang w:val="ru-RU" w:eastAsia="ru-RU"/>
              </w:rPr>
            </w:pPr>
            <w:r w:rsidRPr="00FD1714">
              <w:rPr>
                <w:szCs w:val="24"/>
                <w:lang w:val="ru-RU" w:eastAsia="ru-RU"/>
              </w:rPr>
              <w:t>____________</w:t>
            </w:r>
          </w:p>
          <w:p w:rsidR="00FD1714" w:rsidRPr="009D0EB0" w:rsidRDefault="00FD1714" w:rsidP="005A71EA">
            <w:pPr>
              <w:pStyle w:val="af3"/>
              <w:spacing w:after="0"/>
              <w:ind w:left="57"/>
              <w:jc w:val="both"/>
              <w:rPr>
                <w:sz w:val="18"/>
                <w:szCs w:val="18"/>
                <w:lang w:val="ru-RU" w:eastAsia="ru-RU"/>
              </w:rPr>
            </w:pPr>
            <w:r w:rsidRPr="009D0EB0">
              <w:rPr>
                <w:sz w:val="18"/>
                <w:szCs w:val="18"/>
                <w:lang w:val="ru-RU" w:eastAsia="ru-RU"/>
              </w:rPr>
              <w:t>(должность)</w:t>
            </w:r>
          </w:p>
          <w:p w:rsidR="00FD1714" w:rsidRPr="00FD1714" w:rsidRDefault="00FD1714" w:rsidP="005A71EA">
            <w:pPr>
              <w:pStyle w:val="af3"/>
              <w:spacing w:after="0"/>
              <w:ind w:left="57"/>
              <w:jc w:val="both"/>
              <w:rPr>
                <w:b/>
                <w:szCs w:val="24"/>
                <w:lang w:val="ru-RU" w:eastAsia="ru-RU"/>
              </w:rPr>
            </w:pPr>
            <w:r w:rsidRPr="00FD1714">
              <w:rPr>
                <w:szCs w:val="24"/>
                <w:lang w:val="ru-RU" w:eastAsia="ru-RU"/>
              </w:rPr>
              <w:t>_________________ /</w:t>
            </w:r>
            <w:r w:rsidRPr="00FD1714">
              <w:rPr>
                <w:b/>
                <w:szCs w:val="24"/>
                <w:lang w:val="ru-RU" w:eastAsia="ru-RU"/>
              </w:rPr>
              <w:t xml:space="preserve">                          /</w:t>
            </w:r>
          </w:p>
          <w:p w:rsidR="00FD1714" w:rsidRPr="009D0EB0" w:rsidRDefault="00FD1714" w:rsidP="005A71EA">
            <w:pPr>
              <w:pStyle w:val="af3"/>
              <w:spacing w:after="0"/>
              <w:ind w:left="57"/>
              <w:jc w:val="both"/>
              <w:rPr>
                <w:b/>
                <w:sz w:val="18"/>
                <w:szCs w:val="18"/>
                <w:lang w:val="ru-RU" w:eastAsia="ru-RU"/>
              </w:rPr>
            </w:pPr>
            <w:r w:rsidRPr="009D0EB0">
              <w:rPr>
                <w:color w:val="FF0000"/>
                <w:sz w:val="18"/>
                <w:szCs w:val="18"/>
                <w:lang w:val="ru-RU" w:eastAsia="ru-RU"/>
              </w:rPr>
              <w:t xml:space="preserve">М.П. (при наличии) </w:t>
            </w:r>
            <w:r w:rsidR="005A71EA">
              <w:rPr>
                <w:color w:val="FF0000"/>
                <w:sz w:val="18"/>
                <w:szCs w:val="18"/>
                <w:vertAlign w:val="superscript"/>
                <w:lang w:val="ru-RU" w:eastAsia="ru-RU"/>
              </w:rPr>
              <w:t>22</w:t>
            </w:r>
          </w:p>
        </w:tc>
      </w:tr>
    </w:tbl>
    <w:p w:rsidR="002E3F33" w:rsidRDefault="002E3F33" w:rsidP="004F7948">
      <w:pPr>
        <w:pStyle w:val="af3"/>
        <w:spacing w:after="0"/>
        <w:ind w:left="284" w:right="941" w:firstLine="5670"/>
        <w:sectPr w:rsidR="002E3F33" w:rsidSect="0027499C">
          <w:headerReference w:type="default" r:id="rId11"/>
          <w:footerReference w:type="default" r:id="rId12"/>
          <w:pgSz w:w="12240" w:h="15840"/>
          <w:pgMar w:top="851" w:right="474" w:bottom="1134" w:left="1701" w:header="720" w:footer="510" w:gutter="0"/>
          <w:cols w:space="720"/>
          <w:titlePg/>
          <w:docGrid w:linePitch="326"/>
        </w:sectPr>
      </w:pPr>
    </w:p>
    <w:p w:rsidR="00EA1BA4" w:rsidRPr="00EA1BA4" w:rsidRDefault="00EA1BA4" w:rsidP="002E3F33">
      <w:pPr>
        <w:pStyle w:val="af3"/>
        <w:spacing w:after="0"/>
        <w:ind w:left="284" w:right="941" w:firstLine="9922"/>
      </w:pPr>
      <w:r w:rsidRPr="00EA1BA4">
        <w:lastRenderedPageBreak/>
        <w:t xml:space="preserve">Приложение № </w:t>
      </w:r>
      <w:r>
        <w:t>1</w:t>
      </w:r>
      <w:r w:rsidRPr="00EA1BA4">
        <w:t xml:space="preserve"> </w:t>
      </w:r>
    </w:p>
    <w:p w:rsidR="00EA1BA4" w:rsidRPr="00EA1BA4" w:rsidRDefault="00EA1BA4" w:rsidP="002E3F33">
      <w:pPr>
        <w:suppressAutoHyphens/>
        <w:spacing w:after="0"/>
        <w:ind w:left="284" w:right="-2" w:firstLine="9922"/>
        <w:jc w:val="left"/>
        <w:rPr>
          <w:rFonts w:eastAsia="Calibri"/>
          <w:lang w:val="x-none" w:eastAsia="ar-SA"/>
        </w:rPr>
      </w:pPr>
      <w:r w:rsidRPr="00EA1BA4">
        <w:rPr>
          <w:rFonts w:eastAsia="Calibri"/>
          <w:lang w:val="x-none" w:eastAsia="ar-SA"/>
        </w:rPr>
        <w:t>к Контракту</w:t>
      </w:r>
    </w:p>
    <w:p w:rsidR="00EA1BA4" w:rsidRPr="00EA1BA4" w:rsidRDefault="00EA1BA4" w:rsidP="002E3F33">
      <w:pPr>
        <w:spacing w:after="0"/>
        <w:ind w:left="284" w:right="-2" w:firstLine="9922"/>
        <w:jc w:val="left"/>
      </w:pPr>
      <w:r w:rsidRPr="00EA1BA4">
        <w:t>от «___» _________ 20</w:t>
      </w:r>
      <w:r w:rsidR="002E3F33">
        <w:t>2</w:t>
      </w:r>
      <w:r w:rsidRPr="00EA1BA4">
        <w:t>_ г. № ____</w:t>
      </w:r>
    </w:p>
    <w:p w:rsidR="00EA1BA4" w:rsidRDefault="00EA1BA4" w:rsidP="002E3F33">
      <w:pPr>
        <w:spacing w:after="0"/>
        <w:ind w:left="284" w:firstLine="9922"/>
        <w:jc w:val="left"/>
        <w:outlineLvl w:val="0"/>
        <w:rPr>
          <w:b/>
          <w:kern w:val="2"/>
          <w:sz w:val="22"/>
          <w:szCs w:val="22"/>
        </w:rPr>
      </w:pPr>
    </w:p>
    <w:p w:rsidR="00B021CE" w:rsidRPr="00B021CE" w:rsidRDefault="00B021CE" w:rsidP="002E3F33">
      <w:pPr>
        <w:spacing w:after="0"/>
        <w:ind w:left="284" w:firstLine="9922"/>
        <w:jc w:val="left"/>
        <w:outlineLvl w:val="0"/>
        <w:rPr>
          <w:b/>
          <w:i/>
          <w:color w:val="FF0000"/>
          <w:kern w:val="2"/>
          <w:sz w:val="22"/>
          <w:szCs w:val="22"/>
        </w:rPr>
      </w:pPr>
      <w:r w:rsidRPr="00B021CE">
        <w:rPr>
          <w:b/>
          <w:i/>
          <w:color w:val="FF0000"/>
          <w:kern w:val="2"/>
          <w:sz w:val="22"/>
          <w:szCs w:val="22"/>
        </w:rPr>
        <w:t>для</w:t>
      </w:r>
      <w:r>
        <w:rPr>
          <w:b/>
          <w:i/>
          <w:color w:val="FF0000"/>
          <w:kern w:val="2"/>
          <w:sz w:val="22"/>
          <w:szCs w:val="22"/>
        </w:rPr>
        <w:t xml:space="preserve"> </w:t>
      </w:r>
      <w:r w:rsidRPr="00B021CE">
        <w:rPr>
          <w:b/>
          <w:i/>
          <w:color w:val="FF0000"/>
          <w:kern w:val="2"/>
          <w:sz w:val="22"/>
          <w:szCs w:val="22"/>
        </w:rPr>
        <w:t xml:space="preserve"> конкурентных </w:t>
      </w:r>
      <w:r>
        <w:rPr>
          <w:b/>
          <w:i/>
          <w:color w:val="FF0000"/>
          <w:kern w:val="2"/>
          <w:sz w:val="22"/>
          <w:szCs w:val="22"/>
        </w:rPr>
        <w:t xml:space="preserve"> </w:t>
      </w:r>
      <w:r w:rsidRPr="00B021CE">
        <w:rPr>
          <w:b/>
          <w:i/>
          <w:color w:val="FF0000"/>
          <w:kern w:val="2"/>
          <w:sz w:val="22"/>
          <w:szCs w:val="22"/>
        </w:rPr>
        <w:t>закупок</w:t>
      </w:r>
    </w:p>
    <w:p w:rsidR="00EA1BA4" w:rsidRPr="00EA1BA4" w:rsidRDefault="00EA1BA4" w:rsidP="00EA1BA4">
      <w:pPr>
        <w:jc w:val="center"/>
        <w:outlineLvl w:val="0"/>
        <w:rPr>
          <w:b/>
          <w:kern w:val="2"/>
        </w:rPr>
      </w:pPr>
    </w:p>
    <w:p w:rsidR="00EA1BA4" w:rsidRPr="00EA1BA4" w:rsidRDefault="00EA1BA4" w:rsidP="00EA1BA4">
      <w:pPr>
        <w:overflowPunct w:val="0"/>
        <w:autoSpaceDE w:val="0"/>
        <w:autoSpaceDN w:val="0"/>
        <w:adjustRightInd w:val="0"/>
        <w:spacing w:after="0"/>
        <w:ind w:right="-1"/>
        <w:jc w:val="center"/>
        <w:textAlignment w:val="baseline"/>
        <w:rPr>
          <w:rFonts w:ascii="Times New Roman CYR" w:hAnsi="Times New Roman CYR"/>
          <w:b/>
          <w:szCs w:val="20"/>
        </w:rPr>
      </w:pPr>
      <w:r w:rsidRPr="00EA1BA4">
        <w:rPr>
          <w:rFonts w:ascii="Times New Roman CYR" w:hAnsi="Times New Roman CYR"/>
          <w:b/>
          <w:szCs w:val="20"/>
        </w:rPr>
        <w:t xml:space="preserve">СПЕЦИФИКАЦИЯ </w:t>
      </w:r>
    </w:p>
    <w:p w:rsidR="00EA1BA4" w:rsidRPr="00EA1BA4" w:rsidRDefault="00EA1BA4" w:rsidP="00EA1BA4">
      <w:pPr>
        <w:overflowPunct w:val="0"/>
        <w:autoSpaceDE w:val="0"/>
        <w:autoSpaceDN w:val="0"/>
        <w:adjustRightInd w:val="0"/>
        <w:spacing w:after="0"/>
        <w:ind w:right="-1"/>
        <w:jc w:val="center"/>
        <w:textAlignment w:val="baseline"/>
        <w:rPr>
          <w:rFonts w:ascii="Times New Roman CYR" w:hAnsi="Times New Roman CYR"/>
          <w:b/>
          <w:szCs w:val="20"/>
        </w:rPr>
      </w:pPr>
    </w:p>
    <w:tbl>
      <w:tblPr>
        <w:tblW w:w="51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2452"/>
        <w:gridCol w:w="2507"/>
        <w:gridCol w:w="4051"/>
        <w:gridCol w:w="1134"/>
        <w:gridCol w:w="1559"/>
        <w:gridCol w:w="2125"/>
      </w:tblGrid>
      <w:tr w:rsidR="002E3F33" w:rsidRPr="00FD1714" w:rsidTr="00E5755B">
        <w:trPr>
          <w:trHeight w:val="1137"/>
        </w:trPr>
        <w:tc>
          <w:tcPr>
            <w:tcW w:w="218" w:type="pct"/>
            <w:shd w:val="clear" w:color="auto" w:fill="auto"/>
          </w:tcPr>
          <w:p w:rsidR="00E711CD" w:rsidRPr="00B423EF" w:rsidRDefault="00E711CD" w:rsidP="003822A8">
            <w:pPr>
              <w:spacing w:after="0"/>
              <w:jc w:val="center"/>
              <w:rPr>
                <w:bCs/>
              </w:rPr>
            </w:pPr>
            <w:r w:rsidRPr="00B423EF">
              <w:rPr>
                <w:bCs/>
              </w:rPr>
              <w:t>№</w:t>
            </w:r>
          </w:p>
          <w:p w:rsidR="00E711CD" w:rsidRPr="00B423EF" w:rsidRDefault="00E711CD" w:rsidP="003822A8">
            <w:pPr>
              <w:spacing w:after="0"/>
              <w:jc w:val="center"/>
              <w:rPr>
                <w:bCs/>
              </w:rPr>
            </w:pPr>
            <w:proofErr w:type="gramStart"/>
            <w:r w:rsidRPr="00B423EF">
              <w:rPr>
                <w:bCs/>
              </w:rPr>
              <w:t>п</w:t>
            </w:r>
            <w:proofErr w:type="gramEnd"/>
            <w:r w:rsidRPr="00B423EF">
              <w:rPr>
                <w:bCs/>
              </w:rPr>
              <w:t>/п</w:t>
            </w:r>
          </w:p>
        </w:tc>
        <w:tc>
          <w:tcPr>
            <w:tcW w:w="848" w:type="pct"/>
            <w:shd w:val="clear" w:color="auto" w:fill="auto"/>
          </w:tcPr>
          <w:p w:rsidR="002E3F33" w:rsidRDefault="00E711CD" w:rsidP="003822A8">
            <w:pPr>
              <w:spacing w:after="0"/>
              <w:jc w:val="center"/>
            </w:pPr>
            <w:r w:rsidRPr="00B423EF">
              <w:t xml:space="preserve">Наименование </w:t>
            </w:r>
          </w:p>
          <w:p w:rsidR="00E711CD" w:rsidRPr="00B423EF" w:rsidRDefault="00E711CD" w:rsidP="003822A8">
            <w:pPr>
              <w:spacing w:after="0"/>
              <w:jc w:val="center"/>
            </w:pPr>
            <w:r w:rsidRPr="00B423EF">
              <w:t>товара</w:t>
            </w:r>
          </w:p>
        </w:tc>
        <w:tc>
          <w:tcPr>
            <w:tcW w:w="867" w:type="pct"/>
          </w:tcPr>
          <w:p w:rsidR="00E711CD" w:rsidRPr="00B423EF" w:rsidRDefault="00E711CD" w:rsidP="003822A8">
            <w:pPr>
              <w:spacing w:after="0"/>
              <w:jc w:val="center"/>
            </w:pPr>
            <w:r>
              <w:t>Страна происхождения товара</w:t>
            </w:r>
          </w:p>
        </w:tc>
        <w:tc>
          <w:tcPr>
            <w:tcW w:w="1401" w:type="pct"/>
          </w:tcPr>
          <w:p w:rsidR="00E711CD" w:rsidRDefault="00E711CD" w:rsidP="00E711CD">
            <w:pPr>
              <w:spacing w:after="0"/>
              <w:jc w:val="center"/>
            </w:pPr>
            <w:r>
              <w:t xml:space="preserve">Характеристики </w:t>
            </w:r>
          </w:p>
          <w:p w:rsidR="00E711CD" w:rsidRPr="00B423EF" w:rsidRDefault="00E711CD" w:rsidP="00E711CD">
            <w:pPr>
              <w:spacing w:after="0"/>
              <w:jc w:val="center"/>
            </w:pPr>
            <w:r>
              <w:t>товара</w:t>
            </w:r>
          </w:p>
        </w:tc>
        <w:tc>
          <w:tcPr>
            <w:tcW w:w="392" w:type="pct"/>
          </w:tcPr>
          <w:p w:rsidR="00E711CD" w:rsidRPr="00B423EF" w:rsidRDefault="00E711CD" w:rsidP="00E711CD">
            <w:pPr>
              <w:spacing w:after="0"/>
              <w:jc w:val="center"/>
            </w:pPr>
            <w:r w:rsidRPr="00B423EF">
              <w:t>Ед</w:t>
            </w:r>
            <w:r>
              <w:t>.</w:t>
            </w:r>
            <w:r w:rsidRPr="00B423EF">
              <w:t xml:space="preserve"> изм</w:t>
            </w:r>
            <w:r>
              <w:t>.</w:t>
            </w:r>
          </w:p>
        </w:tc>
        <w:tc>
          <w:tcPr>
            <w:tcW w:w="539" w:type="pct"/>
            <w:shd w:val="clear" w:color="auto" w:fill="auto"/>
          </w:tcPr>
          <w:p w:rsidR="00E711CD" w:rsidRPr="00B423EF" w:rsidRDefault="0017506E" w:rsidP="0017506E">
            <w:pPr>
              <w:spacing w:after="0"/>
              <w:jc w:val="center"/>
            </w:pPr>
            <w:r>
              <w:t>Количество (о</w:t>
            </w:r>
            <w:r w:rsidR="000841CC">
              <w:t>бъем</w:t>
            </w:r>
            <w:r>
              <w:t>)</w:t>
            </w:r>
          </w:p>
        </w:tc>
        <w:tc>
          <w:tcPr>
            <w:tcW w:w="736" w:type="pct"/>
            <w:shd w:val="clear" w:color="auto" w:fill="auto"/>
          </w:tcPr>
          <w:p w:rsidR="002E3F33" w:rsidRDefault="00E711CD" w:rsidP="002E3F33">
            <w:pPr>
              <w:spacing w:after="0"/>
              <w:jc w:val="center"/>
            </w:pPr>
            <w:r w:rsidRPr="00B423EF">
              <w:t>Цена единицу</w:t>
            </w:r>
            <w:r w:rsidR="002E3F33">
              <w:t xml:space="preserve"> </w:t>
            </w:r>
          </w:p>
          <w:p w:rsidR="00E5755B" w:rsidRDefault="002E3F33" w:rsidP="002E3F33">
            <w:pPr>
              <w:spacing w:after="0"/>
              <w:jc w:val="center"/>
            </w:pPr>
            <w:r>
              <w:t xml:space="preserve">(с учетом </w:t>
            </w:r>
            <w:r w:rsidR="00B021CE">
              <w:t>Н</w:t>
            </w:r>
            <w:r>
              <w:t>ДС</w:t>
            </w:r>
            <w:r w:rsidR="005A71EA" w:rsidRPr="005A71EA">
              <w:rPr>
                <w:rStyle w:val="a8"/>
                <w:color w:val="FF0000"/>
              </w:rPr>
              <w:footnoteReference w:id="23"/>
            </w:r>
            <w:r>
              <w:t>)</w:t>
            </w:r>
            <w:r w:rsidR="00E711CD" w:rsidRPr="00B423EF">
              <w:t xml:space="preserve">, </w:t>
            </w:r>
          </w:p>
          <w:p w:rsidR="00E711CD" w:rsidRPr="00B423EF" w:rsidRDefault="00E711CD" w:rsidP="002E3F33">
            <w:pPr>
              <w:spacing w:after="0"/>
              <w:jc w:val="center"/>
            </w:pPr>
            <w:r w:rsidRPr="00B423EF">
              <w:t>рублей</w:t>
            </w:r>
          </w:p>
        </w:tc>
      </w:tr>
      <w:tr w:rsidR="002E3F33" w:rsidRPr="00EA1BA4" w:rsidTr="00E5755B">
        <w:trPr>
          <w:trHeight w:val="351"/>
        </w:trPr>
        <w:tc>
          <w:tcPr>
            <w:tcW w:w="218" w:type="pct"/>
            <w:vMerge w:val="restart"/>
          </w:tcPr>
          <w:p w:rsidR="00E711CD" w:rsidRPr="00B423EF" w:rsidRDefault="00E711CD" w:rsidP="00FD1714">
            <w:pPr>
              <w:spacing w:after="0"/>
              <w:jc w:val="center"/>
              <w:rPr>
                <w:bCs/>
              </w:rPr>
            </w:pPr>
            <w:r w:rsidRPr="00B423EF">
              <w:rPr>
                <w:bCs/>
              </w:rPr>
              <w:t>1</w:t>
            </w:r>
          </w:p>
        </w:tc>
        <w:tc>
          <w:tcPr>
            <w:tcW w:w="848" w:type="pct"/>
            <w:vMerge w:val="restart"/>
          </w:tcPr>
          <w:p w:rsidR="00E711CD" w:rsidRPr="00B423EF" w:rsidRDefault="00E711CD" w:rsidP="00FD1714">
            <w:pPr>
              <w:spacing w:after="0"/>
              <w:jc w:val="center"/>
            </w:pPr>
          </w:p>
        </w:tc>
        <w:tc>
          <w:tcPr>
            <w:tcW w:w="867" w:type="pct"/>
            <w:vMerge w:val="restart"/>
          </w:tcPr>
          <w:p w:rsidR="00E711CD" w:rsidRPr="00B423EF" w:rsidRDefault="00E711CD" w:rsidP="00FD1714">
            <w:pPr>
              <w:spacing w:after="0"/>
              <w:jc w:val="center"/>
            </w:pPr>
          </w:p>
        </w:tc>
        <w:tc>
          <w:tcPr>
            <w:tcW w:w="1401" w:type="pct"/>
          </w:tcPr>
          <w:p w:rsidR="00E711CD" w:rsidRPr="00B423EF" w:rsidRDefault="00E711CD" w:rsidP="00E711CD">
            <w:pPr>
              <w:spacing w:after="0" w:line="360" w:lineRule="auto"/>
              <w:jc w:val="center"/>
            </w:pPr>
          </w:p>
        </w:tc>
        <w:tc>
          <w:tcPr>
            <w:tcW w:w="392" w:type="pct"/>
            <w:vMerge w:val="restart"/>
          </w:tcPr>
          <w:p w:rsidR="00E711CD" w:rsidRPr="00B423EF" w:rsidRDefault="00E711CD" w:rsidP="00FD1714">
            <w:pPr>
              <w:spacing w:after="0"/>
              <w:jc w:val="center"/>
            </w:pPr>
          </w:p>
        </w:tc>
        <w:tc>
          <w:tcPr>
            <w:tcW w:w="539" w:type="pct"/>
            <w:vMerge w:val="restart"/>
          </w:tcPr>
          <w:p w:rsidR="00E711CD" w:rsidRPr="00B423EF" w:rsidRDefault="00E711CD" w:rsidP="00FD1714">
            <w:pPr>
              <w:spacing w:after="0"/>
              <w:jc w:val="center"/>
            </w:pPr>
          </w:p>
        </w:tc>
        <w:tc>
          <w:tcPr>
            <w:tcW w:w="736" w:type="pct"/>
            <w:vMerge w:val="restart"/>
            <w:shd w:val="clear" w:color="auto" w:fill="auto"/>
          </w:tcPr>
          <w:p w:rsidR="00E711CD" w:rsidRPr="00B423EF" w:rsidRDefault="00E711CD" w:rsidP="00FD1714">
            <w:pPr>
              <w:spacing w:after="0"/>
              <w:jc w:val="center"/>
            </w:pPr>
          </w:p>
        </w:tc>
      </w:tr>
      <w:tr w:rsidR="002E3F33" w:rsidRPr="00EA1BA4" w:rsidTr="00E5755B">
        <w:trPr>
          <w:trHeight w:val="131"/>
        </w:trPr>
        <w:tc>
          <w:tcPr>
            <w:tcW w:w="218" w:type="pct"/>
            <w:vMerge/>
          </w:tcPr>
          <w:p w:rsidR="00E711CD" w:rsidRPr="00B423EF" w:rsidRDefault="00E711CD" w:rsidP="00FD1714">
            <w:pPr>
              <w:spacing w:after="0"/>
              <w:jc w:val="center"/>
              <w:rPr>
                <w:bCs/>
              </w:rPr>
            </w:pPr>
          </w:p>
        </w:tc>
        <w:tc>
          <w:tcPr>
            <w:tcW w:w="848" w:type="pct"/>
            <w:vMerge/>
          </w:tcPr>
          <w:p w:rsidR="00E711CD" w:rsidRPr="00B423EF" w:rsidRDefault="00E711CD" w:rsidP="00FD1714">
            <w:pPr>
              <w:spacing w:after="0"/>
              <w:jc w:val="center"/>
            </w:pPr>
          </w:p>
        </w:tc>
        <w:tc>
          <w:tcPr>
            <w:tcW w:w="867" w:type="pct"/>
            <w:vMerge/>
          </w:tcPr>
          <w:p w:rsidR="00E711CD" w:rsidRPr="00B423EF" w:rsidRDefault="00E711CD" w:rsidP="00FD1714">
            <w:pPr>
              <w:spacing w:after="0"/>
              <w:jc w:val="center"/>
            </w:pPr>
          </w:p>
        </w:tc>
        <w:tc>
          <w:tcPr>
            <w:tcW w:w="1401" w:type="pct"/>
          </w:tcPr>
          <w:p w:rsidR="00E711CD" w:rsidRPr="00B423EF" w:rsidRDefault="00E711CD" w:rsidP="00E711CD">
            <w:pPr>
              <w:spacing w:after="0" w:line="360" w:lineRule="auto"/>
              <w:jc w:val="center"/>
            </w:pPr>
          </w:p>
        </w:tc>
        <w:tc>
          <w:tcPr>
            <w:tcW w:w="392" w:type="pct"/>
            <w:vMerge/>
          </w:tcPr>
          <w:p w:rsidR="00E711CD" w:rsidRPr="00B423EF" w:rsidRDefault="00E711CD" w:rsidP="00FD1714">
            <w:pPr>
              <w:spacing w:after="0"/>
              <w:jc w:val="center"/>
            </w:pPr>
          </w:p>
        </w:tc>
        <w:tc>
          <w:tcPr>
            <w:tcW w:w="539" w:type="pct"/>
            <w:vMerge/>
          </w:tcPr>
          <w:p w:rsidR="00E711CD" w:rsidRPr="00B423EF" w:rsidRDefault="00E711CD" w:rsidP="00FD1714">
            <w:pPr>
              <w:spacing w:after="0"/>
              <w:jc w:val="center"/>
            </w:pPr>
          </w:p>
        </w:tc>
        <w:tc>
          <w:tcPr>
            <w:tcW w:w="736" w:type="pct"/>
            <w:vMerge/>
            <w:shd w:val="clear" w:color="auto" w:fill="auto"/>
          </w:tcPr>
          <w:p w:rsidR="00E711CD" w:rsidRPr="00B423EF" w:rsidRDefault="00E711CD" w:rsidP="00FD1714">
            <w:pPr>
              <w:spacing w:after="0"/>
              <w:jc w:val="center"/>
            </w:pPr>
          </w:p>
        </w:tc>
      </w:tr>
      <w:tr w:rsidR="002E3F33" w:rsidRPr="00EA1BA4" w:rsidTr="00E5755B">
        <w:trPr>
          <w:trHeight w:val="131"/>
        </w:trPr>
        <w:tc>
          <w:tcPr>
            <w:tcW w:w="218" w:type="pct"/>
            <w:vMerge w:val="restart"/>
          </w:tcPr>
          <w:p w:rsidR="00E711CD" w:rsidRPr="00B423EF" w:rsidRDefault="00E711CD" w:rsidP="00E711CD">
            <w:pPr>
              <w:spacing w:after="0"/>
              <w:jc w:val="center"/>
            </w:pPr>
            <w:r>
              <w:t>….</w:t>
            </w:r>
          </w:p>
        </w:tc>
        <w:tc>
          <w:tcPr>
            <w:tcW w:w="848" w:type="pct"/>
            <w:vMerge w:val="restart"/>
          </w:tcPr>
          <w:p w:rsidR="00E711CD" w:rsidRPr="00B423EF" w:rsidRDefault="00E711CD" w:rsidP="00E711CD">
            <w:pPr>
              <w:spacing w:after="0"/>
              <w:jc w:val="center"/>
            </w:pPr>
          </w:p>
        </w:tc>
        <w:tc>
          <w:tcPr>
            <w:tcW w:w="867" w:type="pct"/>
            <w:vMerge w:val="restart"/>
          </w:tcPr>
          <w:p w:rsidR="00E711CD" w:rsidRPr="00B423EF" w:rsidRDefault="00E711CD" w:rsidP="00E711CD">
            <w:pPr>
              <w:spacing w:after="0"/>
              <w:jc w:val="center"/>
            </w:pPr>
          </w:p>
        </w:tc>
        <w:tc>
          <w:tcPr>
            <w:tcW w:w="1401" w:type="pct"/>
          </w:tcPr>
          <w:p w:rsidR="00E711CD" w:rsidRPr="00B423EF" w:rsidRDefault="00E711CD" w:rsidP="00E711CD">
            <w:pPr>
              <w:spacing w:after="0" w:line="360" w:lineRule="auto"/>
              <w:jc w:val="center"/>
            </w:pPr>
          </w:p>
        </w:tc>
        <w:tc>
          <w:tcPr>
            <w:tcW w:w="392" w:type="pct"/>
            <w:vMerge w:val="restart"/>
          </w:tcPr>
          <w:p w:rsidR="00E711CD" w:rsidRPr="00B423EF" w:rsidRDefault="00E711CD" w:rsidP="00E711CD">
            <w:pPr>
              <w:spacing w:after="0"/>
              <w:jc w:val="center"/>
            </w:pPr>
          </w:p>
        </w:tc>
        <w:tc>
          <w:tcPr>
            <w:tcW w:w="539" w:type="pct"/>
            <w:vMerge w:val="restart"/>
          </w:tcPr>
          <w:p w:rsidR="00E711CD" w:rsidRPr="00B423EF" w:rsidRDefault="00E711CD" w:rsidP="00E711CD">
            <w:pPr>
              <w:spacing w:after="0"/>
              <w:jc w:val="center"/>
            </w:pPr>
          </w:p>
        </w:tc>
        <w:tc>
          <w:tcPr>
            <w:tcW w:w="736" w:type="pct"/>
            <w:vMerge w:val="restart"/>
            <w:shd w:val="clear" w:color="auto" w:fill="auto"/>
          </w:tcPr>
          <w:p w:rsidR="00E711CD" w:rsidRPr="00B423EF" w:rsidRDefault="00E711CD" w:rsidP="00E711CD">
            <w:pPr>
              <w:spacing w:after="0"/>
              <w:jc w:val="center"/>
            </w:pPr>
          </w:p>
        </w:tc>
      </w:tr>
      <w:tr w:rsidR="002E3F33" w:rsidRPr="00EA1BA4" w:rsidTr="00E5755B">
        <w:trPr>
          <w:trHeight w:val="131"/>
        </w:trPr>
        <w:tc>
          <w:tcPr>
            <w:tcW w:w="218" w:type="pct"/>
            <w:vMerge/>
          </w:tcPr>
          <w:p w:rsidR="00E711CD" w:rsidRPr="00B423EF" w:rsidRDefault="00E711CD" w:rsidP="00FD1714">
            <w:pPr>
              <w:spacing w:after="0"/>
              <w:jc w:val="center"/>
              <w:rPr>
                <w:bCs/>
              </w:rPr>
            </w:pPr>
          </w:p>
        </w:tc>
        <w:tc>
          <w:tcPr>
            <w:tcW w:w="848" w:type="pct"/>
            <w:vMerge/>
          </w:tcPr>
          <w:p w:rsidR="00E711CD" w:rsidRPr="00B423EF" w:rsidRDefault="00E711CD" w:rsidP="00FD1714">
            <w:pPr>
              <w:spacing w:after="0"/>
              <w:jc w:val="center"/>
            </w:pPr>
          </w:p>
        </w:tc>
        <w:tc>
          <w:tcPr>
            <w:tcW w:w="867" w:type="pct"/>
            <w:vMerge/>
          </w:tcPr>
          <w:p w:rsidR="00E711CD" w:rsidRPr="00B423EF" w:rsidRDefault="00E711CD" w:rsidP="00FD1714">
            <w:pPr>
              <w:spacing w:after="0"/>
              <w:jc w:val="center"/>
            </w:pPr>
          </w:p>
        </w:tc>
        <w:tc>
          <w:tcPr>
            <w:tcW w:w="1401" w:type="pct"/>
          </w:tcPr>
          <w:p w:rsidR="00E711CD" w:rsidRPr="00B423EF" w:rsidRDefault="00E711CD" w:rsidP="00E711CD">
            <w:pPr>
              <w:spacing w:after="0" w:line="360" w:lineRule="auto"/>
              <w:jc w:val="center"/>
            </w:pPr>
          </w:p>
        </w:tc>
        <w:tc>
          <w:tcPr>
            <w:tcW w:w="392" w:type="pct"/>
            <w:vMerge/>
          </w:tcPr>
          <w:p w:rsidR="00E711CD" w:rsidRPr="00B423EF" w:rsidRDefault="00E711CD" w:rsidP="00E711CD">
            <w:pPr>
              <w:spacing w:after="0"/>
              <w:jc w:val="center"/>
            </w:pPr>
          </w:p>
        </w:tc>
        <w:tc>
          <w:tcPr>
            <w:tcW w:w="539" w:type="pct"/>
            <w:vMerge/>
          </w:tcPr>
          <w:p w:rsidR="00E711CD" w:rsidRPr="00B423EF" w:rsidRDefault="00E711CD" w:rsidP="00E711CD">
            <w:pPr>
              <w:spacing w:after="0"/>
              <w:jc w:val="center"/>
            </w:pPr>
          </w:p>
        </w:tc>
        <w:tc>
          <w:tcPr>
            <w:tcW w:w="736" w:type="pct"/>
            <w:vMerge/>
            <w:shd w:val="clear" w:color="auto" w:fill="auto"/>
          </w:tcPr>
          <w:p w:rsidR="00E711CD" w:rsidRPr="00B423EF" w:rsidRDefault="00E711CD" w:rsidP="00E711CD">
            <w:pPr>
              <w:spacing w:after="0"/>
              <w:jc w:val="center"/>
            </w:pPr>
          </w:p>
        </w:tc>
      </w:tr>
    </w:tbl>
    <w:p w:rsidR="00E711CD" w:rsidRPr="00EA1BA4" w:rsidRDefault="00E711CD" w:rsidP="00E711CD">
      <w:pPr>
        <w:overflowPunct w:val="0"/>
        <w:autoSpaceDE w:val="0"/>
        <w:autoSpaceDN w:val="0"/>
        <w:adjustRightInd w:val="0"/>
        <w:spacing w:after="720"/>
        <w:jc w:val="left"/>
        <w:textAlignment w:val="baseline"/>
        <w:rPr>
          <w:rFonts w:ascii="Times New Roman CYR" w:hAnsi="Times New Roman CYR"/>
          <w:szCs w:val="20"/>
        </w:rPr>
      </w:pPr>
    </w:p>
    <w:tbl>
      <w:tblPr>
        <w:tblW w:w="0" w:type="auto"/>
        <w:tblInd w:w="108" w:type="dxa"/>
        <w:tblLayout w:type="fixed"/>
        <w:tblLook w:val="0000" w:firstRow="0" w:lastRow="0" w:firstColumn="0" w:lastColumn="0" w:noHBand="0" w:noVBand="0"/>
      </w:tblPr>
      <w:tblGrid>
        <w:gridCol w:w="5040"/>
        <w:gridCol w:w="4883"/>
      </w:tblGrid>
      <w:tr w:rsidR="00375CDA" w:rsidRPr="001101AD" w:rsidTr="000841CC">
        <w:trPr>
          <w:trHeight w:val="1384"/>
        </w:trPr>
        <w:tc>
          <w:tcPr>
            <w:tcW w:w="5040" w:type="dxa"/>
          </w:tcPr>
          <w:p w:rsidR="00375CDA" w:rsidRPr="00375CDA" w:rsidRDefault="00375CDA" w:rsidP="00D232B2">
            <w:pPr>
              <w:pStyle w:val="af3"/>
              <w:spacing w:after="0"/>
              <w:ind w:left="0" w:firstLine="318"/>
              <w:rPr>
                <w:b/>
                <w:szCs w:val="24"/>
                <w:lang w:val="ru-RU" w:eastAsia="ru-RU"/>
              </w:rPr>
            </w:pPr>
            <w:r w:rsidRPr="00375CDA">
              <w:rPr>
                <w:b/>
                <w:szCs w:val="24"/>
                <w:lang w:val="ru-RU" w:eastAsia="ru-RU"/>
              </w:rPr>
              <w:t>ЗАКАЗЧИК:</w:t>
            </w:r>
          </w:p>
          <w:p w:rsidR="00375CDA" w:rsidRPr="00375CDA" w:rsidRDefault="00375CDA" w:rsidP="00375CDA">
            <w:pPr>
              <w:pStyle w:val="af3"/>
              <w:spacing w:after="0"/>
              <w:ind w:left="0" w:firstLine="318"/>
              <w:jc w:val="both"/>
              <w:rPr>
                <w:szCs w:val="24"/>
                <w:lang w:val="ru-RU" w:eastAsia="ru-RU"/>
              </w:rPr>
            </w:pPr>
            <w:r w:rsidRPr="00375CDA">
              <w:rPr>
                <w:szCs w:val="24"/>
                <w:lang w:val="ru-RU" w:eastAsia="ru-RU"/>
              </w:rPr>
              <w:t>______________________________</w:t>
            </w:r>
          </w:p>
          <w:p w:rsidR="00375CDA" w:rsidRPr="000841CC" w:rsidRDefault="00375CDA" w:rsidP="00375CDA">
            <w:pPr>
              <w:pStyle w:val="af3"/>
              <w:spacing w:after="0"/>
              <w:ind w:left="0" w:firstLine="318"/>
              <w:jc w:val="both"/>
              <w:rPr>
                <w:sz w:val="18"/>
                <w:szCs w:val="18"/>
                <w:lang w:val="ru-RU" w:eastAsia="ru-RU"/>
              </w:rPr>
            </w:pPr>
            <w:r w:rsidRPr="000841CC">
              <w:rPr>
                <w:sz w:val="18"/>
                <w:szCs w:val="18"/>
                <w:lang w:val="ru-RU" w:eastAsia="ru-RU"/>
              </w:rPr>
              <w:t>(полное наименование Заказчика)</w:t>
            </w:r>
          </w:p>
          <w:p w:rsidR="00375CDA" w:rsidRPr="00375CDA" w:rsidRDefault="00375CDA" w:rsidP="00375CDA">
            <w:pPr>
              <w:pStyle w:val="af3"/>
              <w:spacing w:after="0"/>
              <w:ind w:left="0" w:firstLine="318"/>
              <w:jc w:val="both"/>
              <w:rPr>
                <w:szCs w:val="24"/>
                <w:lang w:val="ru-RU" w:eastAsia="ru-RU"/>
              </w:rPr>
            </w:pPr>
          </w:p>
          <w:p w:rsidR="00375CDA" w:rsidRPr="00375CDA" w:rsidRDefault="00375CDA" w:rsidP="00375CDA">
            <w:pPr>
              <w:pStyle w:val="af3"/>
              <w:spacing w:after="0"/>
              <w:ind w:left="0" w:firstLine="318"/>
              <w:jc w:val="both"/>
              <w:rPr>
                <w:szCs w:val="24"/>
                <w:lang w:val="ru-RU" w:eastAsia="ru-RU"/>
              </w:rPr>
            </w:pPr>
            <w:r w:rsidRPr="00375CDA">
              <w:rPr>
                <w:szCs w:val="24"/>
                <w:lang w:val="ru-RU" w:eastAsia="ru-RU"/>
              </w:rPr>
              <w:t>_________________</w:t>
            </w:r>
          </w:p>
          <w:p w:rsidR="00375CDA" w:rsidRPr="000841CC" w:rsidRDefault="00375CDA" w:rsidP="00375CDA">
            <w:pPr>
              <w:pStyle w:val="af3"/>
              <w:spacing w:after="0"/>
              <w:ind w:left="0" w:firstLine="318"/>
              <w:jc w:val="both"/>
              <w:rPr>
                <w:sz w:val="18"/>
                <w:szCs w:val="18"/>
                <w:lang w:val="ru-RU" w:eastAsia="ru-RU"/>
              </w:rPr>
            </w:pPr>
            <w:r w:rsidRPr="000841CC">
              <w:rPr>
                <w:sz w:val="18"/>
                <w:szCs w:val="18"/>
                <w:lang w:val="ru-RU" w:eastAsia="ru-RU"/>
              </w:rPr>
              <w:t>(должность)</w:t>
            </w:r>
          </w:p>
          <w:p w:rsidR="00375CDA" w:rsidRPr="00375CDA" w:rsidRDefault="00375CDA" w:rsidP="00375CDA">
            <w:pPr>
              <w:pStyle w:val="af3"/>
              <w:spacing w:after="0"/>
              <w:ind w:left="0" w:firstLine="318"/>
              <w:jc w:val="both"/>
              <w:rPr>
                <w:szCs w:val="24"/>
                <w:lang w:val="ru-RU" w:eastAsia="ru-RU"/>
              </w:rPr>
            </w:pPr>
            <w:r w:rsidRPr="00375CDA">
              <w:rPr>
                <w:szCs w:val="24"/>
                <w:lang w:val="ru-RU" w:eastAsia="ru-RU"/>
              </w:rPr>
              <w:t>_________________ /                          /</w:t>
            </w:r>
          </w:p>
        </w:tc>
        <w:tc>
          <w:tcPr>
            <w:tcW w:w="4883" w:type="dxa"/>
          </w:tcPr>
          <w:p w:rsidR="00375CDA" w:rsidRPr="00375CDA" w:rsidRDefault="00375CDA" w:rsidP="00D232B2">
            <w:pPr>
              <w:pStyle w:val="af3"/>
              <w:spacing w:after="0"/>
              <w:ind w:left="0" w:firstLine="459"/>
              <w:rPr>
                <w:b/>
                <w:szCs w:val="24"/>
                <w:lang w:val="ru-RU" w:eastAsia="ru-RU"/>
              </w:rPr>
            </w:pPr>
            <w:r w:rsidRPr="00375CDA">
              <w:rPr>
                <w:b/>
                <w:szCs w:val="24"/>
                <w:lang w:val="ru-RU" w:eastAsia="ru-RU"/>
              </w:rPr>
              <w:t>ПОСТАВЩИК:</w:t>
            </w:r>
          </w:p>
          <w:p w:rsidR="00375CDA" w:rsidRPr="00375CDA" w:rsidRDefault="00375CDA" w:rsidP="00375CDA">
            <w:pPr>
              <w:pStyle w:val="af3"/>
              <w:spacing w:after="0"/>
              <w:ind w:left="0" w:firstLine="459"/>
              <w:jc w:val="both"/>
              <w:rPr>
                <w:szCs w:val="24"/>
                <w:lang w:val="ru-RU" w:eastAsia="ru-RU"/>
              </w:rPr>
            </w:pPr>
            <w:r w:rsidRPr="00375CDA">
              <w:rPr>
                <w:szCs w:val="24"/>
                <w:lang w:val="ru-RU" w:eastAsia="ru-RU"/>
              </w:rPr>
              <w:t>______________________________</w:t>
            </w:r>
          </w:p>
          <w:p w:rsidR="00375CDA" w:rsidRPr="000841CC" w:rsidRDefault="00375CDA" w:rsidP="00375CDA">
            <w:pPr>
              <w:pStyle w:val="af3"/>
              <w:spacing w:after="0"/>
              <w:ind w:left="0" w:firstLine="459"/>
              <w:jc w:val="both"/>
              <w:rPr>
                <w:sz w:val="18"/>
                <w:szCs w:val="18"/>
                <w:lang w:val="ru-RU" w:eastAsia="ru-RU"/>
              </w:rPr>
            </w:pPr>
            <w:r w:rsidRPr="000841CC">
              <w:rPr>
                <w:sz w:val="18"/>
                <w:szCs w:val="18"/>
                <w:lang w:val="ru-RU" w:eastAsia="ru-RU"/>
              </w:rPr>
              <w:t>(полное наименование Поставщика)</w:t>
            </w:r>
          </w:p>
          <w:p w:rsidR="00375CDA" w:rsidRPr="00375CDA" w:rsidRDefault="00375CDA" w:rsidP="00375CDA">
            <w:pPr>
              <w:pStyle w:val="af3"/>
              <w:spacing w:after="0"/>
              <w:ind w:left="0" w:firstLine="459"/>
              <w:jc w:val="both"/>
              <w:rPr>
                <w:szCs w:val="24"/>
                <w:lang w:val="ru-RU" w:eastAsia="ru-RU"/>
              </w:rPr>
            </w:pPr>
          </w:p>
          <w:p w:rsidR="00375CDA" w:rsidRPr="00375CDA" w:rsidRDefault="00375CDA" w:rsidP="00375CDA">
            <w:pPr>
              <w:pStyle w:val="af3"/>
              <w:spacing w:after="0"/>
              <w:ind w:left="0" w:firstLine="459"/>
              <w:jc w:val="both"/>
              <w:rPr>
                <w:szCs w:val="24"/>
                <w:lang w:val="ru-RU" w:eastAsia="ru-RU"/>
              </w:rPr>
            </w:pPr>
            <w:r w:rsidRPr="00375CDA">
              <w:rPr>
                <w:szCs w:val="24"/>
                <w:lang w:val="ru-RU" w:eastAsia="ru-RU"/>
              </w:rPr>
              <w:t>_____________</w:t>
            </w:r>
          </w:p>
          <w:p w:rsidR="00375CDA" w:rsidRPr="000841CC" w:rsidRDefault="00375CDA" w:rsidP="00375CDA">
            <w:pPr>
              <w:pStyle w:val="af3"/>
              <w:spacing w:after="0"/>
              <w:ind w:left="0" w:firstLine="459"/>
              <w:jc w:val="both"/>
              <w:rPr>
                <w:sz w:val="18"/>
                <w:szCs w:val="18"/>
                <w:lang w:val="ru-RU" w:eastAsia="ru-RU"/>
              </w:rPr>
            </w:pPr>
            <w:r w:rsidRPr="000841CC">
              <w:rPr>
                <w:sz w:val="18"/>
                <w:szCs w:val="18"/>
                <w:lang w:val="ru-RU" w:eastAsia="ru-RU"/>
              </w:rPr>
              <w:t>(должность)</w:t>
            </w:r>
          </w:p>
          <w:p w:rsidR="00375CDA" w:rsidRPr="00375CDA" w:rsidRDefault="00375CDA" w:rsidP="00375CDA">
            <w:pPr>
              <w:pStyle w:val="af3"/>
              <w:spacing w:after="0"/>
              <w:ind w:left="0" w:firstLine="459"/>
              <w:jc w:val="both"/>
              <w:rPr>
                <w:szCs w:val="24"/>
                <w:lang w:val="ru-RU" w:eastAsia="ru-RU"/>
              </w:rPr>
            </w:pPr>
            <w:r w:rsidRPr="00375CDA">
              <w:rPr>
                <w:szCs w:val="24"/>
                <w:lang w:val="ru-RU" w:eastAsia="ru-RU"/>
              </w:rPr>
              <w:t>_________________ /                          /</w:t>
            </w:r>
          </w:p>
        </w:tc>
      </w:tr>
      <w:tr w:rsidR="00375CDA" w:rsidRPr="00D12E69" w:rsidTr="000841CC">
        <w:trPr>
          <w:trHeight w:val="333"/>
        </w:trPr>
        <w:tc>
          <w:tcPr>
            <w:tcW w:w="5040" w:type="dxa"/>
          </w:tcPr>
          <w:p w:rsidR="00375CDA" w:rsidRPr="000841CC" w:rsidRDefault="00375CDA" w:rsidP="005A71EA">
            <w:pPr>
              <w:pStyle w:val="af3"/>
              <w:spacing w:after="0"/>
              <w:ind w:left="0" w:firstLine="318"/>
              <w:jc w:val="both"/>
              <w:rPr>
                <w:color w:val="FF0000"/>
                <w:sz w:val="18"/>
                <w:szCs w:val="18"/>
                <w:lang w:val="ru-RU" w:eastAsia="ru-RU"/>
              </w:rPr>
            </w:pPr>
            <w:r w:rsidRPr="000841CC">
              <w:rPr>
                <w:color w:val="FF0000"/>
                <w:sz w:val="18"/>
                <w:szCs w:val="18"/>
                <w:lang w:val="ru-RU" w:eastAsia="ru-RU"/>
              </w:rPr>
              <w:t>М.П.</w:t>
            </w:r>
            <w:r w:rsidR="008340B1" w:rsidRPr="000841CC">
              <w:rPr>
                <w:color w:val="FF0000"/>
                <w:sz w:val="18"/>
                <w:szCs w:val="18"/>
                <w:vertAlign w:val="superscript"/>
                <w:lang w:val="ru-RU" w:eastAsia="ru-RU"/>
              </w:rPr>
              <w:t xml:space="preserve"> </w:t>
            </w:r>
            <w:r w:rsidR="006E4E99" w:rsidRPr="000841CC">
              <w:rPr>
                <w:color w:val="FF0000"/>
                <w:sz w:val="18"/>
                <w:szCs w:val="18"/>
                <w:vertAlign w:val="superscript"/>
                <w:lang w:val="ru-RU" w:eastAsia="ru-RU"/>
              </w:rPr>
              <w:t>2</w:t>
            </w:r>
            <w:r w:rsidR="005A71EA">
              <w:rPr>
                <w:color w:val="FF0000"/>
                <w:sz w:val="18"/>
                <w:szCs w:val="18"/>
                <w:vertAlign w:val="superscript"/>
                <w:lang w:val="ru-RU" w:eastAsia="ru-RU"/>
              </w:rPr>
              <w:t>2</w:t>
            </w:r>
          </w:p>
        </w:tc>
        <w:tc>
          <w:tcPr>
            <w:tcW w:w="4883" w:type="dxa"/>
          </w:tcPr>
          <w:p w:rsidR="00375CDA" w:rsidRPr="000841CC" w:rsidRDefault="00375CDA" w:rsidP="005A71EA">
            <w:pPr>
              <w:pStyle w:val="af3"/>
              <w:spacing w:after="0"/>
              <w:ind w:left="0" w:firstLine="459"/>
              <w:jc w:val="both"/>
              <w:rPr>
                <w:sz w:val="18"/>
                <w:szCs w:val="18"/>
                <w:vertAlign w:val="superscript"/>
                <w:lang w:val="ru-RU" w:eastAsia="ru-RU"/>
              </w:rPr>
            </w:pPr>
            <w:r w:rsidRPr="000841CC">
              <w:rPr>
                <w:color w:val="FF0000"/>
                <w:sz w:val="18"/>
                <w:szCs w:val="18"/>
                <w:lang w:val="ru-RU" w:eastAsia="ru-RU"/>
              </w:rPr>
              <w:t>М.П. (при наличии)</w:t>
            </w:r>
            <w:r w:rsidRPr="000841CC">
              <w:rPr>
                <w:sz w:val="18"/>
                <w:szCs w:val="18"/>
                <w:lang w:val="ru-RU" w:eastAsia="ru-RU"/>
              </w:rPr>
              <w:t xml:space="preserve"> </w:t>
            </w:r>
            <w:r w:rsidR="006E4E99" w:rsidRPr="000841CC">
              <w:rPr>
                <w:color w:val="FF0000"/>
                <w:sz w:val="18"/>
                <w:szCs w:val="18"/>
                <w:vertAlign w:val="superscript"/>
                <w:lang w:val="ru-RU" w:eastAsia="ru-RU"/>
              </w:rPr>
              <w:t>2</w:t>
            </w:r>
            <w:r w:rsidR="005A71EA">
              <w:rPr>
                <w:color w:val="FF0000"/>
                <w:sz w:val="18"/>
                <w:szCs w:val="18"/>
                <w:vertAlign w:val="superscript"/>
                <w:lang w:val="ru-RU" w:eastAsia="ru-RU"/>
              </w:rPr>
              <w:t>2</w:t>
            </w:r>
          </w:p>
        </w:tc>
      </w:tr>
    </w:tbl>
    <w:p w:rsidR="00B021CE" w:rsidRDefault="00EA1BA4" w:rsidP="004A4BF7">
      <w:pPr>
        <w:shd w:val="clear" w:color="auto" w:fill="FFFFFF"/>
        <w:spacing w:after="0"/>
        <w:ind w:left="6379"/>
        <w:jc w:val="left"/>
      </w:pPr>
      <w:r w:rsidRPr="00EA1BA4">
        <w:br w:type="page"/>
      </w:r>
    </w:p>
    <w:p w:rsidR="00B021CE" w:rsidRPr="00EA1BA4" w:rsidRDefault="00B021CE" w:rsidP="00B021CE">
      <w:pPr>
        <w:pStyle w:val="af3"/>
        <w:spacing w:after="0"/>
        <w:ind w:left="284" w:right="941" w:firstLine="9922"/>
      </w:pPr>
      <w:r w:rsidRPr="00EA1BA4">
        <w:lastRenderedPageBreak/>
        <w:t xml:space="preserve">Приложение № </w:t>
      </w:r>
      <w:r>
        <w:t>1</w:t>
      </w:r>
      <w:r w:rsidRPr="00EA1BA4">
        <w:t xml:space="preserve"> </w:t>
      </w:r>
    </w:p>
    <w:p w:rsidR="00B021CE" w:rsidRPr="00EA1BA4" w:rsidRDefault="00B021CE" w:rsidP="00B021CE">
      <w:pPr>
        <w:suppressAutoHyphens/>
        <w:spacing w:after="0"/>
        <w:ind w:left="284" w:right="-2" w:firstLine="9922"/>
        <w:jc w:val="left"/>
        <w:rPr>
          <w:rFonts w:eastAsia="Calibri"/>
          <w:lang w:val="x-none" w:eastAsia="ar-SA"/>
        </w:rPr>
      </w:pPr>
      <w:r w:rsidRPr="00EA1BA4">
        <w:rPr>
          <w:rFonts w:eastAsia="Calibri"/>
          <w:lang w:val="x-none" w:eastAsia="ar-SA"/>
        </w:rPr>
        <w:t>к Контракту</w:t>
      </w:r>
    </w:p>
    <w:p w:rsidR="00B021CE" w:rsidRPr="00EA1BA4" w:rsidRDefault="00B021CE" w:rsidP="00B021CE">
      <w:pPr>
        <w:spacing w:after="0"/>
        <w:ind w:left="284" w:right="-2" w:firstLine="9922"/>
        <w:jc w:val="left"/>
      </w:pPr>
      <w:r w:rsidRPr="00EA1BA4">
        <w:t>от «___» _________ 20</w:t>
      </w:r>
      <w:r>
        <w:t>2</w:t>
      </w:r>
      <w:r w:rsidRPr="00EA1BA4">
        <w:t>_ г. № ____</w:t>
      </w:r>
    </w:p>
    <w:p w:rsidR="00B021CE" w:rsidRDefault="00B021CE" w:rsidP="00B021CE">
      <w:pPr>
        <w:spacing w:after="0"/>
        <w:ind w:left="284" w:firstLine="9922"/>
        <w:jc w:val="left"/>
        <w:outlineLvl w:val="0"/>
        <w:rPr>
          <w:b/>
          <w:kern w:val="2"/>
          <w:sz w:val="22"/>
          <w:szCs w:val="22"/>
        </w:rPr>
      </w:pPr>
    </w:p>
    <w:p w:rsidR="00B021CE" w:rsidRPr="00B021CE" w:rsidRDefault="00B021CE" w:rsidP="00124FE0">
      <w:pPr>
        <w:spacing w:after="0"/>
        <w:ind w:left="284" w:right="-746" w:firstLine="9922"/>
        <w:jc w:val="left"/>
        <w:outlineLvl w:val="0"/>
        <w:rPr>
          <w:b/>
          <w:i/>
          <w:color w:val="FF0000"/>
          <w:kern w:val="2"/>
          <w:sz w:val="22"/>
          <w:szCs w:val="22"/>
        </w:rPr>
      </w:pPr>
      <w:r w:rsidRPr="00B021CE">
        <w:rPr>
          <w:b/>
          <w:i/>
          <w:color w:val="FF0000"/>
          <w:kern w:val="2"/>
          <w:sz w:val="22"/>
          <w:szCs w:val="22"/>
        </w:rPr>
        <w:t>закупк</w:t>
      </w:r>
      <w:r w:rsidR="00124FE0">
        <w:rPr>
          <w:b/>
          <w:i/>
          <w:color w:val="FF0000"/>
          <w:kern w:val="2"/>
          <w:sz w:val="22"/>
          <w:szCs w:val="22"/>
        </w:rPr>
        <w:t>а</w:t>
      </w:r>
      <w:r>
        <w:rPr>
          <w:b/>
          <w:i/>
          <w:color w:val="FF0000"/>
          <w:kern w:val="2"/>
          <w:sz w:val="22"/>
          <w:szCs w:val="22"/>
        </w:rPr>
        <w:t xml:space="preserve">  у единственного поставщика</w:t>
      </w:r>
    </w:p>
    <w:p w:rsidR="00B021CE" w:rsidRDefault="00B021CE" w:rsidP="00124FE0">
      <w:pPr>
        <w:ind w:right="-746" w:firstLine="9922"/>
        <w:jc w:val="center"/>
        <w:outlineLvl w:val="0"/>
        <w:rPr>
          <w:b/>
          <w:kern w:val="2"/>
        </w:rPr>
      </w:pPr>
    </w:p>
    <w:p w:rsidR="00124FE0" w:rsidRPr="00EA1BA4" w:rsidRDefault="00124FE0" w:rsidP="00124FE0">
      <w:pPr>
        <w:ind w:right="-746" w:firstLine="9922"/>
        <w:jc w:val="center"/>
        <w:outlineLvl w:val="0"/>
        <w:rPr>
          <w:b/>
          <w:kern w:val="2"/>
        </w:rPr>
      </w:pPr>
    </w:p>
    <w:p w:rsidR="00B021CE" w:rsidRPr="00EA1BA4" w:rsidRDefault="00B021CE" w:rsidP="00B021CE">
      <w:pPr>
        <w:overflowPunct w:val="0"/>
        <w:autoSpaceDE w:val="0"/>
        <w:autoSpaceDN w:val="0"/>
        <w:adjustRightInd w:val="0"/>
        <w:spacing w:after="0"/>
        <w:ind w:right="-1"/>
        <w:jc w:val="center"/>
        <w:textAlignment w:val="baseline"/>
        <w:rPr>
          <w:rFonts w:ascii="Times New Roman CYR" w:hAnsi="Times New Roman CYR"/>
          <w:b/>
          <w:szCs w:val="20"/>
        </w:rPr>
      </w:pPr>
      <w:r w:rsidRPr="00EA1BA4">
        <w:rPr>
          <w:rFonts w:ascii="Times New Roman CYR" w:hAnsi="Times New Roman CYR"/>
          <w:b/>
          <w:szCs w:val="20"/>
        </w:rPr>
        <w:t xml:space="preserve">СПЕЦИФИКАЦИЯ </w:t>
      </w:r>
    </w:p>
    <w:p w:rsidR="00B021CE" w:rsidRPr="00EA1BA4" w:rsidRDefault="00B021CE" w:rsidP="00B021CE">
      <w:pPr>
        <w:overflowPunct w:val="0"/>
        <w:autoSpaceDE w:val="0"/>
        <w:autoSpaceDN w:val="0"/>
        <w:adjustRightInd w:val="0"/>
        <w:spacing w:after="0"/>
        <w:ind w:right="-1"/>
        <w:jc w:val="center"/>
        <w:textAlignment w:val="baseline"/>
        <w:rPr>
          <w:rFonts w:ascii="Times New Roman CYR" w:hAnsi="Times New Roman CYR"/>
          <w:b/>
          <w:szCs w:val="20"/>
        </w:rPr>
      </w:pPr>
    </w:p>
    <w:tbl>
      <w:tblPr>
        <w:tblW w:w="51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2453"/>
        <w:gridCol w:w="1880"/>
        <w:gridCol w:w="79"/>
        <w:gridCol w:w="3183"/>
        <w:gridCol w:w="850"/>
        <w:gridCol w:w="1007"/>
        <w:gridCol w:w="126"/>
        <w:gridCol w:w="2269"/>
        <w:gridCol w:w="2126"/>
      </w:tblGrid>
      <w:tr w:rsidR="00B021CE" w:rsidRPr="00FD1714" w:rsidTr="005A71EA">
        <w:trPr>
          <w:trHeight w:val="1137"/>
        </w:trPr>
        <w:tc>
          <w:tcPr>
            <w:tcW w:w="215" w:type="pct"/>
            <w:shd w:val="clear" w:color="auto" w:fill="auto"/>
          </w:tcPr>
          <w:p w:rsidR="00B021CE" w:rsidRPr="00B423EF" w:rsidRDefault="00B021CE" w:rsidP="00B021CE">
            <w:pPr>
              <w:spacing w:after="0"/>
              <w:jc w:val="center"/>
              <w:rPr>
                <w:bCs/>
              </w:rPr>
            </w:pPr>
            <w:r w:rsidRPr="00B423EF">
              <w:rPr>
                <w:bCs/>
              </w:rPr>
              <w:t>№</w:t>
            </w:r>
          </w:p>
          <w:p w:rsidR="00B021CE" w:rsidRPr="00B423EF" w:rsidRDefault="00B021CE" w:rsidP="00B021CE">
            <w:pPr>
              <w:spacing w:after="0"/>
              <w:jc w:val="center"/>
              <w:rPr>
                <w:bCs/>
              </w:rPr>
            </w:pPr>
            <w:proofErr w:type="gramStart"/>
            <w:r w:rsidRPr="00B423EF">
              <w:rPr>
                <w:bCs/>
              </w:rPr>
              <w:t>п</w:t>
            </w:r>
            <w:proofErr w:type="gramEnd"/>
            <w:r w:rsidRPr="00B423EF">
              <w:rPr>
                <w:bCs/>
              </w:rPr>
              <w:t>/п</w:t>
            </w:r>
          </w:p>
        </w:tc>
        <w:tc>
          <w:tcPr>
            <w:tcW w:w="840" w:type="pct"/>
            <w:shd w:val="clear" w:color="auto" w:fill="auto"/>
          </w:tcPr>
          <w:p w:rsidR="00B021CE" w:rsidRDefault="00B021CE" w:rsidP="00B021CE">
            <w:pPr>
              <w:spacing w:after="0"/>
              <w:jc w:val="center"/>
            </w:pPr>
            <w:r w:rsidRPr="00B423EF">
              <w:t xml:space="preserve">Наименование </w:t>
            </w:r>
          </w:p>
          <w:p w:rsidR="00B021CE" w:rsidRPr="00B423EF" w:rsidRDefault="00B021CE" w:rsidP="00B021CE">
            <w:pPr>
              <w:spacing w:after="0"/>
              <w:jc w:val="center"/>
            </w:pPr>
            <w:r w:rsidRPr="00B423EF">
              <w:t>товара</w:t>
            </w:r>
          </w:p>
        </w:tc>
        <w:tc>
          <w:tcPr>
            <w:tcW w:w="644" w:type="pct"/>
          </w:tcPr>
          <w:p w:rsidR="00B021CE" w:rsidRPr="00B423EF" w:rsidRDefault="00B021CE" w:rsidP="00B021CE">
            <w:pPr>
              <w:spacing w:after="0"/>
              <w:jc w:val="center"/>
            </w:pPr>
            <w:r>
              <w:t>Страна происхождения товара</w:t>
            </w:r>
          </w:p>
        </w:tc>
        <w:tc>
          <w:tcPr>
            <w:tcW w:w="1117" w:type="pct"/>
            <w:gridSpan w:val="2"/>
          </w:tcPr>
          <w:p w:rsidR="00B021CE" w:rsidRDefault="00B021CE" w:rsidP="00B021CE">
            <w:pPr>
              <w:spacing w:after="0"/>
              <w:jc w:val="center"/>
            </w:pPr>
            <w:r>
              <w:t xml:space="preserve">Характеристики </w:t>
            </w:r>
          </w:p>
          <w:p w:rsidR="00B021CE" w:rsidRPr="00B423EF" w:rsidRDefault="00B021CE" w:rsidP="00B021CE">
            <w:pPr>
              <w:spacing w:after="0"/>
              <w:jc w:val="center"/>
            </w:pPr>
            <w:r>
              <w:t>товара</w:t>
            </w:r>
          </w:p>
        </w:tc>
        <w:tc>
          <w:tcPr>
            <w:tcW w:w="291" w:type="pct"/>
          </w:tcPr>
          <w:p w:rsidR="00B021CE" w:rsidRPr="00B423EF" w:rsidRDefault="00B021CE" w:rsidP="00B021CE">
            <w:pPr>
              <w:spacing w:after="0"/>
              <w:jc w:val="center"/>
            </w:pPr>
            <w:r w:rsidRPr="00B423EF">
              <w:t>Ед</w:t>
            </w:r>
            <w:r>
              <w:t>.</w:t>
            </w:r>
            <w:r w:rsidRPr="00B423EF">
              <w:t xml:space="preserve"> изм</w:t>
            </w:r>
            <w:r>
              <w:t>.</w:t>
            </w:r>
          </w:p>
        </w:tc>
        <w:tc>
          <w:tcPr>
            <w:tcW w:w="388" w:type="pct"/>
            <w:gridSpan w:val="2"/>
            <w:shd w:val="clear" w:color="auto" w:fill="auto"/>
          </w:tcPr>
          <w:p w:rsidR="00B021CE" w:rsidRPr="00B423EF" w:rsidRDefault="000841CC" w:rsidP="00B021CE">
            <w:pPr>
              <w:spacing w:after="0"/>
              <w:jc w:val="center"/>
            </w:pPr>
            <w:r>
              <w:t xml:space="preserve">Объем </w:t>
            </w:r>
          </w:p>
        </w:tc>
        <w:tc>
          <w:tcPr>
            <w:tcW w:w="777" w:type="pct"/>
            <w:shd w:val="clear" w:color="auto" w:fill="auto"/>
          </w:tcPr>
          <w:p w:rsidR="00B021CE" w:rsidRDefault="00B021CE" w:rsidP="00B021CE">
            <w:pPr>
              <w:spacing w:after="0"/>
              <w:jc w:val="center"/>
            </w:pPr>
            <w:r w:rsidRPr="00B423EF">
              <w:t xml:space="preserve">Цена </w:t>
            </w:r>
            <w:r w:rsidR="000841CC">
              <w:t xml:space="preserve">за </w:t>
            </w:r>
            <w:r w:rsidRPr="00B423EF">
              <w:t>единицу</w:t>
            </w:r>
            <w:r>
              <w:t xml:space="preserve"> </w:t>
            </w:r>
          </w:p>
          <w:p w:rsidR="00B021CE" w:rsidRPr="00B423EF" w:rsidRDefault="000841CC" w:rsidP="000841CC">
            <w:pPr>
              <w:spacing w:after="0"/>
              <w:jc w:val="center"/>
            </w:pPr>
            <w:r>
              <w:t xml:space="preserve">товара </w:t>
            </w:r>
            <w:r>
              <w:br/>
            </w:r>
            <w:r w:rsidR="00B021CE">
              <w:t>(с учетом НДС</w:t>
            </w:r>
            <w:r w:rsidR="005A71EA" w:rsidRPr="005A71EA">
              <w:rPr>
                <w:color w:val="FF0000"/>
                <w:vertAlign w:val="superscript"/>
              </w:rPr>
              <w:t>23</w:t>
            </w:r>
            <w:r w:rsidR="00B021CE">
              <w:t>)</w:t>
            </w:r>
            <w:r w:rsidR="00B021CE" w:rsidRPr="00B423EF">
              <w:t>, рублей</w:t>
            </w:r>
          </w:p>
        </w:tc>
        <w:tc>
          <w:tcPr>
            <w:tcW w:w="728" w:type="pct"/>
          </w:tcPr>
          <w:p w:rsidR="00B021CE" w:rsidRDefault="00B021CE" w:rsidP="00B021CE">
            <w:pPr>
              <w:spacing w:after="0"/>
              <w:jc w:val="center"/>
            </w:pPr>
            <w:r>
              <w:t xml:space="preserve">Сумма </w:t>
            </w:r>
          </w:p>
          <w:p w:rsidR="00B021CE" w:rsidRPr="00B423EF" w:rsidRDefault="00B021CE" w:rsidP="00B021CE">
            <w:pPr>
              <w:spacing w:after="0"/>
              <w:jc w:val="center"/>
            </w:pPr>
            <w:r>
              <w:t>(с учетом НДС</w:t>
            </w:r>
            <w:r w:rsidR="005A71EA" w:rsidRPr="005A71EA">
              <w:rPr>
                <w:color w:val="FF0000"/>
                <w:vertAlign w:val="superscript"/>
              </w:rPr>
              <w:t>23</w:t>
            </w:r>
            <w:r>
              <w:t>), руб.</w:t>
            </w:r>
          </w:p>
        </w:tc>
      </w:tr>
      <w:tr w:rsidR="00B021CE" w:rsidRPr="00EA1BA4" w:rsidTr="005A71EA">
        <w:trPr>
          <w:trHeight w:val="351"/>
        </w:trPr>
        <w:tc>
          <w:tcPr>
            <w:tcW w:w="215" w:type="pct"/>
            <w:vMerge w:val="restart"/>
          </w:tcPr>
          <w:p w:rsidR="00B021CE" w:rsidRPr="00B423EF" w:rsidRDefault="00B021CE" w:rsidP="00B021CE">
            <w:pPr>
              <w:spacing w:after="0"/>
              <w:jc w:val="center"/>
              <w:rPr>
                <w:bCs/>
              </w:rPr>
            </w:pPr>
            <w:r w:rsidRPr="00B423EF">
              <w:rPr>
                <w:bCs/>
              </w:rPr>
              <w:t>1</w:t>
            </w:r>
          </w:p>
        </w:tc>
        <w:tc>
          <w:tcPr>
            <w:tcW w:w="840" w:type="pct"/>
            <w:vMerge w:val="restart"/>
          </w:tcPr>
          <w:p w:rsidR="00B021CE" w:rsidRPr="00B423EF" w:rsidRDefault="00B021CE" w:rsidP="00B021CE">
            <w:pPr>
              <w:spacing w:after="0"/>
              <w:jc w:val="center"/>
            </w:pPr>
          </w:p>
        </w:tc>
        <w:tc>
          <w:tcPr>
            <w:tcW w:w="644" w:type="pct"/>
            <w:vMerge w:val="restart"/>
          </w:tcPr>
          <w:p w:rsidR="00B021CE" w:rsidRPr="00B423EF" w:rsidRDefault="00B021CE" w:rsidP="00B021CE">
            <w:pPr>
              <w:spacing w:after="0"/>
              <w:jc w:val="center"/>
            </w:pPr>
          </w:p>
        </w:tc>
        <w:tc>
          <w:tcPr>
            <w:tcW w:w="1117" w:type="pct"/>
            <w:gridSpan w:val="2"/>
          </w:tcPr>
          <w:p w:rsidR="00B021CE" w:rsidRPr="00B423EF" w:rsidRDefault="00B021CE" w:rsidP="00B021CE">
            <w:pPr>
              <w:spacing w:after="0" w:line="360" w:lineRule="auto"/>
              <w:jc w:val="center"/>
            </w:pPr>
          </w:p>
        </w:tc>
        <w:tc>
          <w:tcPr>
            <w:tcW w:w="291" w:type="pct"/>
            <w:vMerge w:val="restart"/>
          </w:tcPr>
          <w:p w:rsidR="00B021CE" w:rsidRPr="00B423EF" w:rsidRDefault="00B021CE" w:rsidP="00B021CE">
            <w:pPr>
              <w:spacing w:after="0"/>
              <w:jc w:val="center"/>
            </w:pPr>
          </w:p>
        </w:tc>
        <w:tc>
          <w:tcPr>
            <w:tcW w:w="388" w:type="pct"/>
            <w:gridSpan w:val="2"/>
            <w:vMerge w:val="restart"/>
          </w:tcPr>
          <w:p w:rsidR="00B021CE" w:rsidRPr="00B423EF" w:rsidRDefault="00B021CE" w:rsidP="00B021CE">
            <w:pPr>
              <w:spacing w:after="0"/>
              <w:jc w:val="center"/>
            </w:pPr>
          </w:p>
        </w:tc>
        <w:tc>
          <w:tcPr>
            <w:tcW w:w="777" w:type="pct"/>
            <w:vMerge w:val="restart"/>
            <w:shd w:val="clear" w:color="auto" w:fill="auto"/>
          </w:tcPr>
          <w:p w:rsidR="00B021CE" w:rsidRPr="00B423EF" w:rsidRDefault="00B021CE" w:rsidP="00B021CE">
            <w:pPr>
              <w:spacing w:after="0"/>
              <w:jc w:val="center"/>
            </w:pPr>
          </w:p>
        </w:tc>
        <w:tc>
          <w:tcPr>
            <w:tcW w:w="728" w:type="pct"/>
          </w:tcPr>
          <w:p w:rsidR="00B021CE" w:rsidRPr="00B423EF" w:rsidRDefault="00B021CE" w:rsidP="00B021CE">
            <w:pPr>
              <w:spacing w:after="0"/>
              <w:jc w:val="center"/>
            </w:pPr>
          </w:p>
        </w:tc>
      </w:tr>
      <w:tr w:rsidR="00B021CE" w:rsidRPr="00EA1BA4" w:rsidTr="005A71EA">
        <w:trPr>
          <w:trHeight w:val="131"/>
        </w:trPr>
        <w:tc>
          <w:tcPr>
            <w:tcW w:w="215" w:type="pct"/>
            <w:vMerge/>
          </w:tcPr>
          <w:p w:rsidR="00B021CE" w:rsidRPr="00B423EF" w:rsidRDefault="00B021CE" w:rsidP="00B021CE">
            <w:pPr>
              <w:spacing w:after="0"/>
              <w:jc w:val="center"/>
              <w:rPr>
                <w:bCs/>
              </w:rPr>
            </w:pPr>
          </w:p>
        </w:tc>
        <w:tc>
          <w:tcPr>
            <w:tcW w:w="840" w:type="pct"/>
            <w:vMerge/>
          </w:tcPr>
          <w:p w:rsidR="00B021CE" w:rsidRPr="00B423EF" w:rsidRDefault="00B021CE" w:rsidP="00B021CE">
            <w:pPr>
              <w:spacing w:after="0"/>
              <w:jc w:val="center"/>
            </w:pPr>
          </w:p>
        </w:tc>
        <w:tc>
          <w:tcPr>
            <w:tcW w:w="644" w:type="pct"/>
            <w:vMerge/>
          </w:tcPr>
          <w:p w:rsidR="00B021CE" w:rsidRPr="00B423EF" w:rsidRDefault="00B021CE" w:rsidP="00B021CE">
            <w:pPr>
              <w:spacing w:after="0"/>
              <w:jc w:val="center"/>
            </w:pPr>
          </w:p>
        </w:tc>
        <w:tc>
          <w:tcPr>
            <w:tcW w:w="1117" w:type="pct"/>
            <w:gridSpan w:val="2"/>
          </w:tcPr>
          <w:p w:rsidR="00B021CE" w:rsidRPr="00B423EF" w:rsidRDefault="00B021CE" w:rsidP="00B021CE">
            <w:pPr>
              <w:spacing w:after="0" w:line="360" w:lineRule="auto"/>
              <w:jc w:val="center"/>
            </w:pPr>
          </w:p>
        </w:tc>
        <w:tc>
          <w:tcPr>
            <w:tcW w:w="291" w:type="pct"/>
            <w:vMerge/>
          </w:tcPr>
          <w:p w:rsidR="00B021CE" w:rsidRPr="00B423EF" w:rsidRDefault="00B021CE" w:rsidP="00B021CE">
            <w:pPr>
              <w:spacing w:after="0"/>
              <w:jc w:val="center"/>
            </w:pPr>
          </w:p>
        </w:tc>
        <w:tc>
          <w:tcPr>
            <w:tcW w:w="388" w:type="pct"/>
            <w:gridSpan w:val="2"/>
            <w:vMerge/>
          </w:tcPr>
          <w:p w:rsidR="00B021CE" w:rsidRPr="00B423EF" w:rsidRDefault="00B021CE" w:rsidP="00B021CE">
            <w:pPr>
              <w:spacing w:after="0"/>
              <w:jc w:val="center"/>
            </w:pPr>
          </w:p>
        </w:tc>
        <w:tc>
          <w:tcPr>
            <w:tcW w:w="777" w:type="pct"/>
            <w:vMerge/>
            <w:shd w:val="clear" w:color="auto" w:fill="auto"/>
          </w:tcPr>
          <w:p w:rsidR="00B021CE" w:rsidRPr="00B423EF" w:rsidRDefault="00B021CE" w:rsidP="00B021CE">
            <w:pPr>
              <w:spacing w:after="0"/>
              <w:jc w:val="center"/>
            </w:pPr>
          </w:p>
        </w:tc>
        <w:tc>
          <w:tcPr>
            <w:tcW w:w="728" w:type="pct"/>
          </w:tcPr>
          <w:p w:rsidR="00B021CE" w:rsidRPr="00B423EF" w:rsidRDefault="00B021CE" w:rsidP="00B021CE">
            <w:pPr>
              <w:spacing w:after="0"/>
              <w:jc w:val="center"/>
            </w:pPr>
          </w:p>
        </w:tc>
      </w:tr>
      <w:tr w:rsidR="00B021CE" w:rsidRPr="00EA1BA4" w:rsidTr="005A71EA">
        <w:trPr>
          <w:trHeight w:val="131"/>
        </w:trPr>
        <w:tc>
          <w:tcPr>
            <w:tcW w:w="215" w:type="pct"/>
            <w:vMerge w:val="restart"/>
          </w:tcPr>
          <w:p w:rsidR="00B021CE" w:rsidRPr="00B423EF" w:rsidRDefault="00B021CE" w:rsidP="00B021CE">
            <w:pPr>
              <w:spacing w:after="0"/>
              <w:jc w:val="center"/>
            </w:pPr>
            <w:r>
              <w:t>….</w:t>
            </w:r>
          </w:p>
        </w:tc>
        <w:tc>
          <w:tcPr>
            <w:tcW w:w="840" w:type="pct"/>
            <w:vMerge w:val="restart"/>
          </w:tcPr>
          <w:p w:rsidR="00B021CE" w:rsidRPr="00B423EF" w:rsidRDefault="00B021CE" w:rsidP="00B021CE">
            <w:pPr>
              <w:spacing w:after="0"/>
              <w:jc w:val="center"/>
            </w:pPr>
          </w:p>
        </w:tc>
        <w:tc>
          <w:tcPr>
            <w:tcW w:w="644" w:type="pct"/>
            <w:vMerge w:val="restart"/>
          </w:tcPr>
          <w:p w:rsidR="00B021CE" w:rsidRPr="00B423EF" w:rsidRDefault="00B021CE" w:rsidP="00B021CE">
            <w:pPr>
              <w:spacing w:after="0"/>
              <w:jc w:val="center"/>
            </w:pPr>
          </w:p>
        </w:tc>
        <w:tc>
          <w:tcPr>
            <w:tcW w:w="1117" w:type="pct"/>
            <w:gridSpan w:val="2"/>
          </w:tcPr>
          <w:p w:rsidR="00B021CE" w:rsidRPr="00B423EF" w:rsidRDefault="00B021CE" w:rsidP="00B021CE">
            <w:pPr>
              <w:spacing w:after="0" w:line="360" w:lineRule="auto"/>
              <w:jc w:val="center"/>
            </w:pPr>
          </w:p>
        </w:tc>
        <w:tc>
          <w:tcPr>
            <w:tcW w:w="291" w:type="pct"/>
            <w:vMerge w:val="restart"/>
          </w:tcPr>
          <w:p w:rsidR="00B021CE" w:rsidRPr="00B423EF" w:rsidRDefault="00B021CE" w:rsidP="00B021CE">
            <w:pPr>
              <w:spacing w:after="0"/>
              <w:jc w:val="center"/>
            </w:pPr>
          </w:p>
        </w:tc>
        <w:tc>
          <w:tcPr>
            <w:tcW w:w="388" w:type="pct"/>
            <w:gridSpan w:val="2"/>
            <w:vMerge w:val="restart"/>
          </w:tcPr>
          <w:p w:rsidR="00B021CE" w:rsidRPr="00B423EF" w:rsidRDefault="00B021CE" w:rsidP="00B021CE">
            <w:pPr>
              <w:spacing w:after="0"/>
              <w:jc w:val="center"/>
            </w:pPr>
          </w:p>
        </w:tc>
        <w:tc>
          <w:tcPr>
            <w:tcW w:w="777" w:type="pct"/>
            <w:vMerge w:val="restart"/>
            <w:shd w:val="clear" w:color="auto" w:fill="auto"/>
          </w:tcPr>
          <w:p w:rsidR="00B021CE" w:rsidRPr="00B423EF" w:rsidRDefault="00B021CE" w:rsidP="00B021CE">
            <w:pPr>
              <w:spacing w:after="0"/>
              <w:jc w:val="center"/>
            </w:pPr>
          </w:p>
        </w:tc>
        <w:tc>
          <w:tcPr>
            <w:tcW w:w="728" w:type="pct"/>
          </w:tcPr>
          <w:p w:rsidR="00B021CE" w:rsidRPr="00B423EF" w:rsidRDefault="00B021CE" w:rsidP="00B021CE">
            <w:pPr>
              <w:spacing w:after="0"/>
              <w:jc w:val="center"/>
            </w:pPr>
          </w:p>
        </w:tc>
      </w:tr>
      <w:tr w:rsidR="00B021CE" w:rsidRPr="00EA1BA4" w:rsidTr="005A71EA">
        <w:trPr>
          <w:trHeight w:val="131"/>
        </w:trPr>
        <w:tc>
          <w:tcPr>
            <w:tcW w:w="215" w:type="pct"/>
            <w:vMerge/>
          </w:tcPr>
          <w:p w:rsidR="00B021CE" w:rsidRPr="00B423EF" w:rsidRDefault="00B021CE" w:rsidP="00B021CE">
            <w:pPr>
              <w:spacing w:after="0"/>
              <w:jc w:val="center"/>
              <w:rPr>
                <w:bCs/>
              </w:rPr>
            </w:pPr>
          </w:p>
        </w:tc>
        <w:tc>
          <w:tcPr>
            <w:tcW w:w="840" w:type="pct"/>
            <w:vMerge/>
          </w:tcPr>
          <w:p w:rsidR="00B021CE" w:rsidRPr="00B423EF" w:rsidRDefault="00B021CE" w:rsidP="00B021CE">
            <w:pPr>
              <w:spacing w:after="0"/>
              <w:jc w:val="center"/>
            </w:pPr>
          </w:p>
        </w:tc>
        <w:tc>
          <w:tcPr>
            <w:tcW w:w="644" w:type="pct"/>
            <w:vMerge/>
          </w:tcPr>
          <w:p w:rsidR="00B021CE" w:rsidRPr="00B423EF" w:rsidRDefault="00B021CE" w:rsidP="00B021CE">
            <w:pPr>
              <w:spacing w:after="0"/>
              <w:jc w:val="center"/>
            </w:pPr>
          </w:p>
        </w:tc>
        <w:tc>
          <w:tcPr>
            <w:tcW w:w="1117" w:type="pct"/>
            <w:gridSpan w:val="2"/>
          </w:tcPr>
          <w:p w:rsidR="00B021CE" w:rsidRPr="00B423EF" w:rsidRDefault="00B021CE" w:rsidP="00B021CE">
            <w:pPr>
              <w:spacing w:after="0" w:line="360" w:lineRule="auto"/>
              <w:jc w:val="center"/>
            </w:pPr>
          </w:p>
        </w:tc>
        <w:tc>
          <w:tcPr>
            <w:tcW w:w="291" w:type="pct"/>
            <w:vMerge/>
          </w:tcPr>
          <w:p w:rsidR="00B021CE" w:rsidRPr="00B423EF" w:rsidRDefault="00B021CE" w:rsidP="00B021CE">
            <w:pPr>
              <w:spacing w:after="0"/>
              <w:jc w:val="center"/>
            </w:pPr>
          </w:p>
        </w:tc>
        <w:tc>
          <w:tcPr>
            <w:tcW w:w="388" w:type="pct"/>
            <w:gridSpan w:val="2"/>
            <w:vMerge/>
          </w:tcPr>
          <w:p w:rsidR="00B021CE" w:rsidRPr="00B423EF" w:rsidRDefault="00B021CE" w:rsidP="00B021CE">
            <w:pPr>
              <w:spacing w:after="0"/>
              <w:jc w:val="center"/>
            </w:pPr>
          </w:p>
        </w:tc>
        <w:tc>
          <w:tcPr>
            <w:tcW w:w="777" w:type="pct"/>
            <w:vMerge/>
            <w:shd w:val="clear" w:color="auto" w:fill="auto"/>
          </w:tcPr>
          <w:p w:rsidR="00B021CE" w:rsidRPr="00B423EF" w:rsidRDefault="00B021CE" w:rsidP="00B021CE">
            <w:pPr>
              <w:spacing w:after="0"/>
              <w:jc w:val="center"/>
            </w:pPr>
          </w:p>
        </w:tc>
        <w:tc>
          <w:tcPr>
            <w:tcW w:w="728" w:type="pct"/>
          </w:tcPr>
          <w:p w:rsidR="00B021CE" w:rsidRPr="00B423EF" w:rsidRDefault="00B021CE" w:rsidP="00B021CE">
            <w:pPr>
              <w:spacing w:after="0"/>
              <w:jc w:val="center"/>
            </w:pPr>
          </w:p>
        </w:tc>
      </w:tr>
      <w:tr w:rsidR="00B021CE" w:rsidRPr="00EA1BA4" w:rsidTr="005A71EA">
        <w:trPr>
          <w:trHeight w:val="131"/>
        </w:trPr>
        <w:tc>
          <w:tcPr>
            <w:tcW w:w="4272" w:type="pct"/>
            <w:gridSpan w:val="9"/>
          </w:tcPr>
          <w:p w:rsidR="00B021CE" w:rsidRPr="007B2B6B" w:rsidRDefault="007B2B6B" w:rsidP="007B2B6B">
            <w:pPr>
              <w:spacing w:after="0" w:line="360" w:lineRule="auto"/>
              <w:jc w:val="left"/>
              <w:rPr>
                <w:b/>
              </w:rPr>
            </w:pPr>
            <w:r w:rsidRPr="007B2B6B">
              <w:rPr>
                <w:b/>
              </w:rPr>
              <w:t>Цена контракта, руб.</w:t>
            </w:r>
          </w:p>
        </w:tc>
        <w:tc>
          <w:tcPr>
            <w:tcW w:w="728" w:type="pct"/>
          </w:tcPr>
          <w:p w:rsidR="00B021CE" w:rsidRPr="00B423EF" w:rsidRDefault="00B021CE" w:rsidP="00B021CE">
            <w:pPr>
              <w:spacing w:after="0"/>
              <w:jc w:val="center"/>
            </w:pPr>
          </w:p>
        </w:tc>
      </w:tr>
      <w:tr w:rsidR="00B021CE" w:rsidRPr="00EA1BA4" w:rsidTr="005A71EA">
        <w:trPr>
          <w:trHeight w:val="131"/>
        </w:trPr>
        <w:tc>
          <w:tcPr>
            <w:tcW w:w="4272" w:type="pct"/>
            <w:gridSpan w:val="9"/>
          </w:tcPr>
          <w:p w:rsidR="00B021CE" w:rsidRPr="007B2B6B" w:rsidRDefault="007B2B6B" w:rsidP="007B2B6B">
            <w:pPr>
              <w:spacing w:after="0" w:line="360" w:lineRule="auto"/>
              <w:jc w:val="left"/>
              <w:rPr>
                <w:b/>
              </w:rPr>
            </w:pPr>
            <w:r w:rsidRPr="007B2B6B">
              <w:rPr>
                <w:b/>
              </w:rPr>
              <w:t>в том числе НДС, __%</w:t>
            </w:r>
          </w:p>
        </w:tc>
        <w:tc>
          <w:tcPr>
            <w:tcW w:w="728" w:type="pct"/>
          </w:tcPr>
          <w:p w:rsidR="00B021CE" w:rsidRPr="00B423EF" w:rsidRDefault="00B021CE" w:rsidP="00B021CE">
            <w:pPr>
              <w:spacing w:after="0"/>
              <w:jc w:val="center"/>
            </w:pPr>
          </w:p>
        </w:tc>
      </w:tr>
      <w:tr w:rsidR="000841CC" w:rsidRPr="001101AD" w:rsidTr="00084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548" w:type="pct"/>
          <w:trHeight w:val="199"/>
        </w:trPr>
        <w:tc>
          <w:tcPr>
            <w:tcW w:w="1726" w:type="pct"/>
            <w:gridSpan w:val="4"/>
          </w:tcPr>
          <w:p w:rsidR="000841CC" w:rsidRPr="00375CDA" w:rsidRDefault="000841CC" w:rsidP="00B021CE">
            <w:pPr>
              <w:pStyle w:val="af3"/>
              <w:spacing w:after="0"/>
              <w:ind w:left="0" w:firstLine="318"/>
              <w:rPr>
                <w:b/>
                <w:szCs w:val="24"/>
                <w:lang w:val="ru-RU" w:eastAsia="ru-RU"/>
              </w:rPr>
            </w:pPr>
          </w:p>
        </w:tc>
        <w:tc>
          <w:tcPr>
            <w:tcW w:w="1726" w:type="pct"/>
            <w:gridSpan w:val="3"/>
          </w:tcPr>
          <w:p w:rsidR="000841CC" w:rsidRPr="00375CDA" w:rsidRDefault="000841CC" w:rsidP="00B021CE">
            <w:pPr>
              <w:pStyle w:val="af3"/>
              <w:spacing w:after="0"/>
              <w:ind w:left="0" w:firstLine="459"/>
              <w:rPr>
                <w:b/>
                <w:szCs w:val="24"/>
                <w:lang w:val="ru-RU" w:eastAsia="ru-RU"/>
              </w:rPr>
            </w:pPr>
          </w:p>
        </w:tc>
      </w:tr>
      <w:tr w:rsidR="00B021CE" w:rsidRPr="001101AD" w:rsidTr="00084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548" w:type="pct"/>
          <w:trHeight w:val="1384"/>
        </w:trPr>
        <w:tc>
          <w:tcPr>
            <w:tcW w:w="1726" w:type="pct"/>
            <w:gridSpan w:val="4"/>
          </w:tcPr>
          <w:p w:rsidR="00B021CE" w:rsidRPr="00375CDA" w:rsidRDefault="00B021CE" w:rsidP="00B021CE">
            <w:pPr>
              <w:pStyle w:val="af3"/>
              <w:spacing w:after="0"/>
              <w:ind w:left="0" w:firstLine="318"/>
              <w:rPr>
                <w:b/>
                <w:szCs w:val="24"/>
                <w:lang w:val="ru-RU" w:eastAsia="ru-RU"/>
              </w:rPr>
            </w:pPr>
            <w:r w:rsidRPr="00375CDA">
              <w:rPr>
                <w:b/>
                <w:szCs w:val="24"/>
                <w:lang w:val="ru-RU" w:eastAsia="ru-RU"/>
              </w:rPr>
              <w:t>ЗАКАЗЧИК:</w:t>
            </w:r>
          </w:p>
          <w:p w:rsidR="00B021CE" w:rsidRPr="00375CDA" w:rsidRDefault="00B021CE" w:rsidP="00B021CE">
            <w:pPr>
              <w:pStyle w:val="af3"/>
              <w:spacing w:after="0"/>
              <w:ind w:left="0" w:firstLine="318"/>
              <w:jc w:val="both"/>
              <w:rPr>
                <w:szCs w:val="24"/>
                <w:lang w:val="ru-RU" w:eastAsia="ru-RU"/>
              </w:rPr>
            </w:pPr>
            <w:r w:rsidRPr="00375CDA">
              <w:rPr>
                <w:szCs w:val="24"/>
                <w:lang w:val="ru-RU" w:eastAsia="ru-RU"/>
              </w:rPr>
              <w:t>______________________________</w:t>
            </w:r>
          </w:p>
          <w:p w:rsidR="00B021CE" w:rsidRPr="000841CC" w:rsidRDefault="00B021CE" w:rsidP="00B021CE">
            <w:pPr>
              <w:pStyle w:val="af3"/>
              <w:spacing w:after="0"/>
              <w:ind w:left="0" w:firstLine="318"/>
              <w:jc w:val="both"/>
              <w:rPr>
                <w:sz w:val="18"/>
                <w:szCs w:val="18"/>
                <w:lang w:val="ru-RU" w:eastAsia="ru-RU"/>
              </w:rPr>
            </w:pPr>
            <w:r w:rsidRPr="000841CC">
              <w:rPr>
                <w:sz w:val="18"/>
                <w:szCs w:val="18"/>
                <w:lang w:val="ru-RU" w:eastAsia="ru-RU"/>
              </w:rPr>
              <w:t>(полное наименование Заказчика)</w:t>
            </w:r>
          </w:p>
          <w:p w:rsidR="00B021CE" w:rsidRPr="000841CC" w:rsidRDefault="00B021CE" w:rsidP="00B021CE">
            <w:pPr>
              <w:pStyle w:val="af3"/>
              <w:spacing w:after="0"/>
              <w:ind w:left="0" w:firstLine="318"/>
              <w:jc w:val="both"/>
              <w:rPr>
                <w:sz w:val="18"/>
                <w:szCs w:val="18"/>
                <w:lang w:val="ru-RU" w:eastAsia="ru-RU"/>
              </w:rPr>
            </w:pPr>
          </w:p>
          <w:p w:rsidR="00B021CE" w:rsidRPr="00375CDA" w:rsidRDefault="00B021CE" w:rsidP="00B021CE">
            <w:pPr>
              <w:pStyle w:val="af3"/>
              <w:spacing w:after="0"/>
              <w:ind w:left="0" w:firstLine="318"/>
              <w:jc w:val="both"/>
              <w:rPr>
                <w:szCs w:val="24"/>
                <w:lang w:val="ru-RU" w:eastAsia="ru-RU"/>
              </w:rPr>
            </w:pPr>
            <w:r w:rsidRPr="00375CDA">
              <w:rPr>
                <w:szCs w:val="24"/>
                <w:lang w:val="ru-RU" w:eastAsia="ru-RU"/>
              </w:rPr>
              <w:t>_________________</w:t>
            </w:r>
          </w:p>
          <w:p w:rsidR="00B021CE" w:rsidRPr="000841CC" w:rsidRDefault="00B021CE" w:rsidP="00B021CE">
            <w:pPr>
              <w:pStyle w:val="af3"/>
              <w:spacing w:after="0"/>
              <w:ind w:left="0" w:firstLine="318"/>
              <w:jc w:val="both"/>
              <w:rPr>
                <w:sz w:val="18"/>
                <w:szCs w:val="18"/>
                <w:lang w:val="ru-RU" w:eastAsia="ru-RU"/>
              </w:rPr>
            </w:pPr>
            <w:r w:rsidRPr="000841CC">
              <w:rPr>
                <w:sz w:val="18"/>
                <w:szCs w:val="18"/>
                <w:lang w:val="ru-RU" w:eastAsia="ru-RU"/>
              </w:rPr>
              <w:t>(должность)</w:t>
            </w:r>
          </w:p>
          <w:p w:rsidR="00B021CE" w:rsidRPr="00375CDA" w:rsidRDefault="00B021CE" w:rsidP="00B021CE">
            <w:pPr>
              <w:pStyle w:val="af3"/>
              <w:spacing w:after="0"/>
              <w:ind w:left="0" w:firstLine="318"/>
              <w:jc w:val="both"/>
              <w:rPr>
                <w:szCs w:val="24"/>
                <w:lang w:val="ru-RU" w:eastAsia="ru-RU"/>
              </w:rPr>
            </w:pPr>
            <w:r w:rsidRPr="00375CDA">
              <w:rPr>
                <w:szCs w:val="24"/>
                <w:lang w:val="ru-RU" w:eastAsia="ru-RU"/>
              </w:rPr>
              <w:t>_________________ /                          /</w:t>
            </w:r>
          </w:p>
        </w:tc>
        <w:tc>
          <w:tcPr>
            <w:tcW w:w="1726" w:type="pct"/>
            <w:gridSpan w:val="3"/>
          </w:tcPr>
          <w:p w:rsidR="00B021CE" w:rsidRPr="00375CDA" w:rsidRDefault="00B021CE" w:rsidP="00B021CE">
            <w:pPr>
              <w:pStyle w:val="af3"/>
              <w:spacing w:after="0"/>
              <w:ind w:left="0" w:firstLine="459"/>
              <w:rPr>
                <w:b/>
                <w:szCs w:val="24"/>
                <w:lang w:val="ru-RU" w:eastAsia="ru-RU"/>
              </w:rPr>
            </w:pPr>
            <w:r w:rsidRPr="00375CDA">
              <w:rPr>
                <w:b/>
                <w:szCs w:val="24"/>
                <w:lang w:val="ru-RU" w:eastAsia="ru-RU"/>
              </w:rPr>
              <w:t>ПОСТАВЩИК:</w:t>
            </w:r>
          </w:p>
          <w:p w:rsidR="00B021CE" w:rsidRPr="00375CDA" w:rsidRDefault="00B021CE" w:rsidP="00B021CE">
            <w:pPr>
              <w:pStyle w:val="af3"/>
              <w:spacing w:after="0"/>
              <w:ind w:left="0" w:firstLine="459"/>
              <w:jc w:val="both"/>
              <w:rPr>
                <w:szCs w:val="24"/>
                <w:lang w:val="ru-RU" w:eastAsia="ru-RU"/>
              </w:rPr>
            </w:pPr>
            <w:r w:rsidRPr="00375CDA">
              <w:rPr>
                <w:szCs w:val="24"/>
                <w:lang w:val="ru-RU" w:eastAsia="ru-RU"/>
              </w:rPr>
              <w:t>______________________________</w:t>
            </w:r>
          </w:p>
          <w:p w:rsidR="00B021CE" w:rsidRPr="000841CC" w:rsidRDefault="00B021CE" w:rsidP="00B021CE">
            <w:pPr>
              <w:pStyle w:val="af3"/>
              <w:spacing w:after="0"/>
              <w:ind w:left="0" w:firstLine="459"/>
              <w:jc w:val="both"/>
              <w:rPr>
                <w:sz w:val="18"/>
                <w:szCs w:val="18"/>
                <w:lang w:val="ru-RU" w:eastAsia="ru-RU"/>
              </w:rPr>
            </w:pPr>
            <w:r w:rsidRPr="000841CC">
              <w:rPr>
                <w:sz w:val="18"/>
                <w:szCs w:val="18"/>
                <w:lang w:val="ru-RU" w:eastAsia="ru-RU"/>
              </w:rPr>
              <w:t>(полное наименование Поставщика)</w:t>
            </w:r>
          </w:p>
          <w:p w:rsidR="00B021CE" w:rsidRPr="00375CDA" w:rsidRDefault="00B021CE" w:rsidP="00B021CE">
            <w:pPr>
              <w:pStyle w:val="af3"/>
              <w:spacing w:after="0"/>
              <w:ind w:left="0" w:firstLine="459"/>
              <w:jc w:val="both"/>
              <w:rPr>
                <w:szCs w:val="24"/>
                <w:lang w:val="ru-RU" w:eastAsia="ru-RU"/>
              </w:rPr>
            </w:pPr>
          </w:p>
          <w:p w:rsidR="00B021CE" w:rsidRPr="00375CDA" w:rsidRDefault="00B021CE" w:rsidP="00B021CE">
            <w:pPr>
              <w:pStyle w:val="af3"/>
              <w:spacing w:after="0"/>
              <w:ind w:left="0" w:firstLine="459"/>
              <w:jc w:val="both"/>
              <w:rPr>
                <w:szCs w:val="24"/>
                <w:lang w:val="ru-RU" w:eastAsia="ru-RU"/>
              </w:rPr>
            </w:pPr>
            <w:r w:rsidRPr="00375CDA">
              <w:rPr>
                <w:szCs w:val="24"/>
                <w:lang w:val="ru-RU" w:eastAsia="ru-RU"/>
              </w:rPr>
              <w:t>_____________</w:t>
            </w:r>
          </w:p>
          <w:p w:rsidR="00B021CE" w:rsidRPr="000841CC" w:rsidRDefault="00B021CE" w:rsidP="00B021CE">
            <w:pPr>
              <w:pStyle w:val="af3"/>
              <w:spacing w:after="0"/>
              <w:ind w:left="0" w:firstLine="459"/>
              <w:jc w:val="both"/>
              <w:rPr>
                <w:sz w:val="18"/>
                <w:szCs w:val="18"/>
                <w:lang w:val="ru-RU" w:eastAsia="ru-RU"/>
              </w:rPr>
            </w:pPr>
            <w:r w:rsidRPr="000841CC">
              <w:rPr>
                <w:sz w:val="18"/>
                <w:szCs w:val="18"/>
                <w:lang w:val="ru-RU" w:eastAsia="ru-RU"/>
              </w:rPr>
              <w:t>(должность)</w:t>
            </w:r>
          </w:p>
          <w:p w:rsidR="00B021CE" w:rsidRPr="00375CDA" w:rsidRDefault="00B021CE" w:rsidP="00B021CE">
            <w:pPr>
              <w:pStyle w:val="af3"/>
              <w:spacing w:after="0"/>
              <w:ind w:left="0" w:firstLine="459"/>
              <w:jc w:val="both"/>
              <w:rPr>
                <w:szCs w:val="24"/>
                <w:lang w:val="ru-RU" w:eastAsia="ru-RU"/>
              </w:rPr>
            </w:pPr>
            <w:r w:rsidRPr="00375CDA">
              <w:rPr>
                <w:szCs w:val="24"/>
                <w:lang w:val="ru-RU" w:eastAsia="ru-RU"/>
              </w:rPr>
              <w:t>_________________ /                          /</w:t>
            </w:r>
          </w:p>
        </w:tc>
      </w:tr>
      <w:tr w:rsidR="00B021CE" w:rsidRPr="00D12E69" w:rsidTr="00084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548" w:type="pct"/>
          <w:trHeight w:val="333"/>
        </w:trPr>
        <w:tc>
          <w:tcPr>
            <w:tcW w:w="1726" w:type="pct"/>
            <w:gridSpan w:val="4"/>
          </w:tcPr>
          <w:p w:rsidR="00B021CE" w:rsidRPr="000841CC" w:rsidRDefault="00B021CE" w:rsidP="00390048">
            <w:pPr>
              <w:pStyle w:val="af3"/>
              <w:spacing w:after="0"/>
              <w:ind w:left="0" w:firstLine="318"/>
              <w:jc w:val="both"/>
              <w:rPr>
                <w:color w:val="FF0000"/>
                <w:sz w:val="18"/>
                <w:szCs w:val="18"/>
                <w:lang w:val="ru-RU" w:eastAsia="ru-RU"/>
              </w:rPr>
            </w:pPr>
            <w:r w:rsidRPr="000841CC">
              <w:rPr>
                <w:color w:val="FF0000"/>
                <w:sz w:val="18"/>
                <w:szCs w:val="18"/>
                <w:lang w:val="ru-RU" w:eastAsia="ru-RU"/>
              </w:rPr>
              <w:t>М.П.</w:t>
            </w:r>
            <w:r w:rsidRPr="000841CC">
              <w:rPr>
                <w:color w:val="FF0000"/>
                <w:sz w:val="18"/>
                <w:szCs w:val="18"/>
                <w:vertAlign w:val="superscript"/>
                <w:lang w:val="ru-RU" w:eastAsia="ru-RU"/>
              </w:rPr>
              <w:t xml:space="preserve"> 2</w:t>
            </w:r>
            <w:r w:rsidR="00390048">
              <w:rPr>
                <w:color w:val="FF0000"/>
                <w:sz w:val="18"/>
                <w:szCs w:val="18"/>
                <w:vertAlign w:val="superscript"/>
                <w:lang w:val="ru-RU" w:eastAsia="ru-RU"/>
              </w:rPr>
              <w:t>2</w:t>
            </w:r>
          </w:p>
        </w:tc>
        <w:tc>
          <w:tcPr>
            <w:tcW w:w="1726" w:type="pct"/>
            <w:gridSpan w:val="3"/>
          </w:tcPr>
          <w:p w:rsidR="00B021CE" w:rsidRPr="000841CC" w:rsidRDefault="00B021CE" w:rsidP="00390048">
            <w:pPr>
              <w:pStyle w:val="af3"/>
              <w:spacing w:after="0"/>
              <w:ind w:left="0" w:firstLine="459"/>
              <w:jc w:val="both"/>
              <w:rPr>
                <w:sz w:val="18"/>
                <w:szCs w:val="18"/>
                <w:vertAlign w:val="superscript"/>
                <w:lang w:val="ru-RU" w:eastAsia="ru-RU"/>
              </w:rPr>
            </w:pPr>
            <w:r w:rsidRPr="000841CC">
              <w:rPr>
                <w:color w:val="FF0000"/>
                <w:sz w:val="18"/>
                <w:szCs w:val="18"/>
                <w:lang w:val="ru-RU" w:eastAsia="ru-RU"/>
              </w:rPr>
              <w:t>М.П. (при наличии)</w:t>
            </w:r>
            <w:r w:rsidRPr="000841CC">
              <w:rPr>
                <w:sz w:val="18"/>
                <w:szCs w:val="18"/>
                <w:lang w:val="ru-RU" w:eastAsia="ru-RU"/>
              </w:rPr>
              <w:t xml:space="preserve"> </w:t>
            </w:r>
            <w:r w:rsidRPr="000841CC">
              <w:rPr>
                <w:color w:val="FF0000"/>
                <w:sz w:val="18"/>
                <w:szCs w:val="18"/>
                <w:vertAlign w:val="superscript"/>
                <w:lang w:val="ru-RU" w:eastAsia="ru-RU"/>
              </w:rPr>
              <w:t>2</w:t>
            </w:r>
            <w:r w:rsidR="00390048">
              <w:rPr>
                <w:color w:val="FF0000"/>
                <w:sz w:val="18"/>
                <w:szCs w:val="18"/>
                <w:vertAlign w:val="superscript"/>
                <w:lang w:val="ru-RU" w:eastAsia="ru-RU"/>
              </w:rPr>
              <w:t>2</w:t>
            </w:r>
          </w:p>
        </w:tc>
      </w:tr>
    </w:tbl>
    <w:p w:rsidR="005A71EA" w:rsidRDefault="005A71EA" w:rsidP="005A71EA">
      <w:pPr>
        <w:pStyle w:val="a6"/>
        <w:rPr>
          <w:sz w:val="18"/>
          <w:szCs w:val="18"/>
          <w:lang w:val="ru-RU"/>
        </w:rPr>
      </w:pPr>
    </w:p>
    <w:p w:rsidR="00B021CE" w:rsidRPr="00EA1BA4" w:rsidRDefault="005A71EA" w:rsidP="005A71EA">
      <w:pPr>
        <w:pStyle w:val="a6"/>
      </w:pPr>
      <w:r w:rsidRPr="005A71EA">
        <w:rPr>
          <w:color w:val="FF0000"/>
          <w:sz w:val="18"/>
          <w:szCs w:val="18"/>
          <w:vertAlign w:val="superscript"/>
          <w:lang w:val="ru-RU"/>
        </w:rPr>
        <w:t>23</w:t>
      </w:r>
      <w:r w:rsidRPr="005A71EA">
        <w:rPr>
          <w:sz w:val="18"/>
          <w:szCs w:val="18"/>
          <w:lang w:val="ru-RU"/>
        </w:rPr>
        <w:t>Указывается, если поставщик является плательщиком НДС</w:t>
      </w:r>
    </w:p>
    <w:p w:rsidR="00B021CE" w:rsidRDefault="00B021CE" w:rsidP="00B021CE">
      <w:pPr>
        <w:shd w:val="clear" w:color="auto" w:fill="FFFFFF"/>
        <w:spacing w:after="0"/>
        <w:ind w:left="6379"/>
        <w:jc w:val="left"/>
      </w:pPr>
      <w:r w:rsidRPr="00EA1BA4">
        <w:br w:type="page"/>
      </w:r>
    </w:p>
    <w:p w:rsidR="007B2B6B" w:rsidRDefault="007B2B6B" w:rsidP="004A4BF7">
      <w:pPr>
        <w:shd w:val="clear" w:color="auto" w:fill="FFFFFF"/>
        <w:spacing w:after="0"/>
        <w:ind w:left="6379"/>
        <w:jc w:val="left"/>
        <w:sectPr w:rsidR="007B2B6B" w:rsidSect="002E3F33">
          <w:pgSz w:w="15840" w:h="12240" w:orient="landscape"/>
          <w:pgMar w:top="476" w:right="1134" w:bottom="1701" w:left="851" w:header="720" w:footer="510" w:gutter="0"/>
          <w:cols w:space="720"/>
          <w:titlePg/>
          <w:docGrid w:linePitch="326"/>
        </w:sectPr>
      </w:pPr>
    </w:p>
    <w:p w:rsidR="00EF5F55" w:rsidRDefault="00EF5F55" w:rsidP="00EF5F55">
      <w:pPr>
        <w:spacing w:after="0"/>
        <w:ind w:firstLine="6379"/>
        <w:jc w:val="left"/>
      </w:pPr>
      <w:r>
        <w:lastRenderedPageBreak/>
        <w:t>Приложение № 2</w:t>
      </w:r>
    </w:p>
    <w:p w:rsidR="00EF5F55" w:rsidRDefault="00EF5F55" w:rsidP="00EF5F55">
      <w:pPr>
        <w:spacing w:after="0"/>
        <w:ind w:firstLine="6379"/>
        <w:jc w:val="left"/>
      </w:pPr>
      <w:r>
        <w:t>к Контракту</w:t>
      </w:r>
    </w:p>
    <w:p w:rsidR="00EF5F55" w:rsidRDefault="00EF5F55" w:rsidP="00EF5F55">
      <w:pPr>
        <w:spacing w:after="0"/>
        <w:ind w:firstLine="6379"/>
        <w:jc w:val="left"/>
      </w:pPr>
      <w:r>
        <w:t>от «___»__________ 202_ № __</w:t>
      </w:r>
    </w:p>
    <w:p w:rsidR="00EF5F55" w:rsidRDefault="00EF5F55" w:rsidP="00EF5F55">
      <w:pPr>
        <w:spacing w:after="0"/>
        <w:ind w:firstLine="6379"/>
        <w:jc w:val="left"/>
      </w:pPr>
    </w:p>
    <w:p w:rsidR="00EF5F55" w:rsidRDefault="00EF5F55" w:rsidP="00EF5F55">
      <w:pPr>
        <w:spacing w:after="0"/>
        <w:ind w:firstLine="6379"/>
        <w:jc w:val="left"/>
      </w:pPr>
    </w:p>
    <w:p w:rsidR="00EF5F55" w:rsidRPr="00B80F41" w:rsidRDefault="00B80F41" w:rsidP="00EF5F55">
      <w:pPr>
        <w:spacing w:after="0"/>
        <w:jc w:val="center"/>
        <w:rPr>
          <w:b/>
        </w:rPr>
      </w:pPr>
      <w:r w:rsidRPr="00B80F41">
        <w:rPr>
          <w:b/>
        </w:rPr>
        <w:t>ПЕРЕЧЕНЬ АЗС</w:t>
      </w:r>
    </w:p>
    <w:p w:rsidR="00EF5F55" w:rsidRDefault="00EF5F55" w:rsidP="00EF5F55">
      <w:pPr>
        <w:spacing w:after="0"/>
        <w:jc w:val="center"/>
      </w:pPr>
    </w:p>
    <w:tbl>
      <w:tblPr>
        <w:tblStyle w:val="a4"/>
        <w:tblW w:w="0" w:type="auto"/>
        <w:tblInd w:w="108" w:type="dxa"/>
        <w:tblLook w:val="04A0" w:firstRow="1" w:lastRow="0" w:firstColumn="1" w:lastColumn="0" w:noHBand="0" w:noVBand="1"/>
      </w:tblPr>
      <w:tblGrid>
        <w:gridCol w:w="851"/>
        <w:gridCol w:w="1984"/>
        <w:gridCol w:w="7088"/>
      </w:tblGrid>
      <w:tr w:rsidR="00B80F41" w:rsidTr="00B80F41">
        <w:tc>
          <w:tcPr>
            <w:tcW w:w="851" w:type="dxa"/>
          </w:tcPr>
          <w:p w:rsidR="00E5755B" w:rsidRDefault="00B80F41" w:rsidP="00B80F41">
            <w:pPr>
              <w:spacing w:after="0"/>
              <w:jc w:val="center"/>
            </w:pPr>
            <w:r>
              <w:t xml:space="preserve">№ </w:t>
            </w:r>
          </w:p>
          <w:p w:rsidR="00B80F41" w:rsidRDefault="00B80F41" w:rsidP="00B80F41">
            <w:pPr>
              <w:spacing w:after="0"/>
              <w:jc w:val="center"/>
            </w:pPr>
            <w:proofErr w:type="gramStart"/>
            <w:r>
              <w:t>п</w:t>
            </w:r>
            <w:proofErr w:type="gramEnd"/>
            <w:r>
              <w:t>/п</w:t>
            </w:r>
          </w:p>
        </w:tc>
        <w:tc>
          <w:tcPr>
            <w:tcW w:w="1984" w:type="dxa"/>
          </w:tcPr>
          <w:p w:rsidR="00B80F41" w:rsidRDefault="00B80F41" w:rsidP="00EF5F55">
            <w:pPr>
              <w:spacing w:after="0"/>
              <w:jc w:val="center"/>
            </w:pPr>
            <w:r>
              <w:t>№ АЗС</w:t>
            </w:r>
          </w:p>
        </w:tc>
        <w:tc>
          <w:tcPr>
            <w:tcW w:w="7088" w:type="dxa"/>
          </w:tcPr>
          <w:p w:rsidR="00B80F41" w:rsidRDefault="00B80F41" w:rsidP="00EF5F55">
            <w:pPr>
              <w:spacing w:after="0"/>
              <w:jc w:val="center"/>
            </w:pPr>
            <w:r>
              <w:t>Адрес местонахождения АЗС</w:t>
            </w:r>
          </w:p>
        </w:tc>
      </w:tr>
      <w:tr w:rsidR="00B80F41" w:rsidTr="00B80F41">
        <w:tc>
          <w:tcPr>
            <w:tcW w:w="851" w:type="dxa"/>
          </w:tcPr>
          <w:p w:rsidR="00B80F41" w:rsidRDefault="00B80F41" w:rsidP="00EF5F55">
            <w:pPr>
              <w:spacing w:after="0"/>
              <w:jc w:val="center"/>
            </w:pPr>
          </w:p>
        </w:tc>
        <w:tc>
          <w:tcPr>
            <w:tcW w:w="1984" w:type="dxa"/>
          </w:tcPr>
          <w:p w:rsidR="00B80F41" w:rsidRDefault="00B80F41" w:rsidP="00EF5F55">
            <w:pPr>
              <w:spacing w:after="0"/>
              <w:jc w:val="center"/>
            </w:pPr>
          </w:p>
        </w:tc>
        <w:tc>
          <w:tcPr>
            <w:tcW w:w="7088" w:type="dxa"/>
          </w:tcPr>
          <w:p w:rsidR="00B80F41" w:rsidRDefault="00B80F41" w:rsidP="00EF5F55">
            <w:pPr>
              <w:spacing w:after="0"/>
              <w:jc w:val="center"/>
            </w:pPr>
          </w:p>
        </w:tc>
      </w:tr>
      <w:tr w:rsidR="00B80F41" w:rsidTr="00B80F41">
        <w:tc>
          <w:tcPr>
            <w:tcW w:w="851" w:type="dxa"/>
          </w:tcPr>
          <w:p w:rsidR="00B80F41" w:rsidRDefault="00B80F41" w:rsidP="00EF5F55">
            <w:pPr>
              <w:spacing w:after="0"/>
              <w:jc w:val="center"/>
            </w:pPr>
          </w:p>
        </w:tc>
        <w:tc>
          <w:tcPr>
            <w:tcW w:w="1984" w:type="dxa"/>
          </w:tcPr>
          <w:p w:rsidR="00B80F41" w:rsidRDefault="00B80F41" w:rsidP="00EF5F55">
            <w:pPr>
              <w:spacing w:after="0"/>
              <w:jc w:val="center"/>
            </w:pPr>
          </w:p>
        </w:tc>
        <w:tc>
          <w:tcPr>
            <w:tcW w:w="7088" w:type="dxa"/>
          </w:tcPr>
          <w:p w:rsidR="00B80F41" w:rsidRDefault="00B80F41" w:rsidP="00EF5F55">
            <w:pPr>
              <w:spacing w:after="0"/>
              <w:jc w:val="center"/>
            </w:pPr>
          </w:p>
        </w:tc>
      </w:tr>
      <w:tr w:rsidR="00B80F41" w:rsidTr="00B80F41">
        <w:tc>
          <w:tcPr>
            <w:tcW w:w="851" w:type="dxa"/>
          </w:tcPr>
          <w:p w:rsidR="00B80F41" w:rsidRDefault="00B80F41" w:rsidP="00EF5F55">
            <w:pPr>
              <w:spacing w:after="0"/>
              <w:jc w:val="center"/>
            </w:pPr>
          </w:p>
        </w:tc>
        <w:tc>
          <w:tcPr>
            <w:tcW w:w="1984" w:type="dxa"/>
          </w:tcPr>
          <w:p w:rsidR="00B80F41" w:rsidRDefault="00B80F41" w:rsidP="00EF5F55">
            <w:pPr>
              <w:spacing w:after="0"/>
              <w:jc w:val="center"/>
            </w:pPr>
          </w:p>
        </w:tc>
        <w:tc>
          <w:tcPr>
            <w:tcW w:w="7088" w:type="dxa"/>
          </w:tcPr>
          <w:p w:rsidR="00B80F41" w:rsidRDefault="00B80F41" w:rsidP="00EF5F55">
            <w:pPr>
              <w:spacing w:after="0"/>
              <w:jc w:val="center"/>
            </w:pPr>
          </w:p>
        </w:tc>
      </w:tr>
      <w:tr w:rsidR="00B80F41" w:rsidTr="00B80F41">
        <w:tc>
          <w:tcPr>
            <w:tcW w:w="851" w:type="dxa"/>
          </w:tcPr>
          <w:p w:rsidR="00B80F41" w:rsidRDefault="00B80F41" w:rsidP="00EF5F55">
            <w:pPr>
              <w:spacing w:after="0"/>
              <w:jc w:val="center"/>
            </w:pPr>
          </w:p>
        </w:tc>
        <w:tc>
          <w:tcPr>
            <w:tcW w:w="1984" w:type="dxa"/>
          </w:tcPr>
          <w:p w:rsidR="00B80F41" w:rsidRDefault="00B80F41" w:rsidP="00EF5F55">
            <w:pPr>
              <w:spacing w:after="0"/>
              <w:jc w:val="center"/>
            </w:pPr>
          </w:p>
        </w:tc>
        <w:tc>
          <w:tcPr>
            <w:tcW w:w="7088" w:type="dxa"/>
          </w:tcPr>
          <w:p w:rsidR="00B80F41" w:rsidRDefault="00B80F41" w:rsidP="00EF5F55">
            <w:pPr>
              <w:spacing w:after="0"/>
              <w:jc w:val="center"/>
            </w:pPr>
          </w:p>
        </w:tc>
      </w:tr>
      <w:tr w:rsidR="00B80F41" w:rsidTr="00B80F41">
        <w:tc>
          <w:tcPr>
            <w:tcW w:w="851" w:type="dxa"/>
          </w:tcPr>
          <w:p w:rsidR="00B80F41" w:rsidRDefault="00B80F41" w:rsidP="00EF5F55">
            <w:pPr>
              <w:spacing w:after="0"/>
              <w:jc w:val="center"/>
            </w:pPr>
          </w:p>
        </w:tc>
        <w:tc>
          <w:tcPr>
            <w:tcW w:w="1984" w:type="dxa"/>
          </w:tcPr>
          <w:p w:rsidR="00B80F41" w:rsidRDefault="00B80F41" w:rsidP="00EF5F55">
            <w:pPr>
              <w:spacing w:after="0"/>
              <w:jc w:val="center"/>
            </w:pPr>
          </w:p>
        </w:tc>
        <w:tc>
          <w:tcPr>
            <w:tcW w:w="7088" w:type="dxa"/>
          </w:tcPr>
          <w:p w:rsidR="00B80F41" w:rsidRDefault="00B80F41" w:rsidP="00EF5F55">
            <w:pPr>
              <w:spacing w:after="0"/>
              <w:jc w:val="center"/>
            </w:pPr>
          </w:p>
        </w:tc>
      </w:tr>
      <w:tr w:rsidR="00B80F41" w:rsidTr="00B80F41">
        <w:tc>
          <w:tcPr>
            <w:tcW w:w="851" w:type="dxa"/>
          </w:tcPr>
          <w:p w:rsidR="00B80F41" w:rsidRDefault="00B80F41" w:rsidP="00EF5F55">
            <w:pPr>
              <w:spacing w:after="0"/>
              <w:jc w:val="center"/>
            </w:pPr>
          </w:p>
        </w:tc>
        <w:tc>
          <w:tcPr>
            <w:tcW w:w="1984" w:type="dxa"/>
          </w:tcPr>
          <w:p w:rsidR="00B80F41" w:rsidRDefault="00B80F41" w:rsidP="00EF5F55">
            <w:pPr>
              <w:spacing w:after="0"/>
              <w:jc w:val="center"/>
            </w:pPr>
          </w:p>
        </w:tc>
        <w:tc>
          <w:tcPr>
            <w:tcW w:w="7088" w:type="dxa"/>
          </w:tcPr>
          <w:p w:rsidR="00B80F41" w:rsidRDefault="00B80F41" w:rsidP="00EF5F55">
            <w:pPr>
              <w:spacing w:after="0"/>
              <w:jc w:val="center"/>
            </w:pPr>
          </w:p>
        </w:tc>
      </w:tr>
      <w:tr w:rsidR="00B80F41" w:rsidTr="00B80F41">
        <w:tc>
          <w:tcPr>
            <w:tcW w:w="851" w:type="dxa"/>
          </w:tcPr>
          <w:p w:rsidR="00B80F41" w:rsidRDefault="00B80F41" w:rsidP="00EF5F55">
            <w:pPr>
              <w:spacing w:after="0"/>
              <w:jc w:val="center"/>
            </w:pPr>
          </w:p>
        </w:tc>
        <w:tc>
          <w:tcPr>
            <w:tcW w:w="1984" w:type="dxa"/>
          </w:tcPr>
          <w:p w:rsidR="00B80F41" w:rsidRDefault="00B80F41" w:rsidP="00EF5F55">
            <w:pPr>
              <w:spacing w:after="0"/>
              <w:jc w:val="center"/>
            </w:pPr>
          </w:p>
        </w:tc>
        <w:tc>
          <w:tcPr>
            <w:tcW w:w="7088" w:type="dxa"/>
          </w:tcPr>
          <w:p w:rsidR="00B80F41" w:rsidRDefault="00B80F41" w:rsidP="00EF5F55">
            <w:pPr>
              <w:spacing w:after="0"/>
              <w:jc w:val="center"/>
            </w:pPr>
          </w:p>
        </w:tc>
      </w:tr>
    </w:tbl>
    <w:p w:rsidR="00EF5F55" w:rsidRDefault="00EF5F55" w:rsidP="00EF5F55">
      <w:pPr>
        <w:spacing w:after="0"/>
        <w:jc w:val="center"/>
      </w:pPr>
    </w:p>
    <w:p w:rsidR="00EF5F55" w:rsidRDefault="00EF5F55" w:rsidP="00EF5F55">
      <w:pPr>
        <w:spacing w:after="0"/>
        <w:jc w:val="center"/>
      </w:pPr>
    </w:p>
    <w:tbl>
      <w:tblPr>
        <w:tblW w:w="0" w:type="auto"/>
        <w:tblInd w:w="108" w:type="dxa"/>
        <w:tblLayout w:type="fixed"/>
        <w:tblLook w:val="0000" w:firstRow="0" w:lastRow="0" w:firstColumn="0" w:lastColumn="0" w:noHBand="0" w:noVBand="0"/>
      </w:tblPr>
      <w:tblGrid>
        <w:gridCol w:w="5040"/>
        <w:gridCol w:w="4883"/>
      </w:tblGrid>
      <w:tr w:rsidR="00B80F41" w:rsidRPr="001101AD" w:rsidTr="00B80F41">
        <w:trPr>
          <w:trHeight w:val="1384"/>
        </w:trPr>
        <w:tc>
          <w:tcPr>
            <w:tcW w:w="5040" w:type="dxa"/>
          </w:tcPr>
          <w:p w:rsidR="00B80F41" w:rsidRPr="00375CDA" w:rsidRDefault="00B80F41" w:rsidP="00B80F41">
            <w:pPr>
              <w:pStyle w:val="af3"/>
              <w:spacing w:after="0"/>
              <w:ind w:left="0" w:firstLine="318"/>
              <w:rPr>
                <w:b/>
                <w:szCs w:val="24"/>
                <w:lang w:val="ru-RU" w:eastAsia="ru-RU"/>
              </w:rPr>
            </w:pPr>
            <w:r w:rsidRPr="00375CDA">
              <w:rPr>
                <w:b/>
                <w:szCs w:val="24"/>
                <w:lang w:val="ru-RU" w:eastAsia="ru-RU"/>
              </w:rPr>
              <w:t>ЗАКАЗЧИК:</w:t>
            </w:r>
          </w:p>
          <w:p w:rsidR="00B80F41" w:rsidRPr="00375CDA" w:rsidRDefault="00B80F41" w:rsidP="00B80F41">
            <w:pPr>
              <w:pStyle w:val="af3"/>
              <w:spacing w:after="0"/>
              <w:ind w:left="0" w:firstLine="318"/>
              <w:jc w:val="both"/>
              <w:rPr>
                <w:szCs w:val="24"/>
                <w:lang w:val="ru-RU" w:eastAsia="ru-RU"/>
              </w:rPr>
            </w:pPr>
            <w:r w:rsidRPr="00375CDA">
              <w:rPr>
                <w:szCs w:val="24"/>
                <w:lang w:val="ru-RU" w:eastAsia="ru-RU"/>
              </w:rPr>
              <w:t>______________________________</w:t>
            </w:r>
          </w:p>
          <w:p w:rsidR="00B80F41" w:rsidRPr="000841CC" w:rsidRDefault="00B80F41" w:rsidP="00B80F41">
            <w:pPr>
              <w:pStyle w:val="af3"/>
              <w:spacing w:after="0"/>
              <w:ind w:left="0" w:firstLine="318"/>
              <w:jc w:val="both"/>
              <w:rPr>
                <w:sz w:val="18"/>
                <w:szCs w:val="18"/>
                <w:lang w:val="ru-RU" w:eastAsia="ru-RU"/>
              </w:rPr>
            </w:pPr>
            <w:r w:rsidRPr="000841CC">
              <w:rPr>
                <w:sz w:val="18"/>
                <w:szCs w:val="18"/>
                <w:lang w:val="ru-RU" w:eastAsia="ru-RU"/>
              </w:rPr>
              <w:t>(полное наименование Заказчика)</w:t>
            </w:r>
          </w:p>
          <w:p w:rsidR="00B80F41" w:rsidRPr="00375CDA" w:rsidRDefault="00B80F41" w:rsidP="00B80F41">
            <w:pPr>
              <w:pStyle w:val="af3"/>
              <w:spacing w:after="0"/>
              <w:ind w:left="0" w:firstLine="318"/>
              <w:jc w:val="both"/>
              <w:rPr>
                <w:szCs w:val="24"/>
                <w:lang w:val="ru-RU" w:eastAsia="ru-RU"/>
              </w:rPr>
            </w:pPr>
          </w:p>
          <w:p w:rsidR="00B80F41" w:rsidRPr="00375CDA" w:rsidRDefault="00B80F41" w:rsidP="00B80F41">
            <w:pPr>
              <w:pStyle w:val="af3"/>
              <w:spacing w:after="0"/>
              <w:ind w:left="0" w:firstLine="318"/>
              <w:jc w:val="both"/>
              <w:rPr>
                <w:szCs w:val="24"/>
                <w:lang w:val="ru-RU" w:eastAsia="ru-RU"/>
              </w:rPr>
            </w:pPr>
            <w:r w:rsidRPr="00375CDA">
              <w:rPr>
                <w:szCs w:val="24"/>
                <w:lang w:val="ru-RU" w:eastAsia="ru-RU"/>
              </w:rPr>
              <w:t>_________________</w:t>
            </w:r>
          </w:p>
          <w:p w:rsidR="00B80F41" w:rsidRPr="000841CC" w:rsidRDefault="00B80F41" w:rsidP="00B80F41">
            <w:pPr>
              <w:pStyle w:val="af3"/>
              <w:spacing w:after="0"/>
              <w:ind w:left="0" w:firstLine="318"/>
              <w:jc w:val="both"/>
              <w:rPr>
                <w:sz w:val="18"/>
                <w:szCs w:val="18"/>
                <w:lang w:val="ru-RU" w:eastAsia="ru-RU"/>
              </w:rPr>
            </w:pPr>
            <w:r w:rsidRPr="000841CC">
              <w:rPr>
                <w:sz w:val="18"/>
                <w:szCs w:val="18"/>
                <w:lang w:val="ru-RU" w:eastAsia="ru-RU"/>
              </w:rPr>
              <w:t>(должность)</w:t>
            </w:r>
          </w:p>
          <w:p w:rsidR="00B80F41" w:rsidRPr="00375CDA" w:rsidRDefault="00B80F41" w:rsidP="00B80F41">
            <w:pPr>
              <w:pStyle w:val="af3"/>
              <w:spacing w:after="0"/>
              <w:ind w:left="0" w:firstLine="318"/>
              <w:jc w:val="both"/>
              <w:rPr>
                <w:szCs w:val="24"/>
                <w:lang w:val="ru-RU" w:eastAsia="ru-RU"/>
              </w:rPr>
            </w:pPr>
            <w:r w:rsidRPr="00375CDA">
              <w:rPr>
                <w:szCs w:val="24"/>
                <w:lang w:val="ru-RU" w:eastAsia="ru-RU"/>
              </w:rPr>
              <w:t>_________________ /                          /</w:t>
            </w:r>
          </w:p>
        </w:tc>
        <w:tc>
          <w:tcPr>
            <w:tcW w:w="4883" w:type="dxa"/>
          </w:tcPr>
          <w:p w:rsidR="00B80F41" w:rsidRPr="00375CDA" w:rsidRDefault="00B80F41" w:rsidP="00B80F41">
            <w:pPr>
              <w:pStyle w:val="af3"/>
              <w:spacing w:after="0"/>
              <w:ind w:left="0" w:firstLine="459"/>
              <w:rPr>
                <w:b/>
                <w:szCs w:val="24"/>
                <w:lang w:val="ru-RU" w:eastAsia="ru-RU"/>
              </w:rPr>
            </w:pPr>
            <w:r w:rsidRPr="00375CDA">
              <w:rPr>
                <w:b/>
                <w:szCs w:val="24"/>
                <w:lang w:val="ru-RU" w:eastAsia="ru-RU"/>
              </w:rPr>
              <w:t>ПОСТАВЩИК:</w:t>
            </w:r>
          </w:p>
          <w:p w:rsidR="00B80F41" w:rsidRPr="00375CDA" w:rsidRDefault="00B80F41" w:rsidP="00B80F41">
            <w:pPr>
              <w:pStyle w:val="af3"/>
              <w:spacing w:after="0"/>
              <w:ind w:left="0" w:firstLine="459"/>
              <w:jc w:val="both"/>
              <w:rPr>
                <w:szCs w:val="24"/>
                <w:lang w:val="ru-RU" w:eastAsia="ru-RU"/>
              </w:rPr>
            </w:pPr>
            <w:r w:rsidRPr="00375CDA">
              <w:rPr>
                <w:szCs w:val="24"/>
                <w:lang w:val="ru-RU" w:eastAsia="ru-RU"/>
              </w:rPr>
              <w:t>______________________________</w:t>
            </w:r>
          </w:p>
          <w:p w:rsidR="00B80F41" w:rsidRPr="000841CC" w:rsidRDefault="00B80F41" w:rsidP="00B80F41">
            <w:pPr>
              <w:pStyle w:val="af3"/>
              <w:spacing w:after="0"/>
              <w:ind w:left="0" w:firstLine="459"/>
              <w:jc w:val="both"/>
              <w:rPr>
                <w:sz w:val="18"/>
                <w:szCs w:val="18"/>
                <w:lang w:val="ru-RU" w:eastAsia="ru-RU"/>
              </w:rPr>
            </w:pPr>
            <w:r w:rsidRPr="000841CC">
              <w:rPr>
                <w:sz w:val="18"/>
                <w:szCs w:val="18"/>
                <w:lang w:val="ru-RU" w:eastAsia="ru-RU"/>
              </w:rPr>
              <w:t>(полное наименование Поставщика)</w:t>
            </w:r>
          </w:p>
          <w:p w:rsidR="00B80F41" w:rsidRPr="00375CDA" w:rsidRDefault="00B80F41" w:rsidP="00B80F41">
            <w:pPr>
              <w:pStyle w:val="af3"/>
              <w:spacing w:after="0"/>
              <w:ind w:left="0" w:firstLine="459"/>
              <w:jc w:val="both"/>
              <w:rPr>
                <w:szCs w:val="24"/>
                <w:lang w:val="ru-RU" w:eastAsia="ru-RU"/>
              </w:rPr>
            </w:pPr>
          </w:p>
          <w:p w:rsidR="00B80F41" w:rsidRPr="00375CDA" w:rsidRDefault="00B80F41" w:rsidP="00B80F41">
            <w:pPr>
              <w:pStyle w:val="af3"/>
              <w:spacing w:after="0"/>
              <w:ind w:left="0" w:firstLine="459"/>
              <w:jc w:val="both"/>
              <w:rPr>
                <w:szCs w:val="24"/>
                <w:lang w:val="ru-RU" w:eastAsia="ru-RU"/>
              </w:rPr>
            </w:pPr>
            <w:r w:rsidRPr="00375CDA">
              <w:rPr>
                <w:szCs w:val="24"/>
                <w:lang w:val="ru-RU" w:eastAsia="ru-RU"/>
              </w:rPr>
              <w:t>_____________</w:t>
            </w:r>
          </w:p>
          <w:p w:rsidR="00B80F41" w:rsidRPr="000841CC" w:rsidRDefault="00B80F41" w:rsidP="00B80F41">
            <w:pPr>
              <w:pStyle w:val="af3"/>
              <w:spacing w:after="0"/>
              <w:ind w:left="0" w:firstLine="459"/>
              <w:jc w:val="both"/>
              <w:rPr>
                <w:sz w:val="18"/>
                <w:szCs w:val="18"/>
                <w:lang w:val="ru-RU" w:eastAsia="ru-RU"/>
              </w:rPr>
            </w:pPr>
            <w:r w:rsidRPr="000841CC">
              <w:rPr>
                <w:sz w:val="18"/>
                <w:szCs w:val="18"/>
                <w:lang w:val="ru-RU" w:eastAsia="ru-RU"/>
              </w:rPr>
              <w:t>(должность)</w:t>
            </w:r>
          </w:p>
          <w:p w:rsidR="00B80F41" w:rsidRPr="00375CDA" w:rsidRDefault="00B80F41" w:rsidP="00B80F41">
            <w:pPr>
              <w:pStyle w:val="af3"/>
              <w:spacing w:after="0"/>
              <w:ind w:left="0" w:firstLine="459"/>
              <w:jc w:val="both"/>
              <w:rPr>
                <w:szCs w:val="24"/>
                <w:lang w:val="ru-RU" w:eastAsia="ru-RU"/>
              </w:rPr>
            </w:pPr>
            <w:r w:rsidRPr="00375CDA">
              <w:rPr>
                <w:szCs w:val="24"/>
                <w:lang w:val="ru-RU" w:eastAsia="ru-RU"/>
              </w:rPr>
              <w:t>_________________ /                          /</w:t>
            </w:r>
          </w:p>
        </w:tc>
      </w:tr>
      <w:tr w:rsidR="00B80F41" w:rsidRPr="00D12E69" w:rsidTr="00B80F41">
        <w:trPr>
          <w:trHeight w:val="333"/>
        </w:trPr>
        <w:tc>
          <w:tcPr>
            <w:tcW w:w="5040" w:type="dxa"/>
          </w:tcPr>
          <w:p w:rsidR="00B80F41" w:rsidRPr="000841CC" w:rsidRDefault="00B80F41" w:rsidP="00977403">
            <w:pPr>
              <w:pStyle w:val="af3"/>
              <w:spacing w:after="0"/>
              <w:ind w:left="0" w:firstLine="318"/>
              <w:jc w:val="both"/>
              <w:rPr>
                <w:color w:val="FF0000"/>
                <w:sz w:val="18"/>
                <w:szCs w:val="18"/>
                <w:lang w:val="ru-RU" w:eastAsia="ru-RU"/>
              </w:rPr>
            </w:pPr>
            <w:r w:rsidRPr="000841CC">
              <w:rPr>
                <w:color w:val="FF0000"/>
                <w:sz w:val="18"/>
                <w:szCs w:val="18"/>
                <w:lang w:val="ru-RU" w:eastAsia="ru-RU"/>
              </w:rPr>
              <w:t>М.П.</w:t>
            </w:r>
            <w:r w:rsidRPr="000841CC">
              <w:rPr>
                <w:color w:val="FF0000"/>
                <w:sz w:val="18"/>
                <w:szCs w:val="18"/>
                <w:vertAlign w:val="superscript"/>
                <w:lang w:val="ru-RU" w:eastAsia="ru-RU"/>
              </w:rPr>
              <w:t xml:space="preserve"> 2</w:t>
            </w:r>
            <w:r w:rsidR="005A71EA">
              <w:rPr>
                <w:color w:val="FF0000"/>
                <w:sz w:val="18"/>
                <w:szCs w:val="18"/>
                <w:vertAlign w:val="superscript"/>
                <w:lang w:val="ru-RU" w:eastAsia="ru-RU"/>
              </w:rPr>
              <w:t>2</w:t>
            </w:r>
          </w:p>
        </w:tc>
        <w:tc>
          <w:tcPr>
            <w:tcW w:w="4883" w:type="dxa"/>
          </w:tcPr>
          <w:p w:rsidR="00B80F41" w:rsidRPr="000841CC" w:rsidRDefault="00B80F41" w:rsidP="005A71EA">
            <w:pPr>
              <w:pStyle w:val="af3"/>
              <w:spacing w:after="0"/>
              <w:ind w:left="0" w:firstLine="459"/>
              <w:jc w:val="both"/>
              <w:rPr>
                <w:sz w:val="18"/>
                <w:szCs w:val="18"/>
                <w:vertAlign w:val="superscript"/>
                <w:lang w:val="ru-RU" w:eastAsia="ru-RU"/>
              </w:rPr>
            </w:pPr>
            <w:r w:rsidRPr="000841CC">
              <w:rPr>
                <w:color w:val="FF0000"/>
                <w:sz w:val="18"/>
                <w:szCs w:val="18"/>
                <w:lang w:val="ru-RU" w:eastAsia="ru-RU"/>
              </w:rPr>
              <w:t>М.П. (при наличии)</w:t>
            </w:r>
            <w:r w:rsidRPr="000841CC">
              <w:rPr>
                <w:sz w:val="18"/>
                <w:szCs w:val="18"/>
                <w:lang w:val="ru-RU" w:eastAsia="ru-RU"/>
              </w:rPr>
              <w:t xml:space="preserve"> </w:t>
            </w:r>
            <w:r w:rsidRPr="000841CC">
              <w:rPr>
                <w:color w:val="FF0000"/>
                <w:sz w:val="18"/>
                <w:szCs w:val="18"/>
                <w:vertAlign w:val="superscript"/>
                <w:lang w:val="ru-RU" w:eastAsia="ru-RU"/>
              </w:rPr>
              <w:t>2</w:t>
            </w:r>
            <w:r w:rsidR="005A71EA">
              <w:rPr>
                <w:color w:val="FF0000"/>
                <w:sz w:val="18"/>
                <w:szCs w:val="18"/>
                <w:vertAlign w:val="superscript"/>
                <w:lang w:val="ru-RU" w:eastAsia="ru-RU"/>
              </w:rPr>
              <w:t>2</w:t>
            </w:r>
          </w:p>
        </w:tc>
      </w:tr>
    </w:tbl>
    <w:p w:rsidR="00EF5F55" w:rsidRDefault="00EF5F55" w:rsidP="00EF5F55">
      <w:pPr>
        <w:spacing w:after="0"/>
        <w:jc w:val="center"/>
      </w:pPr>
    </w:p>
    <w:p w:rsidR="00EF5F55" w:rsidRDefault="00EF5F55" w:rsidP="00EF5F55">
      <w:pPr>
        <w:spacing w:after="0"/>
        <w:jc w:val="center"/>
      </w:pPr>
    </w:p>
    <w:p w:rsidR="00EF5F55" w:rsidRDefault="00EF5F55" w:rsidP="00EF5F55">
      <w:pPr>
        <w:spacing w:after="0"/>
        <w:jc w:val="center"/>
      </w:pPr>
    </w:p>
    <w:p w:rsidR="00EF5F55" w:rsidRDefault="00EF5F55" w:rsidP="00EF5F55">
      <w:pPr>
        <w:spacing w:after="0"/>
        <w:jc w:val="center"/>
      </w:pPr>
    </w:p>
    <w:p w:rsidR="00EF5F55" w:rsidRDefault="00EF5F55" w:rsidP="00EF5F55">
      <w:pPr>
        <w:spacing w:after="0"/>
        <w:jc w:val="center"/>
      </w:pPr>
    </w:p>
    <w:p w:rsidR="00EF5F55" w:rsidRDefault="00EF5F55" w:rsidP="00EF5F55">
      <w:pPr>
        <w:spacing w:after="0"/>
        <w:jc w:val="center"/>
      </w:pPr>
    </w:p>
    <w:p w:rsidR="00EF5F55" w:rsidRDefault="00EF5F55" w:rsidP="00EF5F55">
      <w:pPr>
        <w:spacing w:after="0"/>
        <w:jc w:val="center"/>
      </w:pPr>
    </w:p>
    <w:p w:rsidR="00EF5F55" w:rsidRDefault="00EF5F55" w:rsidP="00EF5F55">
      <w:pPr>
        <w:spacing w:after="0"/>
        <w:jc w:val="center"/>
      </w:pPr>
    </w:p>
    <w:p w:rsidR="00EF5F55" w:rsidRDefault="00EF5F55">
      <w:pPr>
        <w:spacing w:after="0"/>
        <w:jc w:val="left"/>
      </w:pPr>
    </w:p>
    <w:p w:rsidR="00B80F41" w:rsidRDefault="00B80F41">
      <w:pPr>
        <w:spacing w:after="0"/>
        <w:jc w:val="left"/>
      </w:pPr>
      <w:r>
        <w:br w:type="page"/>
      </w:r>
    </w:p>
    <w:p w:rsidR="007B2B6B" w:rsidRDefault="00EA1BA4" w:rsidP="004A4BF7">
      <w:pPr>
        <w:shd w:val="clear" w:color="auto" w:fill="FFFFFF"/>
        <w:spacing w:after="0"/>
        <w:ind w:left="6379"/>
        <w:jc w:val="left"/>
      </w:pPr>
      <w:r w:rsidRPr="00EA1BA4">
        <w:lastRenderedPageBreak/>
        <w:t xml:space="preserve">Приложение № </w:t>
      </w:r>
      <w:r w:rsidR="00EF5F55">
        <w:t>3</w:t>
      </w:r>
      <w:r w:rsidRPr="00EA1BA4">
        <w:t xml:space="preserve"> </w:t>
      </w:r>
      <w:r w:rsidR="00EF5F55" w:rsidRPr="005A71EA">
        <w:rPr>
          <w:rStyle w:val="a8"/>
          <w:color w:val="FF0000"/>
        </w:rPr>
        <w:footnoteReference w:id="24"/>
      </w:r>
    </w:p>
    <w:p w:rsidR="00EA1BA4" w:rsidRPr="00EA1BA4" w:rsidRDefault="00EA1BA4" w:rsidP="004A4BF7">
      <w:pPr>
        <w:shd w:val="clear" w:color="auto" w:fill="FFFFFF"/>
        <w:spacing w:after="0"/>
        <w:ind w:left="6379"/>
        <w:jc w:val="left"/>
      </w:pPr>
      <w:r w:rsidRPr="00EA1BA4">
        <w:t xml:space="preserve">к Контракту </w:t>
      </w:r>
    </w:p>
    <w:p w:rsidR="00EA1BA4" w:rsidRPr="00B021CE" w:rsidRDefault="00EA1BA4" w:rsidP="004A4BF7">
      <w:pPr>
        <w:spacing w:after="0"/>
        <w:ind w:left="6379"/>
        <w:jc w:val="left"/>
      </w:pPr>
      <w:r w:rsidRPr="00EA1BA4">
        <w:t>от «__»__________ 20</w:t>
      </w:r>
      <w:r w:rsidR="007B2B6B">
        <w:t>2</w:t>
      </w:r>
      <w:r w:rsidRPr="00EA1BA4">
        <w:t>_ г. №___</w:t>
      </w:r>
    </w:p>
    <w:p w:rsidR="007B2B6B" w:rsidRDefault="007B2B6B" w:rsidP="004A4BF7">
      <w:pPr>
        <w:spacing w:after="0"/>
        <w:ind w:left="6379"/>
        <w:jc w:val="left"/>
      </w:pPr>
    </w:p>
    <w:p w:rsidR="00D70529" w:rsidRPr="007B2B6B" w:rsidRDefault="007B2B6B" w:rsidP="004A4BF7">
      <w:pPr>
        <w:spacing w:after="0"/>
        <w:ind w:left="6379"/>
        <w:jc w:val="left"/>
        <w:rPr>
          <w:b/>
          <w:color w:val="FF0000"/>
        </w:rPr>
      </w:pPr>
      <w:r w:rsidRPr="007B2B6B">
        <w:rPr>
          <w:b/>
          <w:color w:val="FF0000"/>
        </w:rPr>
        <w:t>для конкурентных закупок</w:t>
      </w:r>
    </w:p>
    <w:p w:rsidR="00EA1BA4" w:rsidRPr="00EA1BA4" w:rsidRDefault="00EA1BA4" w:rsidP="00375CDA">
      <w:pPr>
        <w:tabs>
          <w:tab w:val="left" w:pos="709"/>
        </w:tabs>
        <w:spacing w:after="0"/>
        <w:ind w:firstLine="6237"/>
        <w:rPr>
          <w:b/>
          <w:kern w:val="16"/>
        </w:rPr>
      </w:pPr>
    </w:p>
    <w:p w:rsidR="00EA1BA4" w:rsidRPr="00EA1BA4" w:rsidRDefault="00EA1BA4" w:rsidP="00EA1BA4">
      <w:pPr>
        <w:tabs>
          <w:tab w:val="left" w:pos="0"/>
        </w:tabs>
        <w:spacing w:after="0"/>
        <w:jc w:val="center"/>
        <w:rPr>
          <w:b/>
          <w:caps/>
          <w:kern w:val="16"/>
        </w:rPr>
      </w:pPr>
      <w:r w:rsidRPr="00EA1BA4">
        <w:rPr>
          <w:b/>
          <w:caps/>
          <w:kern w:val="16"/>
        </w:rPr>
        <w:t>Требо</w:t>
      </w:r>
      <w:r w:rsidR="00375CDA">
        <w:rPr>
          <w:b/>
          <w:caps/>
          <w:kern w:val="16"/>
        </w:rPr>
        <w:t xml:space="preserve">вания к обеспечению исполнения </w:t>
      </w:r>
      <w:r w:rsidRPr="00EA1BA4">
        <w:rPr>
          <w:b/>
          <w:caps/>
          <w:kern w:val="16"/>
        </w:rPr>
        <w:t>Контракта</w:t>
      </w:r>
    </w:p>
    <w:p w:rsidR="00EA1BA4" w:rsidRPr="00EA1BA4" w:rsidRDefault="00EA1BA4" w:rsidP="00EA1BA4">
      <w:pPr>
        <w:tabs>
          <w:tab w:val="left" w:pos="709"/>
        </w:tabs>
        <w:spacing w:after="0"/>
        <w:rPr>
          <w:b/>
          <w:kern w:val="16"/>
        </w:rPr>
      </w:pPr>
    </w:p>
    <w:p w:rsidR="00EA1BA4" w:rsidRPr="00375CDA" w:rsidRDefault="00EA1BA4" w:rsidP="00EA1BA4">
      <w:pPr>
        <w:tabs>
          <w:tab w:val="left" w:pos="709"/>
        </w:tabs>
        <w:spacing w:after="0"/>
        <w:ind w:firstLine="709"/>
        <w:rPr>
          <w:b/>
          <w:kern w:val="16"/>
        </w:rPr>
      </w:pPr>
      <w:r w:rsidRPr="00EA1BA4">
        <w:rPr>
          <w:b/>
          <w:kern w:val="16"/>
          <w:lang w:val="x-none"/>
        </w:rPr>
        <w:t xml:space="preserve">1. Требования к обеспечению исполнения </w:t>
      </w:r>
      <w:r w:rsidRPr="00EA1BA4">
        <w:rPr>
          <w:b/>
          <w:kern w:val="16"/>
        </w:rPr>
        <w:t>Контракт</w:t>
      </w:r>
      <w:r w:rsidRPr="00EA1BA4">
        <w:rPr>
          <w:b/>
          <w:kern w:val="16"/>
          <w:lang w:val="x-none"/>
        </w:rPr>
        <w:t>а, предоставляе</w:t>
      </w:r>
      <w:r w:rsidR="00375CDA">
        <w:rPr>
          <w:b/>
          <w:kern w:val="16"/>
          <w:lang w:val="x-none"/>
        </w:rPr>
        <w:t>мому в виде банковской гарантии</w:t>
      </w:r>
    </w:p>
    <w:p w:rsidR="00EA1BA4" w:rsidRPr="00EA1BA4" w:rsidRDefault="00EA1BA4" w:rsidP="001703C9">
      <w:pPr>
        <w:numPr>
          <w:ilvl w:val="1"/>
          <w:numId w:val="9"/>
        </w:numPr>
        <w:tabs>
          <w:tab w:val="left" w:pos="1134"/>
        </w:tabs>
        <w:overflowPunct w:val="0"/>
        <w:autoSpaceDE w:val="0"/>
        <w:autoSpaceDN w:val="0"/>
        <w:adjustRightInd w:val="0"/>
        <w:spacing w:after="0"/>
        <w:ind w:left="0" w:firstLine="709"/>
        <w:rPr>
          <w:rFonts w:eastAsia="Calibri"/>
          <w:bCs/>
        </w:rPr>
      </w:pPr>
      <w:r w:rsidRPr="00EA1BA4">
        <w:rPr>
          <w:rFonts w:eastAsia="Calibri"/>
          <w:bCs/>
        </w:rPr>
        <w:t>Банковская гарантия, должна быть выдана банком, который должен одновременно соответствовать следующим требованиям:</w:t>
      </w:r>
    </w:p>
    <w:p w:rsidR="00EA1BA4" w:rsidRPr="00EA1BA4" w:rsidRDefault="00EA1BA4" w:rsidP="00EA1BA4">
      <w:pPr>
        <w:tabs>
          <w:tab w:val="left" w:pos="1134"/>
        </w:tabs>
        <w:spacing w:after="0"/>
        <w:ind w:firstLine="709"/>
        <w:rPr>
          <w:rFonts w:cs="Times New Roman CYR"/>
        </w:rPr>
      </w:pPr>
      <w:r w:rsidRPr="00EA1BA4">
        <w:rPr>
          <w:rFonts w:cs="Times New Roman CYR"/>
        </w:rPr>
        <w:t xml:space="preserve">а) 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w:t>
      </w:r>
      <w:r w:rsidR="00481CC7">
        <w:rPr>
          <w:rFonts w:cs="Times New Roman CYR"/>
        </w:rPr>
        <w:br/>
      </w:r>
      <w:r w:rsidRPr="00EA1BA4">
        <w:rPr>
          <w:rFonts w:cs="Times New Roman CYR"/>
        </w:rPr>
        <w:t>на последнюю отчетную дату;</w:t>
      </w:r>
    </w:p>
    <w:p w:rsidR="00EA1BA4" w:rsidRPr="00EA1BA4" w:rsidRDefault="00EA1BA4" w:rsidP="00EA1BA4">
      <w:pPr>
        <w:tabs>
          <w:tab w:val="left" w:pos="1134"/>
        </w:tabs>
        <w:spacing w:after="0"/>
        <w:ind w:firstLine="709"/>
        <w:rPr>
          <w:rFonts w:cs="Times New Roman CYR"/>
        </w:rPr>
      </w:pPr>
      <w:proofErr w:type="gramStart"/>
      <w:r w:rsidRPr="00EA1BA4">
        <w:rPr>
          <w:rFonts w:cs="Times New Roman CYR"/>
        </w:rPr>
        <w:t>б)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EA1BA4">
        <w:rPr>
          <w:rFonts w:cs="Times New Roman CYR"/>
        </w:rPr>
        <w:t>ruB</w:t>
      </w:r>
      <w:proofErr w:type="spellEnd"/>
      <w:r w:rsidRPr="00EA1BA4">
        <w:rPr>
          <w:rFonts w:cs="Times New Roman CYR"/>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roofErr w:type="gramEnd"/>
    </w:p>
    <w:p w:rsidR="00EA1BA4" w:rsidRPr="00EA1BA4" w:rsidRDefault="00EA1BA4" w:rsidP="00EA1BA4">
      <w:pPr>
        <w:tabs>
          <w:tab w:val="left" w:pos="709"/>
          <w:tab w:val="left" w:pos="1134"/>
        </w:tabs>
        <w:spacing w:after="0"/>
        <w:ind w:firstLine="709"/>
        <w:rPr>
          <w:kern w:val="16"/>
          <w:lang w:val="x-none"/>
        </w:rPr>
      </w:pPr>
      <w:r w:rsidRPr="00EA1BA4">
        <w:rPr>
          <w:kern w:val="16"/>
          <w:lang w:val="x-none"/>
        </w:rPr>
        <w:t xml:space="preserve">1.2. Банковская гарантия должна быть безотзывной. </w:t>
      </w:r>
    </w:p>
    <w:p w:rsidR="00EA1BA4" w:rsidRPr="00EA1BA4" w:rsidRDefault="00EA1BA4" w:rsidP="00EA1BA4">
      <w:pPr>
        <w:tabs>
          <w:tab w:val="left" w:pos="709"/>
        </w:tabs>
        <w:spacing w:after="0"/>
        <w:ind w:firstLine="709"/>
        <w:rPr>
          <w:kern w:val="16"/>
        </w:rPr>
      </w:pPr>
      <w:r w:rsidRPr="00EA1BA4">
        <w:rPr>
          <w:kern w:val="16"/>
          <w:lang w:val="x-none"/>
        </w:rPr>
        <w:t xml:space="preserve">1.3. В банковской гарантии в обязательном порядке </w:t>
      </w:r>
      <w:r w:rsidRPr="00EA1BA4">
        <w:rPr>
          <w:kern w:val="16"/>
        </w:rPr>
        <w:t>должна быть указана информация, предусмотренная частью 2 статьи 45 Федерального закона № 44-ФЗ.</w:t>
      </w:r>
    </w:p>
    <w:p w:rsidR="00EA1BA4" w:rsidRPr="00EA1BA4" w:rsidRDefault="00EA1BA4" w:rsidP="00EA1BA4">
      <w:pPr>
        <w:spacing w:after="0"/>
        <w:ind w:firstLine="709"/>
        <w:rPr>
          <w:rFonts w:cs="Times New Roman CYR"/>
        </w:rPr>
      </w:pPr>
      <w:r w:rsidRPr="00EA1BA4">
        <w:rPr>
          <w:kern w:val="16"/>
        </w:rPr>
        <w:t xml:space="preserve">1.4. </w:t>
      </w:r>
      <w:proofErr w:type="gramStart"/>
      <w:r w:rsidRPr="00EA1BA4">
        <w:rPr>
          <w:rFonts w:cs="Times New Roman CYR"/>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если данное условие предусмотрено извещением об осуществлении закупки</w:t>
      </w:r>
      <w:r w:rsidRPr="00B423EF">
        <w:rPr>
          <w:rFonts w:cs="Times New Roman CYR"/>
        </w:rPr>
        <w:t>, документацией о закупке.</w:t>
      </w:r>
      <w:proofErr w:type="gramEnd"/>
    </w:p>
    <w:p w:rsidR="00EA1BA4" w:rsidRPr="00EA1BA4" w:rsidRDefault="00EA1BA4" w:rsidP="00EA1BA4">
      <w:pPr>
        <w:spacing w:after="0"/>
        <w:ind w:firstLine="709"/>
        <w:rPr>
          <w:rFonts w:cs="Times New Roman CYR"/>
        </w:rPr>
      </w:pPr>
      <w:r w:rsidRPr="00EA1BA4">
        <w:rPr>
          <w:rFonts w:cs="Times New Roman CYR"/>
        </w:rPr>
        <w:t>1.5.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A1BA4" w:rsidRPr="00EA1BA4" w:rsidRDefault="00EA1BA4" w:rsidP="00EA1BA4">
      <w:pPr>
        <w:spacing w:after="0"/>
        <w:ind w:firstLine="709"/>
        <w:rPr>
          <w:rFonts w:cs="Times New Roman CYR"/>
        </w:rPr>
      </w:pPr>
      <w:r w:rsidRPr="00EA1BA4">
        <w:rPr>
          <w:rFonts w:cs="Times New Roman CYR"/>
        </w:rPr>
        <w:t xml:space="preserve">1.6. Банковская гарантия, информация о ней и документы, предусмотренные </w:t>
      </w:r>
      <w:hyperlink r:id="rId13" w:history="1">
        <w:r w:rsidRPr="00481CC7">
          <w:rPr>
            <w:rFonts w:cs="Times New Roman CYR"/>
          </w:rPr>
          <w:t>частью 9</w:t>
        </w:r>
      </w:hyperlink>
      <w:r w:rsidRPr="00EA1BA4">
        <w:rPr>
          <w:rFonts w:cs="Times New Roman CYR"/>
        </w:rPr>
        <w:t xml:space="preserve"> статьи 45 Федерального закона № 44-ФЗ, должны быть включены в реестр банковских гарантий, размещенный в единой информационной системе.</w:t>
      </w:r>
    </w:p>
    <w:p w:rsidR="00EA1BA4" w:rsidRPr="00EA1BA4" w:rsidRDefault="00EA1BA4" w:rsidP="00EA1BA4">
      <w:pPr>
        <w:spacing w:after="0"/>
        <w:ind w:firstLine="709"/>
        <w:rPr>
          <w:rFonts w:cs="Times New Roman CYR"/>
        </w:rPr>
      </w:pPr>
      <w:r w:rsidRPr="00EA1BA4">
        <w:rPr>
          <w:rFonts w:cs="Times New Roman CYR"/>
        </w:rPr>
        <w:t>1.7. Банковская гарантия должна соответствовать дополнительным требованиям, утвержденным Постановлением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80F41" w:rsidRDefault="00B80F41">
      <w:pPr>
        <w:spacing w:after="0"/>
        <w:jc w:val="left"/>
        <w:rPr>
          <w:rFonts w:cs="Times New Roman CYR"/>
        </w:rPr>
      </w:pPr>
    </w:p>
    <w:p w:rsidR="00EA1BA4" w:rsidRPr="00375CDA" w:rsidRDefault="00EA1BA4" w:rsidP="00375CDA">
      <w:pPr>
        <w:tabs>
          <w:tab w:val="left" w:pos="709"/>
        </w:tabs>
        <w:spacing w:after="0"/>
        <w:ind w:firstLine="709"/>
        <w:rPr>
          <w:b/>
          <w:kern w:val="16"/>
        </w:rPr>
      </w:pPr>
      <w:r w:rsidRPr="00EA1BA4">
        <w:rPr>
          <w:b/>
          <w:kern w:val="16"/>
          <w:lang w:val="x-none"/>
        </w:rPr>
        <w:t xml:space="preserve">2. Требования к обеспечению исполнения </w:t>
      </w:r>
      <w:r w:rsidRPr="00EA1BA4">
        <w:rPr>
          <w:b/>
          <w:kern w:val="16"/>
        </w:rPr>
        <w:t>Контракт</w:t>
      </w:r>
      <w:r w:rsidRPr="00EA1BA4">
        <w:rPr>
          <w:b/>
          <w:kern w:val="16"/>
          <w:lang w:val="x-none"/>
        </w:rPr>
        <w:t>а, предоставляемому в</w:t>
      </w:r>
      <w:r w:rsidR="00375CDA">
        <w:rPr>
          <w:b/>
          <w:kern w:val="16"/>
          <w:lang w:val="x-none"/>
        </w:rPr>
        <w:t xml:space="preserve"> виде внесения денежных средств</w:t>
      </w:r>
    </w:p>
    <w:p w:rsidR="00D70529" w:rsidRDefault="00EA1BA4" w:rsidP="004A4BF7">
      <w:pPr>
        <w:keepLines/>
        <w:widowControl w:val="0"/>
        <w:suppressLineNumbers/>
        <w:suppressAutoHyphens/>
        <w:spacing w:after="0"/>
        <w:ind w:firstLine="709"/>
      </w:pPr>
      <w:r w:rsidRPr="00EA1BA4">
        <w:rPr>
          <w:kern w:val="16"/>
        </w:rPr>
        <w:t xml:space="preserve">2.1. Сумма денежных средств, указанная в </w:t>
      </w:r>
      <w:r w:rsidR="00375CDA">
        <w:rPr>
          <w:kern w:val="16"/>
        </w:rPr>
        <w:t>разделе</w:t>
      </w:r>
      <w:r w:rsidRPr="00EA1BA4">
        <w:rPr>
          <w:kern w:val="16"/>
        </w:rPr>
        <w:t xml:space="preserve"> </w:t>
      </w:r>
      <w:r w:rsidR="000B79AD" w:rsidRPr="007B2B6B">
        <w:rPr>
          <w:kern w:val="16"/>
          <w:highlight w:val="green"/>
        </w:rPr>
        <w:t>7</w:t>
      </w:r>
      <w:r w:rsidRPr="00EA1BA4">
        <w:rPr>
          <w:kern w:val="16"/>
        </w:rPr>
        <w:t xml:space="preserve"> Контракта (далее – предмет залога), передается Поставщиком (именуемый также залогодатель) на </w:t>
      </w:r>
      <w:r w:rsidRPr="00EA1BA4">
        <w:t>счет</w:t>
      </w:r>
      <w:r w:rsidRPr="00EA1BA4">
        <w:rPr>
          <w:kern w:val="16"/>
        </w:rPr>
        <w:t xml:space="preserve"> Заказчика</w:t>
      </w:r>
      <w:r w:rsidRPr="00EA1BA4">
        <w:t xml:space="preserve"> </w:t>
      </w:r>
      <w:r w:rsidRPr="00EA1BA4">
        <w:rPr>
          <w:kern w:val="16"/>
        </w:rPr>
        <w:t xml:space="preserve">по следующим реквизитам </w:t>
      </w:r>
      <w:r w:rsidRPr="00EA1BA4">
        <w:t xml:space="preserve">для внесения обеспечения исполнения Контракта (в случае, если </w:t>
      </w:r>
      <w:r w:rsidR="00375CDA">
        <w:t>Поставщик</w:t>
      </w:r>
      <w:r w:rsidRPr="00EA1BA4">
        <w:t xml:space="preserve"> выбрал обеспечение исполнения Контракта в виде перечисления денежных средств):</w:t>
      </w:r>
    </w:p>
    <w:p w:rsidR="00EA1BA4" w:rsidRPr="009D0EB0" w:rsidRDefault="00EA1BA4" w:rsidP="00375CDA">
      <w:pPr>
        <w:spacing w:after="0"/>
        <w:ind w:left="709"/>
        <w:rPr>
          <w:b/>
          <w:i/>
          <w:color w:val="FF0000"/>
          <w:sz w:val="18"/>
          <w:szCs w:val="18"/>
        </w:rPr>
      </w:pPr>
      <w:r w:rsidRPr="009D0EB0">
        <w:rPr>
          <w:b/>
          <w:i/>
          <w:color w:val="FF0000"/>
          <w:sz w:val="18"/>
          <w:szCs w:val="18"/>
        </w:rPr>
        <w:lastRenderedPageBreak/>
        <w:t>!!! Заказчику необходимо указать реквизиты</w:t>
      </w:r>
    </w:p>
    <w:p w:rsidR="00EA1BA4" w:rsidRPr="00EA1BA4" w:rsidRDefault="00EA1BA4" w:rsidP="00375CDA">
      <w:pPr>
        <w:spacing w:after="0"/>
        <w:ind w:firstLine="709"/>
      </w:pPr>
      <w:r w:rsidRPr="00EA1BA4">
        <w:t xml:space="preserve">______________________________________________________________ </w:t>
      </w:r>
    </w:p>
    <w:p w:rsidR="00EA1BA4" w:rsidRPr="00EA1BA4" w:rsidRDefault="00EA1BA4" w:rsidP="00375CDA">
      <w:pPr>
        <w:spacing w:after="0"/>
        <w:ind w:firstLine="709"/>
      </w:pPr>
      <w:r w:rsidRPr="00EA1BA4">
        <w:t xml:space="preserve">(_____________________________ </w:t>
      </w:r>
      <w:proofErr w:type="gramStart"/>
      <w:r w:rsidRPr="00EA1BA4">
        <w:t>л</w:t>
      </w:r>
      <w:proofErr w:type="gramEnd"/>
      <w:r w:rsidRPr="00EA1BA4">
        <w:t>/</w:t>
      </w:r>
      <w:proofErr w:type="spellStart"/>
      <w:r w:rsidRPr="00EA1BA4">
        <w:t>сч</w:t>
      </w:r>
      <w:proofErr w:type="spellEnd"/>
      <w:r w:rsidRPr="00EA1BA4">
        <w:t xml:space="preserve"> __________________) </w:t>
      </w:r>
    </w:p>
    <w:p w:rsidR="00EA1BA4" w:rsidRPr="00EA1BA4" w:rsidRDefault="00EA1BA4" w:rsidP="00375CDA">
      <w:pPr>
        <w:spacing w:after="0"/>
        <w:ind w:firstLine="709"/>
      </w:pPr>
      <w:proofErr w:type="gramStart"/>
      <w:r w:rsidRPr="00EA1BA4">
        <w:t>Р</w:t>
      </w:r>
      <w:proofErr w:type="gramEnd"/>
      <w:r w:rsidRPr="00EA1BA4">
        <w:t>/</w:t>
      </w:r>
      <w:proofErr w:type="spellStart"/>
      <w:r w:rsidRPr="00EA1BA4">
        <w:t>сч</w:t>
      </w:r>
      <w:proofErr w:type="spellEnd"/>
      <w:r w:rsidRPr="00EA1BA4">
        <w:t xml:space="preserve"> ________________________</w:t>
      </w:r>
    </w:p>
    <w:p w:rsidR="00EA1BA4" w:rsidRPr="00EA1BA4" w:rsidRDefault="00EA1BA4" w:rsidP="00375CDA">
      <w:pPr>
        <w:spacing w:after="0"/>
        <w:ind w:firstLine="709"/>
      </w:pPr>
      <w:r w:rsidRPr="00EA1BA4">
        <w:t>Отделение Киров г. Киров</w:t>
      </w:r>
    </w:p>
    <w:p w:rsidR="00EA1BA4" w:rsidRPr="00EA1BA4" w:rsidRDefault="00EA1BA4" w:rsidP="00375CDA">
      <w:pPr>
        <w:spacing w:after="0"/>
        <w:ind w:firstLine="709"/>
      </w:pPr>
      <w:r w:rsidRPr="00EA1BA4">
        <w:t>БИК ______________</w:t>
      </w:r>
    </w:p>
    <w:p w:rsidR="00EA1BA4" w:rsidRPr="00EA1BA4" w:rsidRDefault="00EA1BA4" w:rsidP="00375CDA">
      <w:pPr>
        <w:spacing w:after="0"/>
        <w:ind w:firstLine="709"/>
      </w:pPr>
      <w:r w:rsidRPr="00EA1BA4">
        <w:t>ИНН _______________КПП _______________</w:t>
      </w:r>
    </w:p>
    <w:p w:rsidR="00EA1BA4" w:rsidRPr="00EA1BA4" w:rsidRDefault="00EA1BA4" w:rsidP="004A4BF7">
      <w:pPr>
        <w:tabs>
          <w:tab w:val="left" w:pos="709"/>
        </w:tabs>
        <w:spacing w:after="0"/>
        <w:ind w:firstLine="709"/>
        <w:rPr>
          <w:kern w:val="16"/>
          <w:lang w:val="x-none"/>
        </w:rPr>
      </w:pPr>
      <w:r w:rsidRPr="00EA1BA4">
        <w:rPr>
          <w:rFonts w:eastAsia="Calibri"/>
          <w:lang w:val="x-none"/>
        </w:rPr>
        <w:t xml:space="preserve">2.2. Платежное поручение на перечисление средств в качестве обеспечения </w:t>
      </w:r>
      <w:r w:rsidRPr="00EA1BA4">
        <w:rPr>
          <w:rFonts w:eastAsia="Calibri"/>
        </w:rPr>
        <w:t>Контракт</w:t>
      </w:r>
      <w:r w:rsidRPr="00EA1BA4">
        <w:rPr>
          <w:rFonts w:eastAsia="Calibri"/>
          <w:lang w:val="x-none"/>
        </w:rPr>
        <w:t>а заполняется по общим правилам (</w:t>
      </w:r>
      <w:hyperlink r:id="rId14" w:history="1">
        <w:r w:rsidRPr="00481CC7">
          <w:rPr>
            <w:rFonts w:eastAsia="Calibri"/>
            <w:lang w:val="x-none"/>
          </w:rPr>
          <w:t>гл</w:t>
        </w:r>
        <w:r w:rsidRPr="00481CC7">
          <w:rPr>
            <w:rFonts w:eastAsia="Calibri"/>
          </w:rPr>
          <w:t>ава</w:t>
        </w:r>
        <w:r w:rsidRPr="00481CC7">
          <w:rPr>
            <w:rFonts w:eastAsia="Calibri"/>
            <w:lang w:val="x-none"/>
          </w:rPr>
          <w:t xml:space="preserve"> 5</w:t>
        </w:r>
      </w:hyperlink>
      <w:r w:rsidRPr="00EA1BA4">
        <w:rPr>
          <w:rFonts w:eastAsia="Calibri"/>
          <w:lang w:val="x-none"/>
        </w:rPr>
        <w:t xml:space="preserve"> Положения о правилах осуществления перевода денежных средств, утвержденного Банком России 19.06.2012 № 383-П, </w:t>
      </w:r>
      <w:hyperlink r:id="rId15" w:history="1">
        <w:r w:rsidRPr="00481CC7">
          <w:rPr>
            <w:rFonts w:eastAsia="Calibri"/>
            <w:lang w:val="x-none"/>
          </w:rPr>
          <w:t>Приложение № 1</w:t>
        </w:r>
      </w:hyperlink>
      <w:r w:rsidRPr="00EA1BA4">
        <w:rPr>
          <w:rFonts w:eastAsia="Calibri"/>
          <w:lang w:val="x-none"/>
        </w:rPr>
        <w:t xml:space="preserve"> </w:t>
      </w:r>
      <w:r w:rsidR="00977403">
        <w:rPr>
          <w:rFonts w:eastAsia="Calibri"/>
        </w:rPr>
        <w:br/>
      </w:r>
      <w:r w:rsidRPr="00EA1BA4">
        <w:rPr>
          <w:rFonts w:eastAsia="Calibri"/>
          <w:lang w:val="x-none"/>
        </w:rPr>
        <w:t xml:space="preserve">к Положению Банка России от 19.06.2012 </w:t>
      </w:r>
      <w:r w:rsidRPr="00EA1BA4">
        <w:rPr>
          <w:rFonts w:eastAsia="Calibri"/>
        </w:rPr>
        <w:t>№</w:t>
      </w:r>
      <w:r w:rsidRPr="00EA1BA4">
        <w:rPr>
          <w:rFonts w:eastAsia="Calibri"/>
          <w:lang w:val="x-none"/>
        </w:rPr>
        <w:t xml:space="preserve"> 383-П). При этом в графе «Назначение платежа» необходимо указать «Обеспечение исполнения Контракта», а также отразить информацию </w:t>
      </w:r>
      <w:r w:rsidRPr="00EA1BA4">
        <w:rPr>
          <w:rFonts w:eastAsia="Calibri"/>
        </w:rPr>
        <w:br/>
      </w:r>
      <w:r w:rsidRPr="00EA1BA4">
        <w:rPr>
          <w:rFonts w:eastAsia="Calibri"/>
          <w:lang w:val="x-none"/>
        </w:rPr>
        <w:t>о закупке</w:t>
      </w:r>
      <w:r w:rsidRPr="00EA1BA4">
        <w:rPr>
          <w:kern w:val="16"/>
          <w:lang w:val="x-none"/>
        </w:rPr>
        <w:t xml:space="preserve"> (</w:t>
      </w:r>
      <w:r w:rsidR="004A4BF7">
        <w:rPr>
          <w:kern w:val="16"/>
        </w:rPr>
        <w:t>наименование</w:t>
      </w:r>
      <w:r w:rsidRPr="00EA1BA4">
        <w:rPr>
          <w:kern w:val="16"/>
          <w:lang w:val="x-none"/>
        </w:rPr>
        <w:t xml:space="preserve"> предмета </w:t>
      </w:r>
      <w:r w:rsidRPr="00EA1BA4">
        <w:rPr>
          <w:kern w:val="16"/>
        </w:rPr>
        <w:t>Контракт</w:t>
      </w:r>
      <w:r w:rsidRPr="00EA1BA4">
        <w:rPr>
          <w:kern w:val="16"/>
          <w:lang w:val="x-none"/>
        </w:rPr>
        <w:t>а).</w:t>
      </w:r>
    </w:p>
    <w:p w:rsidR="00EA1BA4" w:rsidRPr="00EA1BA4" w:rsidRDefault="00EA1BA4" w:rsidP="004A4BF7">
      <w:pPr>
        <w:spacing w:after="0"/>
        <w:ind w:firstLine="709"/>
        <w:rPr>
          <w:rFonts w:eastAsia="Calibri"/>
          <w:b/>
        </w:rPr>
      </w:pPr>
    </w:p>
    <w:p w:rsidR="004A4BF7" w:rsidRDefault="004A4BF7" w:rsidP="004A4BF7">
      <w:pPr>
        <w:spacing w:after="0"/>
        <w:ind w:firstLine="709"/>
        <w:rPr>
          <w:rFonts w:eastAsia="Calibri"/>
          <w:b/>
        </w:rPr>
      </w:pPr>
      <w:r>
        <w:rPr>
          <w:rFonts w:eastAsia="Calibri"/>
          <w:b/>
        </w:rPr>
        <w:t>3. Перечень информации, подтверждаю</w:t>
      </w:r>
      <w:r w:rsidR="00B423EF">
        <w:rPr>
          <w:rFonts w:eastAsia="Calibri"/>
          <w:b/>
        </w:rPr>
        <w:t>щей добросовестность Поставщика</w:t>
      </w:r>
    </w:p>
    <w:p w:rsidR="004A4BF7" w:rsidRPr="00B423EF" w:rsidRDefault="004A4BF7" w:rsidP="004A4BF7">
      <w:pPr>
        <w:spacing w:after="0"/>
        <w:ind w:firstLine="709"/>
        <w:rPr>
          <w:rFonts w:eastAsia="Calibri"/>
        </w:rPr>
      </w:pPr>
      <w:r>
        <w:rPr>
          <w:rFonts w:eastAsia="Calibri"/>
        </w:rPr>
        <w:t>3</w:t>
      </w:r>
      <w:r w:rsidRPr="00CC46E5">
        <w:rPr>
          <w:rFonts w:eastAsia="Calibri"/>
        </w:rPr>
        <w:t xml:space="preserve">.1. К информации, подтверждающей добросовестность </w:t>
      </w:r>
      <w:r>
        <w:rPr>
          <w:rFonts w:eastAsia="Calibri"/>
        </w:rPr>
        <w:t>Поставщика</w:t>
      </w:r>
      <w:r w:rsidRPr="00CC46E5">
        <w:rPr>
          <w:rFonts w:eastAsia="Calibri"/>
        </w:rPr>
        <w:t xml:space="preserve">, относится информация, содержащаяся в реестре контрактов, заключенных заказчиками, и подтверждающая исполнение таким участником в течение </w:t>
      </w:r>
      <w:r w:rsidRPr="00CC46E5">
        <w:rPr>
          <w:rFonts w:cs="Times New Roman CYR"/>
          <w:iCs/>
        </w:rPr>
        <w:t>трех лет</w:t>
      </w:r>
      <w:r w:rsidRPr="00CC46E5">
        <w:rPr>
          <w:rFonts w:eastAsia="Calibri"/>
        </w:rPr>
        <w:t xml:space="preserve"> до даты подачи заявки на участие </w:t>
      </w:r>
      <w:r w:rsidR="005A71EA">
        <w:rPr>
          <w:rFonts w:eastAsia="Calibri"/>
        </w:rPr>
        <w:t>в закупке</w:t>
      </w:r>
      <w:r w:rsidRPr="00CC46E5">
        <w:rPr>
          <w:rFonts w:eastAsia="Calibri"/>
        </w:rPr>
        <w:t xml:space="preserve"> трех контрактов </w:t>
      </w:r>
      <w:r w:rsidRPr="00CC46E5">
        <w:rPr>
          <w:rFonts w:cs="Times New Roman CYR"/>
          <w:iCs/>
        </w:rPr>
        <w:t>(с учетом правопреемства)</w:t>
      </w:r>
      <w:r w:rsidRPr="00CC46E5">
        <w:rPr>
          <w:rFonts w:eastAsia="Calibri"/>
        </w:rPr>
        <w:t xml:space="preserve">, </w:t>
      </w:r>
      <w:r w:rsidRPr="00CC46E5">
        <w:rPr>
          <w:rFonts w:cs="Times New Roman CYR"/>
          <w:iCs/>
        </w:rPr>
        <w:t xml:space="preserve">исполненных без применения к </w:t>
      </w:r>
      <w:r>
        <w:rPr>
          <w:rFonts w:cs="Times New Roman CYR"/>
          <w:iCs/>
        </w:rPr>
        <w:t>Поставщику</w:t>
      </w:r>
      <w:r w:rsidRPr="00CC46E5">
        <w:rPr>
          <w:rFonts w:cs="Times New Roman CYR"/>
          <w:iCs/>
        </w:rPr>
        <w:t xml:space="preserve"> неустоек (штрафов, пеней). При этом цена одного из таких контрактов долж</w:t>
      </w:r>
      <w:r>
        <w:rPr>
          <w:rFonts w:cs="Times New Roman CYR"/>
          <w:iCs/>
        </w:rPr>
        <w:t xml:space="preserve">на составлять </w:t>
      </w:r>
      <w:r w:rsidR="00977403">
        <w:rPr>
          <w:rFonts w:cs="Times New Roman CYR"/>
          <w:iCs/>
        </w:rPr>
        <w:br/>
      </w:r>
      <w:r>
        <w:rPr>
          <w:rFonts w:cs="Times New Roman CYR"/>
          <w:iCs/>
        </w:rPr>
        <w:t xml:space="preserve">не менее чем 20% </w:t>
      </w:r>
      <w:r w:rsidRPr="00CC46E5">
        <w:rPr>
          <w:rFonts w:cs="Times New Roman CYR"/>
          <w:iCs/>
        </w:rPr>
        <w:t xml:space="preserve">начальной (максимальной) цены </w:t>
      </w:r>
      <w:r w:rsidR="005A71EA">
        <w:rPr>
          <w:rFonts w:cs="Times New Roman CYR"/>
          <w:iCs/>
        </w:rPr>
        <w:t>К</w:t>
      </w:r>
      <w:r w:rsidRPr="00CC46E5">
        <w:rPr>
          <w:rFonts w:cs="Times New Roman CYR"/>
          <w:iCs/>
        </w:rPr>
        <w:t xml:space="preserve">онтракта, указанной в извещении об осуществлении закупки </w:t>
      </w:r>
      <w:r w:rsidRPr="00B423EF">
        <w:rPr>
          <w:rFonts w:cs="Times New Roman CYR"/>
          <w:iCs/>
        </w:rPr>
        <w:t xml:space="preserve">и </w:t>
      </w:r>
      <w:r w:rsidRPr="00B423EF">
        <w:rPr>
          <w:rFonts w:cs="Times New Roman CYR"/>
        </w:rPr>
        <w:t>документации о закупке</w:t>
      </w:r>
      <w:r w:rsidRPr="00B423EF">
        <w:rPr>
          <w:rFonts w:cs="Times New Roman CYR"/>
          <w:iCs/>
        </w:rPr>
        <w:t>.</w:t>
      </w:r>
    </w:p>
    <w:p w:rsidR="004A4BF7" w:rsidRDefault="004A4BF7" w:rsidP="004A4BF7">
      <w:pPr>
        <w:spacing w:after="0"/>
        <w:ind w:firstLine="709"/>
        <w:rPr>
          <w:rFonts w:eastAsia="Calibri"/>
        </w:rPr>
      </w:pPr>
      <w:r w:rsidRPr="00B631CF">
        <w:rPr>
          <w:rFonts w:eastAsia="Calibri"/>
        </w:rPr>
        <w:t xml:space="preserve">3.2. Информация, предусмотренная </w:t>
      </w:r>
      <w:hyperlink r:id="rId16" w:history="1">
        <w:r w:rsidRPr="004A4BF7">
          <w:rPr>
            <w:rStyle w:val="a5"/>
            <w:rFonts w:eastAsia="Calibri"/>
            <w:color w:val="auto"/>
            <w:u w:val="none"/>
          </w:rPr>
          <w:t>пунктом 3</w:t>
        </w:r>
      </w:hyperlink>
      <w:r w:rsidRPr="004A4BF7">
        <w:rPr>
          <w:rFonts w:eastAsia="Calibri"/>
        </w:rPr>
        <w:t>.</w:t>
      </w:r>
      <w:r w:rsidRPr="00B631CF">
        <w:rPr>
          <w:rFonts w:eastAsia="Calibri"/>
        </w:rPr>
        <w:t>1</w:t>
      </w:r>
      <w:r>
        <w:rPr>
          <w:rFonts w:eastAsia="Calibri"/>
        </w:rPr>
        <w:t>.</w:t>
      </w:r>
      <w:r w:rsidRPr="00B631CF">
        <w:rPr>
          <w:rFonts w:eastAsia="Calibri"/>
        </w:rPr>
        <w:t xml:space="preserve"> приложения № </w:t>
      </w:r>
      <w:r w:rsidR="00977403">
        <w:rPr>
          <w:rFonts w:eastAsia="Calibri"/>
        </w:rPr>
        <w:t>3</w:t>
      </w:r>
      <w:r w:rsidRPr="00B631CF">
        <w:rPr>
          <w:rFonts w:eastAsia="Calibri"/>
        </w:rPr>
        <w:t xml:space="preserve"> к </w:t>
      </w:r>
      <w:r>
        <w:rPr>
          <w:rFonts w:eastAsia="Calibri"/>
        </w:rPr>
        <w:t>Контракт</w:t>
      </w:r>
      <w:r w:rsidRPr="00B631CF">
        <w:rPr>
          <w:rFonts w:eastAsia="Calibri"/>
        </w:rPr>
        <w:t xml:space="preserve">у, предоставляется </w:t>
      </w:r>
      <w:r>
        <w:rPr>
          <w:rFonts w:eastAsia="Calibri"/>
        </w:rPr>
        <w:t>Поставщи</w:t>
      </w:r>
      <w:r w:rsidRPr="00B631CF">
        <w:rPr>
          <w:rFonts w:eastAsia="Calibri"/>
        </w:rPr>
        <w:t xml:space="preserve">ком при направлении Заказчику подписанного проекта </w:t>
      </w:r>
      <w:r>
        <w:rPr>
          <w:rFonts w:eastAsia="Calibri"/>
        </w:rPr>
        <w:t>Контракт</w:t>
      </w:r>
      <w:r w:rsidRPr="00B631CF">
        <w:rPr>
          <w:rFonts w:eastAsia="Calibri"/>
        </w:rPr>
        <w:t>а</w:t>
      </w:r>
      <w:r>
        <w:rPr>
          <w:rFonts w:eastAsia="Calibri"/>
        </w:rPr>
        <w:t>.</w:t>
      </w:r>
      <w:r w:rsidRPr="00890FE8">
        <w:rPr>
          <w:rFonts w:eastAsia="Calibri"/>
        </w:rPr>
        <w:t xml:space="preserve"> </w:t>
      </w:r>
    </w:p>
    <w:p w:rsidR="004A4BF7" w:rsidRDefault="004A4BF7" w:rsidP="004A4BF7">
      <w:pPr>
        <w:ind w:firstLine="709"/>
        <w:rPr>
          <w:rFonts w:cs="Times New Roman CYR"/>
        </w:rPr>
      </w:pPr>
    </w:p>
    <w:p w:rsidR="004A4BF7" w:rsidRDefault="004A4BF7" w:rsidP="003822A8">
      <w:pPr>
        <w:tabs>
          <w:tab w:val="left" w:pos="1134"/>
        </w:tabs>
        <w:spacing w:after="400"/>
        <w:ind w:firstLine="709"/>
        <w:rPr>
          <w:rFonts w:eastAsia="Calibri"/>
        </w:rPr>
      </w:pPr>
      <w:bookmarkStart w:id="0" w:name="_GoBack"/>
      <w:bookmarkEnd w:id="0"/>
      <w:r w:rsidRPr="00890FE8">
        <w:rPr>
          <w:rFonts w:eastAsia="Calibri"/>
        </w:rPr>
        <w:t xml:space="preserve"> </w:t>
      </w:r>
    </w:p>
    <w:tbl>
      <w:tblPr>
        <w:tblW w:w="10089" w:type="dxa"/>
        <w:tblInd w:w="108" w:type="dxa"/>
        <w:tblLayout w:type="fixed"/>
        <w:tblLook w:val="0000" w:firstRow="0" w:lastRow="0" w:firstColumn="0" w:lastColumn="0" w:noHBand="0" w:noVBand="0"/>
      </w:tblPr>
      <w:tblGrid>
        <w:gridCol w:w="4974"/>
        <w:gridCol w:w="5115"/>
      </w:tblGrid>
      <w:tr w:rsidR="004A4BF7" w:rsidRPr="008A270C" w:rsidTr="00977403">
        <w:trPr>
          <w:trHeight w:val="1730"/>
        </w:trPr>
        <w:tc>
          <w:tcPr>
            <w:tcW w:w="4974" w:type="dxa"/>
          </w:tcPr>
          <w:p w:rsidR="004A4BF7" w:rsidRPr="00B61DAD" w:rsidRDefault="004A4BF7" w:rsidP="004A4BF7">
            <w:pPr>
              <w:spacing w:after="0"/>
              <w:ind w:firstLine="709"/>
              <w:rPr>
                <w:b/>
              </w:rPr>
            </w:pPr>
            <w:r w:rsidRPr="00B61DAD">
              <w:rPr>
                <w:b/>
              </w:rPr>
              <w:t>ЗАКАЗЧИК:</w:t>
            </w:r>
          </w:p>
          <w:p w:rsidR="004A4BF7" w:rsidRDefault="004A4BF7" w:rsidP="004A4BF7">
            <w:pPr>
              <w:spacing w:after="0"/>
              <w:ind w:left="-108"/>
            </w:pPr>
            <w:r w:rsidRPr="00386402">
              <w:t>______</w:t>
            </w:r>
            <w:r>
              <w:t>_______________________</w:t>
            </w:r>
          </w:p>
          <w:p w:rsidR="004A4BF7" w:rsidRPr="009D0EB0" w:rsidRDefault="004A4BF7" w:rsidP="004A4BF7">
            <w:pPr>
              <w:spacing w:after="0"/>
              <w:ind w:left="-108"/>
              <w:rPr>
                <w:sz w:val="18"/>
                <w:szCs w:val="18"/>
              </w:rPr>
            </w:pPr>
            <w:r w:rsidRPr="009D0EB0">
              <w:rPr>
                <w:sz w:val="18"/>
                <w:szCs w:val="18"/>
              </w:rPr>
              <w:t>(полное наименование заказчика)</w:t>
            </w:r>
          </w:p>
          <w:p w:rsidR="004A4BF7" w:rsidRDefault="004A4BF7" w:rsidP="004A4BF7">
            <w:pPr>
              <w:spacing w:after="0"/>
              <w:ind w:hanging="108"/>
            </w:pPr>
            <w:r>
              <w:t>_________________</w:t>
            </w:r>
          </w:p>
          <w:p w:rsidR="004A4BF7" w:rsidRPr="009D0EB0" w:rsidRDefault="004A4BF7" w:rsidP="004A4BF7">
            <w:pPr>
              <w:spacing w:after="0"/>
              <w:ind w:hanging="108"/>
              <w:rPr>
                <w:sz w:val="18"/>
                <w:szCs w:val="18"/>
              </w:rPr>
            </w:pPr>
            <w:r w:rsidRPr="009D0EB0">
              <w:rPr>
                <w:sz w:val="18"/>
                <w:szCs w:val="18"/>
              </w:rPr>
              <w:t>(должность)</w:t>
            </w:r>
          </w:p>
          <w:p w:rsidR="004A4BF7" w:rsidRDefault="004A4BF7" w:rsidP="004A4BF7">
            <w:pPr>
              <w:spacing w:after="0"/>
              <w:ind w:hanging="108"/>
              <w:rPr>
                <w:b/>
              </w:rPr>
            </w:pPr>
            <w:r w:rsidRPr="00B61DAD">
              <w:t>_________________ /</w:t>
            </w:r>
            <w:r w:rsidRPr="00B61DAD">
              <w:rPr>
                <w:b/>
              </w:rPr>
              <w:t xml:space="preserve">                          /</w:t>
            </w:r>
          </w:p>
          <w:p w:rsidR="009D0EB0" w:rsidRPr="00B84697" w:rsidRDefault="009D0EB0" w:rsidP="00977403">
            <w:pPr>
              <w:spacing w:after="0"/>
              <w:ind w:hanging="108"/>
              <w:rPr>
                <w:sz w:val="20"/>
              </w:rPr>
            </w:pPr>
            <w:r w:rsidRPr="009D0EB0">
              <w:rPr>
                <w:color w:val="FF0000"/>
                <w:sz w:val="18"/>
                <w:szCs w:val="18"/>
              </w:rPr>
              <w:t>М.П.</w:t>
            </w:r>
            <w:r w:rsidRPr="009D0EB0">
              <w:rPr>
                <w:color w:val="FF0000"/>
                <w:sz w:val="18"/>
                <w:szCs w:val="18"/>
                <w:vertAlign w:val="superscript"/>
              </w:rPr>
              <w:t xml:space="preserve"> </w:t>
            </w:r>
            <w:r w:rsidR="00977403">
              <w:rPr>
                <w:color w:val="FF0000"/>
                <w:sz w:val="18"/>
                <w:szCs w:val="18"/>
                <w:vertAlign w:val="superscript"/>
              </w:rPr>
              <w:t>22</w:t>
            </w:r>
          </w:p>
        </w:tc>
        <w:tc>
          <w:tcPr>
            <w:tcW w:w="5115" w:type="dxa"/>
          </w:tcPr>
          <w:p w:rsidR="004A4BF7" w:rsidRPr="00B61DAD" w:rsidRDefault="004A4BF7" w:rsidP="004A4BF7">
            <w:pPr>
              <w:spacing w:after="0"/>
              <w:ind w:firstLine="709"/>
              <w:rPr>
                <w:b/>
              </w:rPr>
            </w:pPr>
            <w:r w:rsidRPr="00B61DAD">
              <w:rPr>
                <w:b/>
              </w:rPr>
              <w:t>ПОСТАВЩИК:</w:t>
            </w:r>
          </w:p>
          <w:p w:rsidR="004A4BF7" w:rsidRPr="00B61DAD" w:rsidRDefault="004A4BF7" w:rsidP="004A4BF7">
            <w:pPr>
              <w:spacing w:after="0"/>
              <w:ind w:firstLine="709"/>
            </w:pPr>
            <w:r w:rsidRPr="00B61DAD">
              <w:t>______________________________</w:t>
            </w:r>
          </w:p>
          <w:p w:rsidR="004A4BF7" w:rsidRPr="009D0EB0" w:rsidRDefault="004A4BF7" w:rsidP="004A4BF7">
            <w:pPr>
              <w:spacing w:after="0"/>
              <w:ind w:firstLine="709"/>
              <w:rPr>
                <w:sz w:val="18"/>
                <w:szCs w:val="18"/>
              </w:rPr>
            </w:pPr>
            <w:r w:rsidRPr="009D0EB0">
              <w:rPr>
                <w:sz w:val="18"/>
                <w:szCs w:val="18"/>
              </w:rPr>
              <w:t>(полное наименование поставщика)</w:t>
            </w:r>
          </w:p>
          <w:p w:rsidR="004A4BF7" w:rsidRPr="00B61DAD" w:rsidRDefault="004A4BF7" w:rsidP="004A4BF7">
            <w:pPr>
              <w:spacing w:after="0"/>
              <w:ind w:firstLine="709"/>
            </w:pPr>
            <w:r w:rsidRPr="00B61DAD">
              <w:t>_____________</w:t>
            </w:r>
          </w:p>
          <w:p w:rsidR="004A4BF7" w:rsidRPr="009D0EB0" w:rsidRDefault="004A4BF7" w:rsidP="004A4BF7">
            <w:pPr>
              <w:spacing w:after="0"/>
              <w:ind w:firstLine="709"/>
              <w:rPr>
                <w:sz w:val="18"/>
                <w:szCs w:val="18"/>
              </w:rPr>
            </w:pPr>
            <w:r w:rsidRPr="009D0EB0">
              <w:rPr>
                <w:sz w:val="18"/>
                <w:szCs w:val="18"/>
              </w:rPr>
              <w:t>(должность)</w:t>
            </w:r>
          </w:p>
          <w:p w:rsidR="009D0EB0" w:rsidRDefault="004A4BF7" w:rsidP="004A4BF7">
            <w:pPr>
              <w:spacing w:after="0"/>
              <w:ind w:firstLine="709"/>
              <w:rPr>
                <w:color w:val="FF0000"/>
              </w:rPr>
            </w:pPr>
            <w:r w:rsidRPr="00B61DAD">
              <w:t>_________________ /</w:t>
            </w:r>
            <w:r w:rsidRPr="00B61DAD">
              <w:rPr>
                <w:b/>
              </w:rPr>
              <w:t xml:space="preserve">                         /</w:t>
            </w:r>
            <w:r w:rsidR="009D0EB0" w:rsidRPr="000F60D8">
              <w:rPr>
                <w:color w:val="FF0000"/>
              </w:rPr>
              <w:t xml:space="preserve"> </w:t>
            </w:r>
          </w:p>
          <w:p w:rsidR="004A4BF7" w:rsidRPr="00B61DAD" w:rsidRDefault="009D0EB0" w:rsidP="00977403">
            <w:pPr>
              <w:spacing w:after="0"/>
              <w:ind w:firstLine="709"/>
              <w:rPr>
                <w:b/>
              </w:rPr>
            </w:pPr>
            <w:r w:rsidRPr="009D0EB0">
              <w:rPr>
                <w:color w:val="FF0000"/>
                <w:sz w:val="18"/>
                <w:szCs w:val="18"/>
              </w:rPr>
              <w:t>М.П. (при наличии)</w:t>
            </w:r>
            <w:r w:rsidRPr="009D0EB0">
              <w:rPr>
                <w:color w:val="FF0000"/>
                <w:sz w:val="18"/>
                <w:szCs w:val="18"/>
                <w:vertAlign w:val="superscript"/>
              </w:rPr>
              <w:t xml:space="preserve"> </w:t>
            </w:r>
            <w:r w:rsidR="00977403">
              <w:rPr>
                <w:color w:val="FF0000"/>
                <w:sz w:val="18"/>
                <w:szCs w:val="18"/>
                <w:vertAlign w:val="superscript"/>
              </w:rPr>
              <w:t>22</w:t>
            </w:r>
          </w:p>
        </w:tc>
      </w:tr>
    </w:tbl>
    <w:p w:rsidR="009D0EB0" w:rsidRDefault="004A4BF7">
      <w:pPr>
        <w:tabs>
          <w:tab w:val="left" w:pos="5297"/>
        </w:tabs>
        <w:spacing w:after="0"/>
        <w:rPr>
          <w:sz w:val="22"/>
          <w:szCs w:val="22"/>
        </w:rPr>
      </w:pPr>
      <w:r>
        <w:rPr>
          <w:color w:val="FF0000"/>
          <w:vertAlign w:val="superscript"/>
        </w:rPr>
        <w:tab/>
      </w:r>
    </w:p>
    <w:sectPr w:rsidR="009D0EB0" w:rsidSect="007B2B6B">
      <w:pgSz w:w="12240" w:h="15840"/>
      <w:pgMar w:top="851" w:right="476" w:bottom="1134" w:left="1701"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F7" w:rsidRDefault="00FE38F7" w:rsidP="00091E6F">
      <w:pPr>
        <w:spacing w:after="0"/>
      </w:pPr>
      <w:r>
        <w:separator/>
      </w:r>
    </w:p>
  </w:endnote>
  <w:endnote w:type="continuationSeparator" w:id="0">
    <w:p w:rsidR="00FE38F7" w:rsidRDefault="00FE38F7" w:rsidP="00091E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0E" w:rsidRDefault="007A3A0E" w:rsidP="004A4BF7">
    <w:pPr>
      <w:pStyle w:val="af"/>
      <w:rPr>
        <w:lang w:val="ru-RU"/>
      </w:rPr>
    </w:pPr>
  </w:p>
  <w:p w:rsidR="007A3A0E" w:rsidRPr="004A4BF7" w:rsidRDefault="007A3A0E" w:rsidP="004A4BF7">
    <w:pPr>
      <w:pStyle w:val="af"/>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F7" w:rsidRDefault="00FE38F7" w:rsidP="00091E6F">
      <w:pPr>
        <w:spacing w:after="0"/>
      </w:pPr>
      <w:r>
        <w:separator/>
      </w:r>
    </w:p>
  </w:footnote>
  <w:footnote w:type="continuationSeparator" w:id="0">
    <w:p w:rsidR="00FE38F7" w:rsidRDefault="00FE38F7" w:rsidP="00091E6F">
      <w:pPr>
        <w:spacing w:after="0"/>
      </w:pPr>
      <w:r>
        <w:continuationSeparator/>
      </w:r>
    </w:p>
  </w:footnote>
  <w:footnote w:id="1">
    <w:p w:rsidR="007A3A0E" w:rsidRPr="00653774" w:rsidRDefault="007A3A0E" w:rsidP="007C58CE">
      <w:pPr>
        <w:pStyle w:val="a6"/>
        <w:spacing w:after="0"/>
        <w:rPr>
          <w:sz w:val="18"/>
          <w:szCs w:val="18"/>
          <w:lang w:val="ru-RU"/>
        </w:rPr>
      </w:pPr>
      <w:r>
        <w:rPr>
          <w:rStyle w:val="a8"/>
        </w:rPr>
        <w:footnoteRef/>
      </w:r>
      <w:r>
        <w:t xml:space="preserve"> </w:t>
      </w:r>
      <w:r w:rsidRPr="00653774">
        <w:rPr>
          <w:sz w:val="18"/>
          <w:szCs w:val="18"/>
          <w:lang w:val="ru-RU"/>
        </w:rPr>
        <w:t>Указать в случае, если заказчиком является бюджетное учреждение.</w:t>
      </w:r>
    </w:p>
  </w:footnote>
  <w:footnote w:id="2">
    <w:p w:rsidR="007A3A0E" w:rsidRPr="00653774" w:rsidRDefault="007A3A0E" w:rsidP="007C58CE">
      <w:pPr>
        <w:pStyle w:val="a6"/>
        <w:spacing w:after="0"/>
        <w:rPr>
          <w:sz w:val="18"/>
          <w:szCs w:val="18"/>
        </w:rPr>
      </w:pPr>
      <w:r w:rsidRPr="00653774">
        <w:rPr>
          <w:rStyle w:val="a8"/>
          <w:sz w:val="18"/>
          <w:szCs w:val="18"/>
        </w:rPr>
        <w:footnoteRef/>
      </w:r>
      <w:r w:rsidRPr="00653774">
        <w:rPr>
          <w:sz w:val="18"/>
          <w:szCs w:val="18"/>
        </w:rPr>
        <w:t xml:space="preserve"> </w:t>
      </w:r>
      <w:r w:rsidRPr="00653774">
        <w:rPr>
          <w:sz w:val="18"/>
          <w:szCs w:val="18"/>
          <w:lang w:val="ru-RU"/>
        </w:rPr>
        <w:t>Указать в случае</w:t>
      </w:r>
      <w:r w:rsidRPr="00653774">
        <w:rPr>
          <w:sz w:val="18"/>
          <w:szCs w:val="18"/>
        </w:rPr>
        <w:t>, если заказчиком является казенное учреждение.</w:t>
      </w:r>
    </w:p>
  </w:footnote>
  <w:footnote w:id="3">
    <w:p w:rsidR="007A3A0E" w:rsidRPr="00653774" w:rsidRDefault="007A3A0E" w:rsidP="007C58CE">
      <w:pPr>
        <w:pStyle w:val="a6"/>
        <w:spacing w:after="0"/>
        <w:rPr>
          <w:color w:val="FF0000"/>
          <w:sz w:val="18"/>
          <w:szCs w:val="18"/>
        </w:rPr>
      </w:pPr>
      <w:r w:rsidRPr="00653774">
        <w:rPr>
          <w:rStyle w:val="a8"/>
          <w:sz w:val="18"/>
          <w:szCs w:val="18"/>
        </w:rPr>
        <w:footnoteRef/>
      </w:r>
      <w:r w:rsidRPr="00653774">
        <w:rPr>
          <w:sz w:val="18"/>
          <w:szCs w:val="18"/>
        </w:rPr>
        <w:t xml:space="preserve"> </w:t>
      </w:r>
      <w:r w:rsidRPr="00653774">
        <w:rPr>
          <w:sz w:val="18"/>
          <w:szCs w:val="18"/>
          <w:lang w:val="ru-RU"/>
        </w:rPr>
        <w:t>Указывается протокол, по которому определен Поставщик (для конкурентной закупки).</w:t>
      </w:r>
    </w:p>
  </w:footnote>
  <w:footnote w:id="4">
    <w:p w:rsidR="007A3A0E" w:rsidRPr="00653774" w:rsidRDefault="007A3A0E" w:rsidP="008925EF">
      <w:pPr>
        <w:pStyle w:val="a6"/>
        <w:spacing w:after="0"/>
        <w:rPr>
          <w:sz w:val="18"/>
          <w:szCs w:val="18"/>
          <w:lang w:val="ru-RU"/>
        </w:rPr>
      </w:pPr>
      <w:r w:rsidRPr="00653774">
        <w:rPr>
          <w:rStyle w:val="a8"/>
          <w:sz w:val="18"/>
          <w:szCs w:val="18"/>
        </w:rPr>
        <w:footnoteRef/>
      </w:r>
      <w:r w:rsidRPr="00653774">
        <w:rPr>
          <w:sz w:val="18"/>
          <w:szCs w:val="18"/>
        </w:rPr>
        <w:t xml:space="preserve"> </w:t>
      </w:r>
      <w:r w:rsidRPr="00653774">
        <w:rPr>
          <w:sz w:val="18"/>
          <w:szCs w:val="18"/>
          <w:lang w:val="ru-RU"/>
        </w:rPr>
        <w:t>Указывается пункт, часть и статья Федерального закона № 44-ФЗ (при осуществлении закупки у единственного поставщика).</w:t>
      </w:r>
    </w:p>
  </w:footnote>
  <w:footnote w:id="5">
    <w:p w:rsidR="007A3A0E" w:rsidRPr="00653774" w:rsidRDefault="007A3A0E" w:rsidP="007C58CE">
      <w:pPr>
        <w:pStyle w:val="a6"/>
        <w:spacing w:after="0"/>
        <w:rPr>
          <w:sz w:val="18"/>
          <w:szCs w:val="18"/>
          <w:lang w:val="ru-RU"/>
        </w:rPr>
      </w:pPr>
      <w:r w:rsidRPr="00653774">
        <w:rPr>
          <w:rStyle w:val="a8"/>
          <w:sz w:val="18"/>
          <w:szCs w:val="18"/>
        </w:rPr>
        <w:footnoteRef/>
      </w:r>
      <w:r w:rsidRPr="00653774">
        <w:rPr>
          <w:sz w:val="18"/>
          <w:szCs w:val="18"/>
        </w:rPr>
        <w:t xml:space="preserve"> Указать необходимый период времени</w:t>
      </w:r>
      <w:r w:rsidRPr="00653774">
        <w:rPr>
          <w:sz w:val="18"/>
          <w:szCs w:val="18"/>
          <w:lang w:val="ru-RU"/>
        </w:rPr>
        <w:t xml:space="preserve"> поставки товара</w:t>
      </w:r>
      <w:r w:rsidRPr="00653774">
        <w:rPr>
          <w:sz w:val="18"/>
          <w:szCs w:val="18"/>
        </w:rPr>
        <w:t>.</w:t>
      </w:r>
    </w:p>
  </w:footnote>
  <w:footnote w:id="6">
    <w:p w:rsidR="007A3A0E" w:rsidRPr="008F2C0D" w:rsidRDefault="007A3A0E" w:rsidP="00F73AB0">
      <w:pPr>
        <w:pStyle w:val="a6"/>
        <w:spacing w:after="0"/>
        <w:rPr>
          <w:i/>
          <w:color w:val="00B050"/>
          <w:lang w:val="ru-RU"/>
        </w:rPr>
      </w:pPr>
      <w:r w:rsidRPr="008F2C0D">
        <w:rPr>
          <w:rStyle w:val="a8"/>
        </w:rPr>
        <w:footnoteRef/>
      </w:r>
      <w:r w:rsidRPr="008F2C0D">
        <w:t xml:space="preserve"> </w:t>
      </w:r>
      <w:r w:rsidRPr="00653774">
        <w:rPr>
          <w:sz w:val="18"/>
          <w:szCs w:val="18"/>
          <w:lang w:val="ru-RU"/>
        </w:rPr>
        <w:t>Указать в случае, если Контрактом предусмотрена поставка товара в ассортименте</w:t>
      </w:r>
      <w:r w:rsidRPr="008F2C0D">
        <w:rPr>
          <w:i/>
          <w:lang w:val="ru-RU"/>
        </w:rPr>
        <w:t>.</w:t>
      </w:r>
    </w:p>
  </w:footnote>
  <w:footnote w:id="7">
    <w:p w:rsidR="007A3A0E" w:rsidRPr="00653774" w:rsidRDefault="007A3A0E" w:rsidP="00F73AB0">
      <w:pPr>
        <w:pStyle w:val="a6"/>
        <w:spacing w:after="0"/>
        <w:rPr>
          <w:color w:val="FF0000"/>
          <w:sz w:val="18"/>
          <w:szCs w:val="18"/>
        </w:rPr>
      </w:pPr>
      <w:r>
        <w:rPr>
          <w:rStyle w:val="a8"/>
        </w:rPr>
        <w:footnoteRef/>
      </w:r>
      <w:r>
        <w:t xml:space="preserve"> </w:t>
      </w:r>
      <w:r w:rsidRPr="00653774">
        <w:rPr>
          <w:sz w:val="18"/>
          <w:szCs w:val="18"/>
        </w:rPr>
        <w:t>Указать источник финансирования</w:t>
      </w:r>
      <w:r w:rsidRPr="00653774">
        <w:rPr>
          <w:sz w:val="18"/>
          <w:szCs w:val="18"/>
          <w:lang w:val="ru-RU"/>
        </w:rPr>
        <w:t>, год финансирования.</w:t>
      </w:r>
    </w:p>
  </w:footnote>
  <w:footnote w:id="8">
    <w:p w:rsidR="007A3A0E" w:rsidRPr="00653774" w:rsidRDefault="007A3A0E" w:rsidP="00F73AB0">
      <w:pPr>
        <w:pStyle w:val="a6"/>
        <w:spacing w:after="0"/>
        <w:rPr>
          <w:color w:val="FF0000"/>
          <w:sz w:val="18"/>
          <w:szCs w:val="18"/>
        </w:rPr>
      </w:pPr>
      <w:r w:rsidRPr="00653774">
        <w:rPr>
          <w:rStyle w:val="a8"/>
          <w:sz w:val="18"/>
          <w:szCs w:val="18"/>
        </w:rPr>
        <w:footnoteRef/>
      </w:r>
      <w:r w:rsidRPr="00653774">
        <w:rPr>
          <w:sz w:val="18"/>
          <w:szCs w:val="18"/>
        </w:rPr>
        <w:t xml:space="preserve"> </w:t>
      </w:r>
      <w:r w:rsidRPr="00653774">
        <w:rPr>
          <w:sz w:val="18"/>
          <w:szCs w:val="18"/>
          <w:lang w:val="ru-RU" w:eastAsia="ru-RU"/>
        </w:rPr>
        <w:t>Для Поставщика с общим режимом налогообложения, если составление счета-фактуры предусмотрено ст</w:t>
      </w:r>
      <w:r>
        <w:rPr>
          <w:sz w:val="18"/>
          <w:szCs w:val="18"/>
          <w:lang w:val="ru-RU" w:eastAsia="ru-RU"/>
        </w:rPr>
        <w:t>атьей</w:t>
      </w:r>
      <w:r w:rsidRPr="00653774">
        <w:rPr>
          <w:sz w:val="18"/>
          <w:szCs w:val="18"/>
          <w:lang w:val="ru-RU" w:eastAsia="ru-RU"/>
        </w:rPr>
        <w:t xml:space="preserve"> 169 НК РФ.</w:t>
      </w:r>
    </w:p>
  </w:footnote>
  <w:footnote w:id="9">
    <w:p w:rsidR="007A3A0E" w:rsidRPr="00653774" w:rsidRDefault="007A3A0E" w:rsidP="00F73AB0">
      <w:pPr>
        <w:pStyle w:val="a6"/>
        <w:spacing w:after="0"/>
        <w:rPr>
          <w:sz w:val="18"/>
          <w:szCs w:val="18"/>
        </w:rPr>
      </w:pPr>
      <w:r w:rsidRPr="00653774">
        <w:rPr>
          <w:rStyle w:val="a8"/>
          <w:sz w:val="18"/>
          <w:szCs w:val="18"/>
        </w:rPr>
        <w:footnoteRef/>
      </w:r>
      <w:r w:rsidRPr="00653774">
        <w:rPr>
          <w:sz w:val="18"/>
          <w:szCs w:val="18"/>
        </w:rPr>
        <w:t xml:space="preserve"> </w:t>
      </w:r>
      <w:r w:rsidRPr="00653774">
        <w:rPr>
          <w:color w:val="000000"/>
          <w:sz w:val="18"/>
          <w:szCs w:val="18"/>
        </w:rPr>
        <w:t xml:space="preserve">См. </w:t>
      </w:r>
      <w:hyperlink r:id="rId1" w:anchor="/document/70481092/entry/0" w:history="1">
        <w:r w:rsidRPr="00653774">
          <w:rPr>
            <w:rStyle w:val="a5"/>
            <w:color w:val="000000"/>
            <w:sz w:val="18"/>
            <w:szCs w:val="18"/>
            <w:u w:val="none"/>
          </w:rPr>
          <w:t>письмо</w:t>
        </w:r>
      </w:hyperlink>
      <w:r w:rsidRPr="00653774">
        <w:rPr>
          <w:color w:val="000000"/>
          <w:sz w:val="18"/>
          <w:szCs w:val="18"/>
        </w:rPr>
        <w:t xml:space="preserve"> ФНС России от 21 октября 2013 г. № ММВ-20-3/96@.</w:t>
      </w:r>
    </w:p>
  </w:footnote>
  <w:footnote w:id="10">
    <w:p w:rsidR="007A3A0E" w:rsidRPr="00653774" w:rsidRDefault="007A3A0E" w:rsidP="00AB6F46">
      <w:pPr>
        <w:pStyle w:val="a6"/>
        <w:spacing w:after="0"/>
        <w:rPr>
          <w:sz w:val="18"/>
          <w:szCs w:val="18"/>
        </w:rPr>
      </w:pPr>
      <w:r>
        <w:rPr>
          <w:rStyle w:val="a8"/>
        </w:rPr>
        <w:footnoteRef/>
      </w:r>
      <w:r>
        <w:t xml:space="preserve"> </w:t>
      </w:r>
      <w:r w:rsidRPr="00653774">
        <w:rPr>
          <w:sz w:val="18"/>
          <w:szCs w:val="18"/>
        </w:rPr>
        <w:t>Указ</w:t>
      </w:r>
      <w:r w:rsidRPr="00653774">
        <w:rPr>
          <w:sz w:val="18"/>
          <w:szCs w:val="18"/>
          <w:lang w:val="ru-RU"/>
        </w:rPr>
        <w:t>ать</w:t>
      </w:r>
      <w:r w:rsidRPr="00653774">
        <w:rPr>
          <w:sz w:val="18"/>
          <w:szCs w:val="18"/>
        </w:rPr>
        <w:t xml:space="preserve"> соответствующий период времени.</w:t>
      </w:r>
    </w:p>
  </w:footnote>
  <w:footnote w:id="11">
    <w:p w:rsidR="007A3A0E" w:rsidRPr="009D0EB0" w:rsidRDefault="007A3A0E" w:rsidP="009D0EB0">
      <w:pPr>
        <w:pStyle w:val="a6"/>
        <w:spacing w:after="0"/>
        <w:rPr>
          <w:sz w:val="18"/>
          <w:szCs w:val="18"/>
          <w:lang w:val="ru-RU"/>
        </w:rPr>
      </w:pPr>
      <w:r>
        <w:rPr>
          <w:rStyle w:val="a8"/>
        </w:rPr>
        <w:footnoteRef/>
      </w:r>
      <w:r>
        <w:t xml:space="preserve"> </w:t>
      </w:r>
      <w:r w:rsidRPr="009D0EB0">
        <w:rPr>
          <w:sz w:val="18"/>
          <w:szCs w:val="18"/>
          <w:lang w:val="ru-RU"/>
        </w:rPr>
        <w:t>Период времени может быть изменен Заказчиком</w:t>
      </w:r>
      <w:r w:rsidRPr="009D0EB0">
        <w:rPr>
          <w:i/>
          <w:sz w:val="18"/>
          <w:szCs w:val="18"/>
          <w:lang w:val="ru-RU"/>
        </w:rPr>
        <w:t>.</w:t>
      </w:r>
    </w:p>
  </w:footnote>
  <w:footnote w:id="12">
    <w:p w:rsidR="007A3A0E" w:rsidRPr="009D0EB0" w:rsidRDefault="007A3A0E" w:rsidP="009D0EB0">
      <w:pPr>
        <w:shd w:val="clear" w:color="auto" w:fill="FFFFFF"/>
        <w:tabs>
          <w:tab w:val="left" w:pos="284"/>
          <w:tab w:val="left" w:pos="1276"/>
        </w:tabs>
        <w:spacing w:before="60" w:after="0"/>
        <w:rPr>
          <w:sz w:val="18"/>
          <w:szCs w:val="18"/>
        </w:rPr>
      </w:pPr>
      <w:r w:rsidRPr="009D0EB0">
        <w:rPr>
          <w:rStyle w:val="a8"/>
          <w:sz w:val="18"/>
          <w:szCs w:val="18"/>
        </w:rPr>
        <w:footnoteRef/>
      </w:r>
      <w:r w:rsidRPr="009D0EB0">
        <w:rPr>
          <w:sz w:val="18"/>
          <w:szCs w:val="18"/>
        </w:rPr>
        <w:t xml:space="preserve"> </w:t>
      </w:r>
      <w:r w:rsidRPr="009D0EB0">
        <w:rPr>
          <w:bCs/>
          <w:iCs/>
          <w:sz w:val="18"/>
          <w:szCs w:val="18"/>
        </w:rPr>
        <w:t xml:space="preserve">В случае если в соответствии с Федеральным законом № 44-ФЗ обеспечение исполнения Контракта </w:t>
      </w:r>
      <w:r w:rsidRPr="009D0EB0">
        <w:rPr>
          <w:bCs/>
          <w:iCs/>
          <w:sz w:val="18"/>
          <w:szCs w:val="18"/>
        </w:rPr>
        <w:br/>
        <w:t>не устанавливается, раздел исключается из текста контракта.</w:t>
      </w:r>
      <w:r w:rsidRPr="009D0EB0">
        <w:rPr>
          <w:bCs/>
          <w:i/>
          <w:iCs/>
          <w:sz w:val="18"/>
          <w:szCs w:val="18"/>
        </w:rPr>
        <w:t xml:space="preserve"> </w:t>
      </w:r>
      <w:r w:rsidRPr="009D0EB0">
        <w:rPr>
          <w:bCs/>
          <w:iCs/>
          <w:sz w:val="18"/>
          <w:szCs w:val="18"/>
        </w:rPr>
        <w:t xml:space="preserve">При исключении раздела изменяется последующая нумерация разделов Контракта. Необходимо проверить правильность указания пунктов в разделах и ссылок по тексту Контракта. </w:t>
      </w:r>
    </w:p>
  </w:footnote>
  <w:footnote w:id="13">
    <w:p w:rsidR="007A3A0E" w:rsidRPr="00653774" w:rsidRDefault="007A3A0E" w:rsidP="009D0EB0">
      <w:pPr>
        <w:tabs>
          <w:tab w:val="left" w:pos="0"/>
          <w:tab w:val="left" w:pos="993"/>
        </w:tabs>
        <w:spacing w:before="60" w:after="0"/>
        <w:rPr>
          <w:color w:val="FF0000"/>
          <w:sz w:val="18"/>
          <w:szCs w:val="18"/>
        </w:rPr>
      </w:pPr>
      <w:r w:rsidRPr="009D0EB0">
        <w:rPr>
          <w:rStyle w:val="a8"/>
          <w:sz w:val="18"/>
          <w:szCs w:val="18"/>
        </w:rPr>
        <w:footnoteRef/>
      </w:r>
      <w:r w:rsidRPr="009D0EB0">
        <w:rPr>
          <w:sz w:val="18"/>
          <w:szCs w:val="18"/>
        </w:rPr>
        <w:t xml:space="preserve"> Указать </w:t>
      </w:r>
      <w:r w:rsidRPr="009D0EB0">
        <w:rPr>
          <w:color w:val="FF0000"/>
          <w:sz w:val="18"/>
          <w:szCs w:val="18"/>
        </w:rPr>
        <w:t xml:space="preserve">при закупках с преимуществом </w:t>
      </w:r>
      <w:r w:rsidRPr="009D0EB0">
        <w:rPr>
          <w:color w:val="FF0000"/>
          <w:sz w:val="18"/>
          <w:szCs w:val="18"/>
          <w:u w:val="single"/>
        </w:rPr>
        <w:t>для</w:t>
      </w:r>
      <w:r w:rsidRPr="009D0EB0">
        <w:rPr>
          <w:b/>
          <w:color w:val="FF0000"/>
          <w:sz w:val="18"/>
          <w:szCs w:val="18"/>
          <w:u w:val="single"/>
        </w:rPr>
        <w:t xml:space="preserve"> СМП, СОНКО</w:t>
      </w:r>
      <w:r w:rsidRPr="009D0EB0">
        <w:rPr>
          <w:b/>
          <w:color w:val="FF0000"/>
          <w:sz w:val="18"/>
          <w:szCs w:val="18"/>
        </w:rPr>
        <w:t xml:space="preserve">, </w:t>
      </w:r>
      <w:r w:rsidRPr="009D0EB0">
        <w:rPr>
          <w:color w:val="FF0000"/>
          <w:sz w:val="18"/>
          <w:szCs w:val="18"/>
        </w:rPr>
        <w:t>включая закупки путем проведения запроса котировок в электронной форме (при установлении обеспечения исполнения контракта).</w:t>
      </w:r>
    </w:p>
  </w:footnote>
  <w:footnote w:id="14">
    <w:p w:rsidR="007A3A0E" w:rsidRPr="00596134" w:rsidRDefault="007A3A0E" w:rsidP="00BC6F52">
      <w:pPr>
        <w:pStyle w:val="a6"/>
        <w:spacing w:after="0"/>
        <w:rPr>
          <w:i/>
        </w:rPr>
      </w:pPr>
      <w:r>
        <w:rPr>
          <w:rStyle w:val="a8"/>
        </w:rPr>
        <w:footnoteRef/>
      </w:r>
      <w:r>
        <w:rPr>
          <w:lang w:val="ru-RU"/>
        </w:rPr>
        <w:t xml:space="preserve"> </w:t>
      </w:r>
      <w:r w:rsidRPr="00596134">
        <w:rPr>
          <w:i/>
          <w:lang w:val="ru-RU"/>
        </w:rPr>
        <w:t>У</w:t>
      </w:r>
      <w:r w:rsidRPr="00596134">
        <w:rPr>
          <w:i/>
        </w:rPr>
        <w:t xml:space="preserve">казать срок возврата обеспечения исполнения контракта в виде денежных средств, выбрав один </w:t>
      </w:r>
      <w:r>
        <w:rPr>
          <w:i/>
          <w:lang w:val="ru-RU"/>
        </w:rPr>
        <w:br/>
      </w:r>
      <w:r w:rsidRPr="00596134">
        <w:rPr>
          <w:i/>
        </w:rPr>
        <w:t>из вариантов:</w:t>
      </w:r>
    </w:p>
    <w:p w:rsidR="007A3A0E" w:rsidRPr="00E21D94" w:rsidRDefault="007A3A0E" w:rsidP="00BC6F52">
      <w:pPr>
        <w:pStyle w:val="a6"/>
        <w:spacing w:after="0"/>
        <w:rPr>
          <w:i/>
          <w:color w:val="FF0000"/>
        </w:rPr>
      </w:pPr>
      <w:r w:rsidRPr="00E21D94">
        <w:rPr>
          <w:i/>
          <w:color w:val="FF0000"/>
        </w:rPr>
        <w:t>при установлении преимуществ для СМП, СОНКО – «</w:t>
      </w:r>
      <w:r w:rsidRPr="00A22E96">
        <w:t>15 (пятнадцати</w:t>
      </w:r>
      <w:r>
        <w:rPr>
          <w:b/>
          <w:lang w:val="ru-RU"/>
        </w:rPr>
        <w:t>)</w:t>
      </w:r>
      <w:r w:rsidRPr="00E21D94">
        <w:rPr>
          <w:i/>
          <w:color w:val="FF0000"/>
        </w:rPr>
        <w:t>»</w:t>
      </w:r>
    </w:p>
    <w:p w:rsidR="007A3A0E" w:rsidRDefault="007A3A0E" w:rsidP="00BC6F52">
      <w:pPr>
        <w:pStyle w:val="a6"/>
        <w:spacing w:after="0"/>
      </w:pPr>
      <w:r w:rsidRPr="00E21D94">
        <w:rPr>
          <w:i/>
          <w:color w:val="FF0000"/>
        </w:rPr>
        <w:t>для всех остальных случаев– «</w:t>
      </w:r>
      <w:r w:rsidRPr="00A22E96">
        <w:t>30 (тридцати)</w:t>
      </w:r>
      <w:r w:rsidRPr="00E21D94">
        <w:rPr>
          <w:i/>
          <w:color w:val="FF0000"/>
        </w:rPr>
        <w:t xml:space="preserve">». </w:t>
      </w:r>
    </w:p>
  </w:footnote>
  <w:footnote w:id="15">
    <w:p w:rsidR="007A3A0E" w:rsidRPr="000841CC" w:rsidRDefault="007A3A0E" w:rsidP="004B4C72">
      <w:pPr>
        <w:pStyle w:val="a6"/>
        <w:rPr>
          <w:sz w:val="18"/>
          <w:szCs w:val="18"/>
        </w:rPr>
      </w:pPr>
      <w:r>
        <w:rPr>
          <w:rStyle w:val="a8"/>
        </w:rPr>
        <w:footnoteRef/>
      </w:r>
      <w:r>
        <w:t xml:space="preserve"> </w:t>
      </w:r>
      <w:r w:rsidRPr="000841CC">
        <w:rPr>
          <w:sz w:val="18"/>
          <w:szCs w:val="18"/>
        </w:rPr>
        <w:t xml:space="preserve">В случае, </w:t>
      </w:r>
      <w:r w:rsidRPr="000841CC">
        <w:rPr>
          <w:color w:val="FF0000"/>
          <w:sz w:val="18"/>
          <w:szCs w:val="18"/>
        </w:rPr>
        <w:t>если обеспечение исполнения контракта не предусмотрено</w:t>
      </w:r>
      <w:r w:rsidRPr="000841CC">
        <w:rPr>
          <w:sz w:val="18"/>
          <w:szCs w:val="18"/>
        </w:rPr>
        <w:t xml:space="preserve"> контрактом </w:t>
      </w:r>
      <w:r w:rsidRPr="000841CC">
        <w:rPr>
          <w:color w:val="FF0000"/>
          <w:sz w:val="18"/>
          <w:szCs w:val="18"/>
        </w:rPr>
        <w:t>слова</w:t>
      </w:r>
      <w:r w:rsidRPr="000841CC">
        <w:rPr>
          <w:sz w:val="18"/>
          <w:szCs w:val="18"/>
        </w:rPr>
        <w:t xml:space="preserve"> «(в том числе обязательства, указанного в пункте 5.6 Контракта)» необходимо </w:t>
      </w:r>
      <w:r w:rsidRPr="000841CC">
        <w:rPr>
          <w:color w:val="FF0000"/>
          <w:sz w:val="18"/>
          <w:szCs w:val="18"/>
        </w:rPr>
        <w:t>исключить</w:t>
      </w:r>
      <w:r w:rsidRPr="000841CC">
        <w:rPr>
          <w:sz w:val="18"/>
          <w:szCs w:val="18"/>
        </w:rPr>
        <w:t>.</w:t>
      </w:r>
    </w:p>
    <w:p w:rsidR="007A3A0E" w:rsidRPr="000841CC" w:rsidRDefault="007A3A0E">
      <w:pPr>
        <w:pStyle w:val="a6"/>
        <w:rPr>
          <w:sz w:val="18"/>
          <w:szCs w:val="18"/>
        </w:rPr>
      </w:pPr>
    </w:p>
  </w:footnote>
  <w:footnote w:id="16">
    <w:p w:rsidR="007A3A0E" w:rsidRPr="000841CC" w:rsidRDefault="007A3A0E" w:rsidP="000841CC">
      <w:pPr>
        <w:pStyle w:val="a6"/>
        <w:spacing w:after="0"/>
        <w:rPr>
          <w:i/>
          <w:sz w:val="18"/>
          <w:szCs w:val="18"/>
          <w:lang w:val="ru-RU"/>
        </w:rPr>
      </w:pPr>
      <w:r>
        <w:rPr>
          <w:rStyle w:val="a8"/>
        </w:rPr>
        <w:footnoteRef/>
      </w:r>
      <w:r>
        <w:t xml:space="preserve"> </w:t>
      </w:r>
      <w:r w:rsidRPr="000841CC">
        <w:rPr>
          <w:i/>
          <w:sz w:val="18"/>
          <w:szCs w:val="18"/>
          <w:lang w:val="ru-RU"/>
        </w:rPr>
        <w:t>В</w:t>
      </w:r>
      <w:proofErr w:type="spellStart"/>
      <w:r w:rsidRPr="000841CC">
        <w:rPr>
          <w:i/>
          <w:sz w:val="18"/>
          <w:szCs w:val="18"/>
        </w:rPr>
        <w:t>ыбрать</w:t>
      </w:r>
      <w:proofErr w:type="spellEnd"/>
      <w:r w:rsidRPr="000841CC">
        <w:rPr>
          <w:i/>
          <w:sz w:val="18"/>
          <w:szCs w:val="18"/>
        </w:rPr>
        <w:t xml:space="preserve"> один из вариантов, указав в сноске ТОЛЬКО </w:t>
      </w:r>
      <w:r w:rsidRPr="000841CC">
        <w:rPr>
          <w:i/>
          <w:sz w:val="18"/>
          <w:szCs w:val="18"/>
          <w:lang w:val="ru-RU"/>
        </w:rPr>
        <w:t>выбранный вариант</w:t>
      </w:r>
      <w:r w:rsidRPr="000841CC">
        <w:rPr>
          <w:i/>
          <w:sz w:val="18"/>
          <w:szCs w:val="18"/>
        </w:rPr>
        <w:t>:</w:t>
      </w:r>
    </w:p>
    <w:p w:rsidR="007A3A0E" w:rsidRPr="000841CC" w:rsidRDefault="007A3A0E" w:rsidP="000841CC">
      <w:pPr>
        <w:pStyle w:val="a6"/>
        <w:spacing w:after="0"/>
        <w:rPr>
          <w:i/>
          <w:color w:val="FF0000"/>
          <w:sz w:val="18"/>
          <w:szCs w:val="18"/>
          <w:lang w:val="ru-RU"/>
        </w:rPr>
      </w:pPr>
      <w:r w:rsidRPr="000841CC">
        <w:rPr>
          <w:b/>
          <w:i/>
          <w:color w:val="FF0000"/>
          <w:sz w:val="18"/>
          <w:szCs w:val="18"/>
        </w:rPr>
        <w:t xml:space="preserve">Вариант </w:t>
      </w:r>
      <w:r w:rsidRPr="000841CC">
        <w:rPr>
          <w:b/>
          <w:i/>
          <w:color w:val="FF0000"/>
          <w:sz w:val="18"/>
          <w:szCs w:val="18"/>
          <w:lang w:val="ru-RU"/>
        </w:rPr>
        <w:t>1</w:t>
      </w:r>
      <w:r w:rsidRPr="000841CC">
        <w:rPr>
          <w:i/>
          <w:color w:val="FF0000"/>
          <w:sz w:val="18"/>
          <w:szCs w:val="18"/>
        </w:rPr>
        <w:t>, при отсутствии преимуществ для СМП и СОН</w:t>
      </w:r>
      <w:r w:rsidRPr="000841CC">
        <w:rPr>
          <w:i/>
          <w:color w:val="FF0000"/>
          <w:sz w:val="18"/>
          <w:szCs w:val="18"/>
          <w:lang w:val="ru-RU"/>
        </w:rPr>
        <w:t>К</w:t>
      </w:r>
      <w:r w:rsidRPr="000841CC">
        <w:rPr>
          <w:i/>
          <w:color w:val="FF0000"/>
          <w:sz w:val="18"/>
          <w:szCs w:val="18"/>
        </w:rPr>
        <w:t>О</w:t>
      </w:r>
      <w:r w:rsidRPr="000841CC">
        <w:rPr>
          <w:i/>
          <w:color w:val="FF0000"/>
          <w:sz w:val="18"/>
          <w:szCs w:val="18"/>
          <w:lang w:val="ru-RU"/>
        </w:rPr>
        <w:t>:</w:t>
      </w:r>
    </w:p>
    <w:p w:rsidR="007A3A0E" w:rsidRPr="000841CC" w:rsidRDefault="007A3A0E" w:rsidP="000841CC">
      <w:pPr>
        <w:pStyle w:val="a6"/>
        <w:spacing w:after="0"/>
        <w:ind w:firstLine="284"/>
        <w:rPr>
          <w:sz w:val="18"/>
          <w:szCs w:val="18"/>
          <w:lang w:val="ru-RU"/>
        </w:rPr>
      </w:pPr>
      <w:r w:rsidRPr="000841CC">
        <w:rPr>
          <w:sz w:val="18"/>
          <w:szCs w:val="18"/>
        </w:rPr>
        <w:t xml:space="preserve">В соответствии </w:t>
      </w:r>
      <w:r w:rsidRPr="000841CC">
        <w:rPr>
          <w:b/>
          <w:sz w:val="18"/>
          <w:szCs w:val="18"/>
        </w:rPr>
        <w:t>с пунктом 3</w:t>
      </w:r>
      <w:r w:rsidRPr="000841CC">
        <w:rPr>
          <w:sz w:val="18"/>
          <w:szCs w:val="18"/>
        </w:rPr>
        <w:t xml:space="preserve"> постановления Правительства Российской Федерации от 30.08.2017 </w:t>
      </w:r>
      <w:r w:rsidRPr="000841CC">
        <w:rPr>
          <w:sz w:val="18"/>
          <w:szCs w:val="18"/>
          <w:lang w:val="ru-RU"/>
        </w:rPr>
        <w:br/>
      </w:r>
      <w:r w:rsidRPr="000841CC">
        <w:rPr>
          <w:sz w:val="18"/>
          <w:szCs w:val="18"/>
        </w:rPr>
        <w:t xml:space="preserve">№ 1042 размер штрафа устанавливается </w:t>
      </w:r>
      <w:r w:rsidRPr="000841CC">
        <w:rPr>
          <w:b/>
          <w:sz w:val="18"/>
          <w:szCs w:val="18"/>
        </w:rPr>
        <w:t>в следующем порядке</w:t>
      </w:r>
      <w:r w:rsidRPr="000841CC">
        <w:rPr>
          <w:sz w:val="18"/>
          <w:szCs w:val="18"/>
          <w:lang w:val="ru-RU"/>
        </w:rPr>
        <w:t>:</w:t>
      </w:r>
    </w:p>
    <w:p w:rsidR="007A3A0E" w:rsidRPr="000841CC" w:rsidRDefault="007A3A0E" w:rsidP="000841CC">
      <w:pPr>
        <w:spacing w:after="0"/>
        <w:ind w:firstLine="284"/>
        <w:rPr>
          <w:sz w:val="18"/>
          <w:szCs w:val="18"/>
          <w:lang w:val="x-none" w:eastAsia="x-none"/>
        </w:rPr>
      </w:pPr>
      <w:r w:rsidRPr="000841CC">
        <w:rPr>
          <w:sz w:val="18"/>
          <w:szCs w:val="18"/>
          <w:lang w:val="x-none" w:eastAsia="x-none"/>
        </w:rPr>
        <w:t xml:space="preserve">а) </w:t>
      </w:r>
      <w:r w:rsidRPr="000841CC">
        <w:rPr>
          <w:b/>
          <w:sz w:val="18"/>
          <w:szCs w:val="18"/>
          <w:lang w:val="x-none" w:eastAsia="x-none"/>
        </w:rPr>
        <w:t>10 процентов цены контракта (этапа)</w:t>
      </w:r>
      <w:r w:rsidRPr="000841CC">
        <w:rPr>
          <w:sz w:val="18"/>
          <w:szCs w:val="18"/>
          <w:lang w:val="x-none" w:eastAsia="x-none"/>
        </w:rPr>
        <w:t xml:space="preserve"> в случае, если цена контракта (этапа) не превышает 3 млн. рублей;</w:t>
      </w:r>
    </w:p>
    <w:p w:rsidR="007A3A0E" w:rsidRPr="000841CC" w:rsidRDefault="007A3A0E" w:rsidP="000841CC">
      <w:pPr>
        <w:spacing w:after="0"/>
        <w:ind w:firstLine="284"/>
        <w:rPr>
          <w:sz w:val="18"/>
          <w:szCs w:val="18"/>
          <w:lang w:eastAsia="x-none"/>
        </w:rPr>
      </w:pPr>
      <w:r w:rsidRPr="000841CC">
        <w:rPr>
          <w:sz w:val="18"/>
          <w:szCs w:val="18"/>
          <w:lang w:val="x-none" w:eastAsia="x-none"/>
        </w:rPr>
        <w:t xml:space="preserve">б) </w:t>
      </w:r>
      <w:r w:rsidRPr="000841CC">
        <w:rPr>
          <w:b/>
          <w:sz w:val="18"/>
          <w:szCs w:val="18"/>
          <w:lang w:val="x-none" w:eastAsia="x-none"/>
        </w:rPr>
        <w:t>5 процентов цены контракта (этапа)</w:t>
      </w:r>
      <w:r w:rsidRPr="000841CC">
        <w:rPr>
          <w:sz w:val="18"/>
          <w:szCs w:val="18"/>
          <w:lang w:val="x-none" w:eastAsia="x-none"/>
        </w:rPr>
        <w:t xml:space="preserve"> в случае, если цена контракта (этапа) составляет</w:t>
      </w:r>
      <w:r w:rsidRPr="000841CC">
        <w:rPr>
          <w:sz w:val="18"/>
          <w:szCs w:val="18"/>
          <w:lang w:eastAsia="x-none"/>
        </w:rPr>
        <w:t xml:space="preserve"> </w:t>
      </w:r>
      <w:r w:rsidRPr="000841CC">
        <w:rPr>
          <w:sz w:val="18"/>
          <w:szCs w:val="18"/>
          <w:lang w:val="x-none" w:eastAsia="x-none"/>
        </w:rPr>
        <w:t>от 3 млн. рублей до 50 млн. рублей (включительно);</w:t>
      </w:r>
    </w:p>
    <w:p w:rsidR="007A3A0E" w:rsidRPr="000841CC" w:rsidRDefault="007A3A0E" w:rsidP="000841CC">
      <w:pPr>
        <w:spacing w:after="0"/>
        <w:ind w:firstLine="284"/>
        <w:rPr>
          <w:sz w:val="18"/>
          <w:szCs w:val="18"/>
          <w:lang w:eastAsia="x-none"/>
        </w:rPr>
      </w:pPr>
      <w:r w:rsidRPr="000841CC">
        <w:rPr>
          <w:sz w:val="18"/>
          <w:szCs w:val="18"/>
          <w:lang w:val="x-none" w:eastAsia="x-none"/>
        </w:rPr>
        <w:t xml:space="preserve">в) </w:t>
      </w:r>
      <w:r w:rsidRPr="000841CC">
        <w:rPr>
          <w:b/>
          <w:sz w:val="18"/>
          <w:szCs w:val="18"/>
          <w:lang w:val="x-none" w:eastAsia="x-none"/>
        </w:rPr>
        <w:t>1 процент цены контракта (этапа)</w:t>
      </w:r>
      <w:r w:rsidRPr="000841CC">
        <w:rPr>
          <w:sz w:val="18"/>
          <w:szCs w:val="18"/>
          <w:lang w:val="x-none" w:eastAsia="x-none"/>
        </w:rPr>
        <w:t xml:space="preserve"> в случае, если цена контракта (этапа) составляет</w:t>
      </w:r>
      <w:r w:rsidRPr="000841CC">
        <w:rPr>
          <w:sz w:val="18"/>
          <w:szCs w:val="18"/>
          <w:lang w:eastAsia="x-none"/>
        </w:rPr>
        <w:t xml:space="preserve"> </w:t>
      </w:r>
      <w:r w:rsidRPr="000841CC">
        <w:rPr>
          <w:sz w:val="18"/>
          <w:szCs w:val="18"/>
          <w:lang w:val="x-none" w:eastAsia="x-none"/>
        </w:rPr>
        <w:t>от 50 млн. рублей до 100 млн. рублей (включительно);</w:t>
      </w:r>
    </w:p>
    <w:p w:rsidR="007A3A0E" w:rsidRPr="000841CC" w:rsidRDefault="007A3A0E" w:rsidP="000841CC">
      <w:pPr>
        <w:spacing w:after="0"/>
        <w:ind w:firstLine="284"/>
        <w:rPr>
          <w:iCs/>
          <w:sz w:val="18"/>
          <w:szCs w:val="18"/>
        </w:rPr>
      </w:pPr>
      <w:r w:rsidRPr="000841CC">
        <w:rPr>
          <w:iCs/>
          <w:sz w:val="18"/>
          <w:szCs w:val="18"/>
        </w:rPr>
        <w:t xml:space="preserve">г) </w:t>
      </w:r>
      <w:r w:rsidRPr="000841CC">
        <w:rPr>
          <w:b/>
          <w:iCs/>
          <w:sz w:val="18"/>
          <w:szCs w:val="18"/>
        </w:rPr>
        <w:t>0,5 процента цены контракта (этапа)</w:t>
      </w:r>
      <w:r w:rsidRPr="000841CC">
        <w:rPr>
          <w:iCs/>
          <w:sz w:val="18"/>
          <w:szCs w:val="18"/>
        </w:rPr>
        <w:t xml:space="preserve"> в случае, если цена контракта (этапа) составляет от 100 млн. рублей до 500 млн. рублей (включительно);</w:t>
      </w:r>
    </w:p>
    <w:p w:rsidR="007A3A0E" w:rsidRPr="000841CC" w:rsidRDefault="007A3A0E" w:rsidP="000841CC">
      <w:pPr>
        <w:spacing w:after="0"/>
        <w:ind w:firstLine="284"/>
        <w:rPr>
          <w:iCs/>
          <w:sz w:val="18"/>
          <w:szCs w:val="18"/>
        </w:rPr>
      </w:pPr>
      <w:r w:rsidRPr="000841CC">
        <w:rPr>
          <w:iCs/>
          <w:sz w:val="18"/>
          <w:szCs w:val="18"/>
        </w:rPr>
        <w:t xml:space="preserve">д) </w:t>
      </w:r>
      <w:r w:rsidRPr="000841CC">
        <w:rPr>
          <w:b/>
          <w:iCs/>
          <w:sz w:val="18"/>
          <w:szCs w:val="18"/>
        </w:rPr>
        <w:t>0,4 процента цены контракта (этапа)</w:t>
      </w:r>
      <w:r w:rsidRPr="000841CC">
        <w:rPr>
          <w:iCs/>
          <w:sz w:val="18"/>
          <w:szCs w:val="18"/>
        </w:rPr>
        <w:t xml:space="preserve"> в случае, если цена контракта (этапа) </w:t>
      </w:r>
      <w:r w:rsidRPr="000841CC">
        <w:rPr>
          <w:sz w:val="18"/>
          <w:szCs w:val="18"/>
          <w:lang w:val="x-none" w:eastAsia="x-none"/>
        </w:rPr>
        <w:t>составляет</w:t>
      </w:r>
      <w:r w:rsidRPr="000841CC">
        <w:rPr>
          <w:sz w:val="18"/>
          <w:szCs w:val="18"/>
          <w:lang w:eastAsia="x-none"/>
        </w:rPr>
        <w:t xml:space="preserve"> </w:t>
      </w:r>
      <w:r w:rsidRPr="000841CC">
        <w:rPr>
          <w:iCs/>
          <w:sz w:val="18"/>
          <w:szCs w:val="18"/>
        </w:rPr>
        <w:t>от 500 млн. рублей до 1 млрд. рублей (включительно);</w:t>
      </w:r>
    </w:p>
    <w:p w:rsidR="007A3A0E" w:rsidRPr="000841CC" w:rsidRDefault="007A3A0E" w:rsidP="000841CC">
      <w:pPr>
        <w:spacing w:after="0"/>
        <w:ind w:firstLine="284"/>
        <w:rPr>
          <w:iCs/>
          <w:sz w:val="18"/>
          <w:szCs w:val="18"/>
        </w:rPr>
      </w:pPr>
      <w:r w:rsidRPr="000841CC">
        <w:rPr>
          <w:iCs/>
          <w:sz w:val="18"/>
          <w:szCs w:val="18"/>
        </w:rPr>
        <w:t xml:space="preserve">е) </w:t>
      </w:r>
      <w:r w:rsidRPr="000841CC">
        <w:rPr>
          <w:b/>
          <w:iCs/>
          <w:sz w:val="18"/>
          <w:szCs w:val="18"/>
        </w:rPr>
        <w:t>0,3 процента цены контракта (этапа)</w:t>
      </w:r>
      <w:r w:rsidRPr="000841CC">
        <w:rPr>
          <w:iCs/>
          <w:sz w:val="18"/>
          <w:szCs w:val="18"/>
        </w:rPr>
        <w:t xml:space="preserve"> в случае, если цена контракта (этапа) составляет от 1 млрд. рублей до 2 млрд. рублей (включительно);</w:t>
      </w:r>
    </w:p>
    <w:p w:rsidR="007A3A0E" w:rsidRPr="000841CC" w:rsidRDefault="007A3A0E" w:rsidP="000841CC">
      <w:pPr>
        <w:spacing w:after="0"/>
        <w:ind w:firstLine="284"/>
        <w:rPr>
          <w:iCs/>
          <w:sz w:val="18"/>
          <w:szCs w:val="18"/>
        </w:rPr>
      </w:pPr>
      <w:r w:rsidRPr="000841CC">
        <w:rPr>
          <w:iCs/>
          <w:sz w:val="18"/>
          <w:szCs w:val="18"/>
        </w:rPr>
        <w:t xml:space="preserve">ж) </w:t>
      </w:r>
      <w:r w:rsidRPr="000841CC">
        <w:rPr>
          <w:b/>
          <w:iCs/>
          <w:sz w:val="18"/>
          <w:szCs w:val="18"/>
        </w:rPr>
        <w:t>0,25 процента цены контракта (этапа)</w:t>
      </w:r>
      <w:r w:rsidRPr="000841CC">
        <w:rPr>
          <w:iCs/>
          <w:sz w:val="18"/>
          <w:szCs w:val="18"/>
        </w:rPr>
        <w:t xml:space="preserve"> в случае, если цена контракта (этапа) составляет от 2 млрд. рублей до 5 млрд. рублей (включительно);</w:t>
      </w:r>
    </w:p>
    <w:p w:rsidR="007A3A0E" w:rsidRPr="000841CC" w:rsidRDefault="007A3A0E" w:rsidP="000841CC">
      <w:pPr>
        <w:spacing w:after="0"/>
        <w:ind w:firstLine="284"/>
        <w:rPr>
          <w:iCs/>
          <w:sz w:val="18"/>
          <w:szCs w:val="18"/>
        </w:rPr>
      </w:pPr>
      <w:r w:rsidRPr="000841CC">
        <w:rPr>
          <w:iCs/>
          <w:sz w:val="18"/>
          <w:szCs w:val="18"/>
        </w:rPr>
        <w:t xml:space="preserve">з) </w:t>
      </w:r>
      <w:r w:rsidRPr="000841CC">
        <w:rPr>
          <w:b/>
          <w:iCs/>
          <w:sz w:val="18"/>
          <w:szCs w:val="18"/>
        </w:rPr>
        <w:t>0,2 процента цены контракта (этапа)</w:t>
      </w:r>
      <w:r w:rsidRPr="000841CC">
        <w:rPr>
          <w:iCs/>
          <w:sz w:val="18"/>
          <w:szCs w:val="18"/>
        </w:rPr>
        <w:t xml:space="preserve"> в случае, если цена контракта (этапа) составляет от 5 млрд. рублей до 10 млрд. рублей (включительно);</w:t>
      </w:r>
    </w:p>
    <w:p w:rsidR="007A3A0E" w:rsidRPr="000841CC" w:rsidRDefault="007A3A0E" w:rsidP="000841CC">
      <w:pPr>
        <w:spacing w:after="0"/>
        <w:ind w:firstLine="284"/>
        <w:rPr>
          <w:iCs/>
          <w:sz w:val="18"/>
          <w:szCs w:val="18"/>
        </w:rPr>
      </w:pPr>
      <w:r w:rsidRPr="000841CC">
        <w:rPr>
          <w:iCs/>
          <w:sz w:val="18"/>
          <w:szCs w:val="18"/>
        </w:rPr>
        <w:t xml:space="preserve">и) </w:t>
      </w:r>
      <w:r w:rsidRPr="000841CC">
        <w:rPr>
          <w:b/>
          <w:iCs/>
          <w:sz w:val="18"/>
          <w:szCs w:val="18"/>
        </w:rPr>
        <w:t>0,1 процента цены контракта (этапа)</w:t>
      </w:r>
      <w:r w:rsidRPr="000841CC">
        <w:rPr>
          <w:iCs/>
          <w:sz w:val="18"/>
          <w:szCs w:val="18"/>
        </w:rPr>
        <w:t xml:space="preserve"> в случае, если цена контракта (этапа) превышает 10 млрд. рублей.</w:t>
      </w:r>
    </w:p>
    <w:p w:rsidR="007A3A0E" w:rsidRPr="003722EA" w:rsidRDefault="007A3A0E" w:rsidP="00904CE2">
      <w:pPr>
        <w:spacing w:after="0"/>
        <w:ind w:firstLine="284"/>
        <w:rPr>
          <w:iCs/>
          <w:sz w:val="20"/>
        </w:rPr>
      </w:pPr>
    </w:p>
    <w:p w:rsidR="007A3A0E" w:rsidRPr="009B553F" w:rsidRDefault="007A3A0E" w:rsidP="00904CE2">
      <w:pPr>
        <w:pStyle w:val="a6"/>
        <w:spacing w:after="0"/>
        <w:rPr>
          <w:i/>
          <w:color w:val="FF0000"/>
        </w:rPr>
      </w:pPr>
      <w:r w:rsidRPr="00F44E0C">
        <w:rPr>
          <w:b/>
          <w:i/>
          <w:color w:val="FF0000"/>
        </w:rPr>
        <w:t>Вариант 2</w:t>
      </w:r>
      <w:r w:rsidRPr="009B553F">
        <w:rPr>
          <w:i/>
          <w:color w:val="FF0000"/>
        </w:rPr>
        <w:t>, если закупка осуществляется у СМП, СОН</w:t>
      </w:r>
      <w:r>
        <w:rPr>
          <w:i/>
          <w:color w:val="FF0000"/>
          <w:lang w:val="ru-RU"/>
        </w:rPr>
        <w:t>К</w:t>
      </w:r>
      <w:r w:rsidRPr="009B553F">
        <w:rPr>
          <w:i/>
          <w:color w:val="FF0000"/>
        </w:rPr>
        <w:t>О:</w:t>
      </w:r>
    </w:p>
    <w:p w:rsidR="007A3A0E" w:rsidRPr="000841CC" w:rsidRDefault="007A3A0E" w:rsidP="00904CE2">
      <w:pPr>
        <w:pStyle w:val="a6"/>
        <w:spacing w:after="0"/>
        <w:ind w:firstLine="284"/>
        <w:rPr>
          <w:b/>
          <w:sz w:val="18"/>
          <w:szCs w:val="18"/>
          <w:lang w:val="ru-RU"/>
        </w:rPr>
      </w:pPr>
      <w:r w:rsidRPr="004F5AB8">
        <w:t xml:space="preserve">В </w:t>
      </w:r>
      <w:r w:rsidRPr="000841CC">
        <w:rPr>
          <w:sz w:val="18"/>
          <w:szCs w:val="18"/>
        </w:rPr>
        <w:t xml:space="preserve">соответствии </w:t>
      </w:r>
      <w:r w:rsidRPr="000841CC">
        <w:rPr>
          <w:b/>
          <w:sz w:val="18"/>
          <w:szCs w:val="18"/>
        </w:rPr>
        <w:t xml:space="preserve">с пунктом </w:t>
      </w:r>
      <w:r w:rsidRPr="000841CC">
        <w:rPr>
          <w:sz w:val="18"/>
          <w:szCs w:val="18"/>
        </w:rPr>
        <w:t xml:space="preserve">4 постановления Правительства Российской Федерации от 30.08.2017 № 1042 размер штрафа устанавливается </w:t>
      </w:r>
      <w:r w:rsidRPr="000841CC">
        <w:rPr>
          <w:b/>
          <w:sz w:val="18"/>
          <w:szCs w:val="18"/>
        </w:rPr>
        <w:t xml:space="preserve">в </w:t>
      </w:r>
      <w:r w:rsidRPr="000841CC">
        <w:rPr>
          <w:b/>
          <w:sz w:val="18"/>
          <w:szCs w:val="18"/>
          <w:lang w:val="ru-RU"/>
        </w:rPr>
        <w:t>размере 1 процента цены контракта (этапа), но не более 5 тыс. рублей и не менее 1 тыс. рублей.</w:t>
      </w:r>
    </w:p>
    <w:p w:rsidR="007A3A0E" w:rsidRPr="000841CC" w:rsidRDefault="007A3A0E" w:rsidP="001C3326">
      <w:pPr>
        <w:pStyle w:val="a6"/>
        <w:spacing w:after="0"/>
        <w:ind w:firstLine="284"/>
        <w:rPr>
          <w:sz w:val="18"/>
          <w:szCs w:val="18"/>
          <w:lang w:val="ru-RU"/>
        </w:rPr>
      </w:pPr>
    </w:p>
  </w:footnote>
  <w:footnote w:id="17">
    <w:p w:rsidR="007A3A0E" w:rsidRDefault="007A3A0E" w:rsidP="000841CC">
      <w:pPr>
        <w:pStyle w:val="af5"/>
        <w:jc w:val="both"/>
        <w:rPr>
          <w:rFonts w:ascii="Times New Roman" w:hAnsi="Times New Roman"/>
          <w:sz w:val="18"/>
          <w:szCs w:val="18"/>
        </w:rPr>
      </w:pPr>
      <w:r w:rsidRPr="00EB0354">
        <w:rPr>
          <w:rStyle w:val="a8"/>
          <w:rFonts w:ascii="Times New Roman" w:hAnsi="Times New Roman"/>
          <w:sz w:val="18"/>
          <w:szCs w:val="18"/>
        </w:rPr>
        <w:footnoteRef/>
      </w:r>
      <w:r w:rsidRPr="00EB0354">
        <w:rPr>
          <w:rFonts w:ascii="Times New Roman" w:hAnsi="Times New Roman"/>
          <w:sz w:val="18"/>
          <w:szCs w:val="18"/>
        </w:rPr>
        <w:t xml:space="preserve"> </w:t>
      </w:r>
      <w:r w:rsidRPr="00B80F41">
        <w:rPr>
          <w:rFonts w:ascii="Times New Roman" w:hAnsi="Times New Roman"/>
          <w:sz w:val="18"/>
          <w:szCs w:val="18"/>
        </w:rPr>
        <w:t>Размер штрафа включается в контракт</w:t>
      </w:r>
      <w:r w:rsidRPr="00B80F41">
        <w:rPr>
          <w:rFonts w:ascii="Times New Roman" w:hAnsi="Times New Roman"/>
          <w:sz w:val="18"/>
          <w:szCs w:val="18"/>
          <w:vertAlign w:val="superscript"/>
        </w:rPr>
        <w:t xml:space="preserve"> </w:t>
      </w:r>
      <w:r w:rsidRPr="00B80F41">
        <w:rPr>
          <w:rFonts w:ascii="Times New Roman" w:hAnsi="Times New Roman"/>
          <w:sz w:val="18"/>
          <w:szCs w:val="18"/>
        </w:rPr>
        <w:t xml:space="preserve">и применяется при условии, если аукцион в электронной форме проводился </w:t>
      </w:r>
      <w:r w:rsidRPr="00B80F41">
        <w:rPr>
          <w:rFonts w:ascii="Times New Roman" w:hAnsi="Times New Roman"/>
          <w:sz w:val="18"/>
          <w:szCs w:val="18"/>
        </w:rPr>
        <w:br/>
        <w:t>на право заключения контракта,</w:t>
      </w:r>
      <w:r w:rsidRPr="00EB0354">
        <w:rPr>
          <w:rFonts w:ascii="Times New Roman" w:hAnsi="Times New Roman"/>
          <w:sz w:val="18"/>
          <w:szCs w:val="18"/>
        </w:rPr>
        <w:t xml:space="preserve"> в соответствии </w:t>
      </w:r>
      <w:r w:rsidRPr="00EB0354">
        <w:rPr>
          <w:rFonts w:ascii="Times New Roman" w:hAnsi="Times New Roman"/>
          <w:b/>
          <w:sz w:val="18"/>
          <w:szCs w:val="18"/>
        </w:rPr>
        <w:t>с пунктом 5</w:t>
      </w:r>
      <w:r w:rsidRPr="00EB0354">
        <w:rPr>
          <w:rFonts w:ascii="Times New Roman" w:hAnsi="Times New Roman"/>
          <w:sz w:val="18"/>
          <w:szCs w:val="18"/>
        </w:rPr>
        <w:t xml:space="preserve"> постановления Правительства Российской Федерации </w:t>
      </w:r>
      <w:r>
        <w:rPr>
          <w:rFonts w:ascii="Times New Roman" w:hAnsi="Times New Roman"/>
          <w:sz w:val="18"/>
          <w:szCs w:val="18"/>
        </w:rPr>
        <w:br/>
      </w:r>
      <w:r w:rsidRPr="00EB0354">
        <w:rPr>
          <w:rFonts w:ascii="Times New Roman" w:hAnsi="Times New Roman"/>
          <w:sz w:val="18"/>
          <w:szCs w:val="18"/>
        </w:rPr>
        <w:t xml:space="preserve">от 30.08.2017 № 1042 размер штрафа устанавливается </w:t>
      </w:r>
      <w:r w:rsidRPr="00EB0354">
        <w:rPr>
          <w:rFonts w:ascii="Times New Roman" w:hAnsi="Times New Roman"/>
          <w:b/>
          <w:sz w:val="18"/>
          <w:szCs w:val="18"/>
        </w:rPr>
        <w:t>в следующем порядке</w:t>
      </w:r>
      <w:r w:rsidRPr="00EB0354">
        <w:rPr>
          <w:rFonts w:ascii="Times New Roman" w:hAnsi="Times New Roman"/>
          <w:sz w:val="18"/>
          <w:szCs w:val="18"/>
        </w:rPr>
        <w:t>:</w:t>
      </w:r>
    </w:p>
    <w:p w:rsidR="007A3A0E" w:rsidRPr="00EB0354" w:rsidRDefault="007A3A0E" w:rsidP="000841CC">
      <w:pPr>
        <w:spacing w:after="0"/>
        <w:ind w:firstLine="284"/>
        <w:rPr>
          <w:rFonts w:cs="Times New Roman CYR"/>
          <w:b/>
          <w:sz w:val="18"/>
          <w:szCs w:val="18"/>
        </w:rPr>
      </w:pPr>
      <w:r w:rsidRPr="00EB0354">
        <w:rPr>
          <w:rFonts w:cs="Times New Roman CYR"/>
          <w:b/>
          <w:sz w:val="18"/>
          <w:szCs w:val="18"/>
        </w:rPr>
        <w:t xml:space="preserve">а) в случае, если цена контракта </w:t>
      </w:r>
      <w:r w:rsidRPr="00EB0354">
        <w:rPr>
          <w:rFonts w:cs="Times New Roman CYR"/>
          <w:b/>
          <w:sz w:val="18"/>
          <w:szCs w:val="18"/>
          <w:u w:val="single"/>
        </w:rPr>
        <w:t>не превышает</w:t>
      </w:r>
      <w:r w:rsidRPr="00EB0354">
        <w:rPr>
          <w:rFonts w:cs="Times New Roman CYR"/>
          <w:b/>
          <w:sz w:val="18"/>
          <w:szCs w:val="18"/>
        </w:rPr>
        <w:t xml:space="preserve"> начальную (максимальную) цену контракта:</w:t>
      </w:r>
    </w:p>
    <w:p w:rsidR="007A3A0E" w:rsidRPr="00EB0354" w:rsidRDefault="007A3A0E" w:rsidP="000841CC">
      <w:pPr>
        <w:spacing w:after="0"/>
        <w:ind w:firstLine="284"/>
        <w:rPr>
          <w:rFonts w:cs="Times New Roman CYR"/>
          <w:sz w:val="18"/>
          <w:szCs w:val="18"/>
        </w:rPr>
      </w:pPr>
      <w:r w:rsidRPr="00EB0354">
        <w:rPr>
          <w:rFonts w:cs="Times New Roman CYR"/>
          <w:b/>
          <w:sz w:val="18"/>
          <w:szCs w:val="18"/>
        </w:rPr>
        <w:t>10 процентов начальной (максимальной) цены контракта</w:t>
      </w:r>
      <w:r w:rsidRPr="00EB0354">
        <w:rPr>
          <w:rFonts w:cs="Times New Roman CYR"/>
          <w:sz w:val="18"/>
          <w:szCs w:val="18"/>
        </w:rPr>
        <w:t>, если цена контракта не превышает 3 млн. рублей;</w:t>
      </w:r>
    </w:p>
    <w:p w:rsidR="007A3A0E" w:rsidRPr="00EB0354" w:rsidRDefault="007A3A0E" w:rsidP="000841CC">
      <w:pPr>
        <w:spacing w:after="0"/>
        <w:ind w:firstLine="284"/>
        <w:rPr>
          <w:rFonts w:cs="Times New Roman CYR"/>
          <w:sz w:val="18"/>
          <w:szCs w:val="18"/>
        </w:rPr>
      </w:pPr>
      <w:r w:rsidRPr="00EB0354">
        <w:rPr>
          <w:rFonts w:cs="Times New Roman CYR"/>
          <w:b/>
          <w:sz w:val="18"/>
          <w:szCs w:val="18"/>
        </w:rPr>
        <w:t>5 процентов начальной (максимальной) цены контракта</w:t>
      </w:r>
      <w:r w:rsidRPr="00EB0354">
        <w:rPr>
          <w:rFonts w:cs="Times New Roman CYR"/>
          <w:sz w:val="18"/>
          <w:szCs w:val="18"/>
        </w:rPr>
        <w:t>, если цена контракта составляет от 3 млн. рублей до 50 млн. рублей (включительно);</w:t>
      </w:r>
    </w:p>
    <w:p w:rsidR="007A3A0E" w:rsidRPr="00EB0354" w:rsidRDefault="007A3A0E" w:rsidP="000841CC">
      <w:pPr>
        <w:spacing w:after="0"/>
        <w:ind w:firstLine="284"/>
        <w:rPr>
          <w:rFonts w:cs="Times New Roman CYR"/>
          <w:sz w:val="18"/>
          <w:szCs w:val="18"/>
        </w:rPr>
      </w:pPr>
      <w:r w:rsidRPr="00EB0354">
        <w:rPr>
          <w:rFonts w:cs="Times New Roman CYR"/>
          <w:b/>
          <w:sz w:val="18"/>
          <w:szCs w:val="18"/>
        </w:rPr>
        <w:t>1 процент начальной (максимальной) цены контракта</w:t>
      </w:r>
      <w:r w:rsidRPr="00EB0354">
        <w:rPr>
          <w:rFonts w:cs="Times New Roman CYR"/>
          <w:sz w:val="18"/>
          <w:szCs w:val="18"/>
        </w:rPr>
        <w:t>, если цена контракта составляет от 50 млн. рублей до 100 млн. рублей (включительно);</w:t>
      </w:r>
    </w:p>
    <w:p w:rsidR="007A3A0E" w:rsidRPr="00EB0354" w:rsidRDefault="007A3A0E" w:rsidP="000841CC">
      <w:pPr>
        <w:spacing w:after="0"/>
        <w:ind w:firstLine="284"/>
        <w:rPr>
          <w:rFonts w:cs="Times New Roman CYR"/>
          <w:b/>
          <w:sz w:val="18"/>
          <w:szCs w:val="18"/>
        </w:rPr>
      </w:pPr>
      <w:r w:rsidRPr="00EB0354">
        <w:rPr>
          <w:rFonts w:cs="Times New Roman CYR"/>
          <w:b/>
          <w:sz w:val="18"/>
          <w:szCs w:val="18"/>
        </w:rPr>
        <w:t xml:space="preserve">б) в случае, если цена контракта </w:t>
      </w:r>
      <w:r w:rsidRPr="00EB0354">
        <w:rPr>
          <w:rFonts w:cs="Times New Roman CYR"/>
          <w:b/>
          <w:sz w:val="18"/>
          <w:szCs w:val="18"/>
          <w:u w:val="single"/>
        </w:rPr>
        <w:t>превышает</w:t>
      </w:r>
      <w:r w:rsidRPr="00EB0354">
        <w:rPr>
          <w:rFonts w:cs="Times New Roman CYR"/>
          <w:b/>
          <w:sz w:val="18"/>
          <w:szCs w:val="18"/>
        </w:rPr>
        <w:t xml:space="preserve"> начальную (максимальную) цену контракта:</w:t>
      </w:r>
    </w:p>
    <w:p w:rsidR="007A3A0E" w:rsidRPr="00EB0354" w:rsidRDefault="007A3A0E" w:rsidP="000841CC">
      <w:pPr>
        <w:spacing w:after="0"/>
        <w:ind w:firstLine="284"/>
        <w:rPr>
          <w:rFonts w:cs="Times New Roman CYR"/>
          <w:sz w:val="18"/>
          <w:szCs w:val="18"/>
        </w:rPr>
      </w:pPr>
      <w:r w:rsidRPr="00EB0354">
        <w:rPr>
          <w:rFonts w:cs="Times New Roman CYR"/>
          <w:b/>
          <w:sz w:val="18"/>
          <w:szCs w:val="18"/>
        </w:rPr>
        <w:t>10 процентов цены контракта</w:t>
      </w:r>
      <w:r w:rsidRPr="00EB0354">
        <w:rPr>
          <w:rFonts w:cs="Times New Roman CYR"/>
          <w:sz w:val="18"/>
          <w:szCs w:val="18"/>
        </w:rPr>
        <w:t>, если цена контракта не превышает 3 млн. рублей;</w:t>
      </w:r>
    </w:p>
    <w:p w:rsidR="007A3A0E" w:rsidRPr="00EB0354" w:rsidRDefault="007A3A0E" w:rsidP="000841CC">
      <w:pPr>
        <w:spacing w:after="0"/>
        <w:ind w:firstLine="284"/>
        <w:rPr>
          <w:rFonts w:cs="Times New Roman CYR"/>
          <w:sz w:val="18"/>
          <w:szCs w:val="18"/>
        </w:rPr>
      </w:pPr>
      <w:r w:rsidRPr="00EB0354">
        <w:rPr>
          <w:rFonts w:cs="Times New Roman CYR"/>
          <w:b/>
          <w:sz w:val="18"/>
          <w:szCs w:val="18"/>
        </w:rPr>
        <w:t>5 процентов цены контракта</w:t>
      </w:r>
      <w:r w:rsidRPr="00EB0354">
        <w:rPr>
          <w:rFonts w:cs="Times New Roman CYR"/>
          <w:sz w:val="18"/>
          <w:szCs w:val="18"/>
        </w:rPr>
        <w:t>, если цена контракта составляет от 3 млн. рублей до 50 млн. рублей (включительно);</w:t>
      </w:r>
    </w:p>
    <w:p w:rsidR="007A3A0E" w:rsidRDefault="007A3A0E" w:rsidP="000841CC">
      <w:pPr>
        <w:spacing w:after="0"/>
        <w:ind w:firstLine="284"/>
        <w:rPr>
          <w:rFonts w:cs="Times New Roman CYR"/>
          <w:sz w:val="18"/>
          <w:szCs w:val="18"/>
        </w:rPr>
      </w:pPr>
      <w:r w:rsidRPr="00EB0354">
        <w:rPr>
          <w:rFonts w:cs="Times New Roman CYR"/>
          <w:b/>
          <w:sz w:val="18"/>
          <w:szCs w:val="18"/>
        </w:rPr>
        <w:t>1 процент цены контракта</w:t>
      </w:r>
      <w:r w:rsidRPr="00EB0354">
        <w:rPr>
          <w:rFonts w:cs="Times New Roman CYR"/>
          <w:sz w:val="18"/>
          <w:szCs w:val="18"/>
        </w:rPr>
        <w:t>, если цена контракта составляет от 50 млн. рублей до 100 млн. рублей (включительно).</w:t>
      </w:r>
    </w:p>
    <w:p w:rsidR="007A3A0E" w:rsidRPr="00EB0354" w:rsidRDefault="007A3A0E" w:rsidP="003B6EE2">
      <w:pPr>
        <w:ind w:firstLine="284"/>
        <w:rPr>
          <w:rFonts w:cs="Times New Roman CYR"/>
          <w:sz w:val="18"/>
          <w:szCs w:val="18"/>
        </w:rPr>
      </w:pPr>
    </w:p>
  </w:footnote>
  <w:footnote w:id="18">
    <w:p w:rsidR="007A3A0E" w:rsidRPr="000841CC" w:rsidRDefault="007A3A0E" w:rsidP="00904CE2">
      <w:pPr>
        <w:pStyle w:val="a6"/>
        <w:spacing w:after="0"/>
        <w:rPr>
          <w:sz w:val="18"/>
          <w:szCs w:val="18"/>
          <w:lang w:val="ru-RU"/>
        </w:rPr>
      </w:pPr>
      <w:r w:rsidRPr="002437E5">
        <w:rPr>
          <w:rStyle w:val="a8"/>
        </w:rPr>
        <w:footnoteRef/>
      </w:r>
      <w:r w:rsidRPr="002437E5">
        <w:t xml:space="preserve"> </w:t>
      </w:r>
      <w:r w:rsidRPr="000841CC">
        <w:rPr>
          <w:sz w:val="18"/>
          <w:szCs w:val="18"/>
        </w:rPr>
        <w:t xml:space="preserve">В соответствии </w:t>
      </w:r>
      <w:r w:rsidRPr="000841CC">
        <w:rPr>
          <w:b/>
          <w:sz w:val="18"/>
          <w:szCs w:val="18"/>
        </w:rPr>
        <w:t xml:space="preserve">с пунктом 6 </w:t>
      </w:r>
      <w:r w:rsidRPr="000841CC">
        <w:rPr>
          <w:sz w:val="18"/>
          <w:szCs w:val="18"/>
        </w:rPr>
        <w:t xml:space="preserve">постановления Правительства Российской Федерации от 30.08.2017 № 1042 размер штрафа устанавливается </w:t>
      </w:r>
      <w:r w:rsidRPr="000841CC">
        <w:rPr>
          <w:b/>
          <w:sz w:val="18"/>
          <w:szCs w:val="18"/>
        </w:rPr>
        <w:t>в следующем порядке</w:t>
      </w:r>
      <w:r w:rsidRPr="000841CC">
        <w:rPr>
          <w:sz w:val="18"/>
          <w:szCs w:val="18"/>
          <w:lang w:val="ru-RU"/>
        </w:rPr>
        <w:t>:</w:t>
      </w:r>
    </w:p>
    <w:p w:rsidR="007A3A0E" w:rsidRPr="000841CC" w:rsidRDefault="007A3A0E" w:rsidP="00904CE2">
      <w:pPr>
        <w:spacing w:after="0"/>
        <w:ind w:firstLine="284"/>
        <w:rPr>
          <w:rFonts w:cs="Times New Roman CYR"/>
          <w:sz w:val="18"/>
          <w:szCs w:val="18"/>
        </w:rPr>
      </w:pPr>
      <w:r w:rsidRPr="000841CC">
        <w:rPr>
          <w:rFonts w:cs="Times New Roman CYR"/>
          <w:sz w:val="18"/>
          <w:szCs w:val="18"/>
        </w:rPr>
        <w:t xml:space="preserve">а) </w:t>
      </w:r>
      <w:r w:rsidRPr="000841CC">
        <w:rPr>
          <w:rFonts w:cs="Times New Roman CYR"/>
          <w:b/>
          <w:sz w:val="18"/>
          <w:szCs w:val="18"/>
        </w:rPr>
        <w:t>1 000 рублей</w:t>
      </w:r>
      <w:r w:rsidRPr="000841CC">
        <w:rPr>
          <w:rFonts w:cs="Times New Roman CYR"/>
          <w:sz w:val="18"/>
          <w:szCs w:val="18"/>
        </w:rPr>
        <w:t>, если цена контракта не превышает 3 млн. рублей;</w:t>
      </w:r>
    </w:p>
    <w:p w:rsidR="007A3A0E" w:rsidRPr="000841CC" w:rsidRDefault="007A3A0E" w:rsidP="00904CE2">
      <w:pPr>
        <w:spacing w:after="0"/>
        <w:ind w:firstLine="284"/>
        <w:rPr>
          <w:rFonts w:cs="Times New Roman CYR"/>
          <w:sz w:val="18"/>
          <w:szCs w:val="18"/>
        </w:rPr>
      </w:pPr>
      <w:r w:rsidRPr="000841CC">
        <w:rPr>
          <w:rFonts w:cs="Times New Roman CYR"/>
          <w:sz w:val="18"/>
          <w:szCs w:val="18"/>
        </w:rPr>
        <w:t xml:space="preserve">б) </w:t>
      </w:r>
      <w:r w:rsidRPr="000841CC">
        <w:rPr>
          <w:rFonts w:cs="Times New Roman CYR"/>
          <w:b/>
          <w:sz w:val="18"/>
          <w:szCs w:val="18"/>
        </w:rPr>
        <w:t>5 000 рублей</w:t>
      </w:r>
      <w:r w:rsidRPr="000841CC">
        <w:rPr>
          <w:rFonts w:cs="Times New Roman CYR"/>
          <w:sz w:val="18"/>
          <w:szCs w:val="18"/>
        </w:rPr>
        <w:t>, если цена контракта составляет от 3 млн. рублей до 50 млн. рублей (включительно);</w:t>
      </w:r>
    </w:p>
    <w:p w:rsidR="007A3A0E" w:rsidRPr="000841CC" w:rsidRDefault="007A3A0E" w:rsidP="00904CE2">
      <w:pPr>
        <w:spacing w:after="0"/>
        <w:ind w:firstLine="284"/>
        <w:rPr>
          <w:rFonts w:cs="Times New Roman CYR"/>
          <w:sz w:val="18"/>
          <w:szCs w:val="18"/>
        </w:rPr>
      </w:pPr>
      <w:r w:rsidRPr="000841CC">
        <w:rPr>
          <w:rFonts w:cs="Times New Roman CYR"/>
          <w:sz w:val="18"/>
          <w:szCs w:val="18"/>
        </w:rPr>
        <w:t xml:space="preserve">в) </w:t>
      </w:r>
      <w:r w:rsidRPr="000841CC">
        <w:rPr>
          <w:rFonts w:cs="Times New Roman CYR"/>
          <w:b/>
          <w:sz w:val="18"/>
          <w:szCs w:val="18"/>
        </w:rPr>
        <w:t>10 000 рублей</w:t>
      </w:r>
      <w:r w:rsidRPr="000841CC">
        <w:rPr>
          <w:rFonts w:cs="Times New Roman CYR"/>
          <w:sz w:val="18"/>
          <w:szCs w:val="18"/>
        </w:rPr>
        <w:t>, если цена контракта составляет от 50 млн. рублей до 100 млн. рублей (включительно);</w:t>
      </w:r>
    </w:p>
    <w:p w:rsidR="007A3A0E" w:rsidRPr="000841CC" w:rsidRDefault="007A3A0E" w:rsidP="00904CE2">
      <w:pPr>
        <w:pStyle w:val="a6"/>
        <w:tabs>
          <w:tab w:val="left" w:pos="567"/>
        </w:tabs>
        <w:spacing w:after="0"/>
        <w:ind w:firstLine="284"/>
        <w:rPr>
          <w:rFonts w:cs="Times New Roman CYR"/>
          <w:sz w:val="18"/>
          <w:szCs w:val="18"/>
          <w:lang w:val="ru-RU"/>
        </w:rPr>
      </w:pPr>
      <w:r w:rsidRPr="000841CC">
        <w:rPr>
          <w:rFonts w:cs="Times New Roman CYR"/>
          <w:sz w:val="18"/>
          <w:szCs w:val="18"/>
        </w:rPr>
        <w:t xml:space="preserve">г) </w:t>
      </w:r>
      <w:r w:rsidRPr="000841CC">
        <w:rPr>
          <w:rFonts w:cs="Times New Roman CYR"/>
          <w:b/>
          <w:sz w:val="18"/>
          <w:szCs w:val="18"/>
        </w:rPr>
        <w:t>100 000 рублей</w:t>
      </w:r>
      <w:r w:rsidRPr="000841CC">
        <w:rPr>
          <w:rFonts w:cs="Times New Roman CYR"/>
          <w:sz w:val="18"/>
          <w:szCs w:val="18"/>
        </w:rPr>
        <w:t>, если цена контракта превышает 100 млн. рублей.</w:t>
      </w:r>
    </w:p>
    <w:p w:rsidR="007A3A0E" w:rsidRPr="000841CC" w:rsidRDefault="007A3A0E" w:rsidP="00904CE2">
      <w:pPr>
        <w:pStyle w:val="a6"/>
        <w:tabs>
          <w:tab w:val="left" w:pos="567"/>
        </w:tabs>
        <w:spacing w:after="0"/>
        <w:ind w:firstLine="284"/>
        <w:rPr>
          <w:sz w:val="18"/>
          <w:szCs w:val="18"/>
          <w:lang w:val="ru-RU"/>
        </w:rPr>
      </w:pPr>
    </w:p>
  </w:footnote>
  <w:footnote w:id="19">
    <w:p w:rsidR="007A3A0E" w:rsidRPr="000841CC" w:rsidRDefault="007A3A0E" w:rsidP="000841CC">
      <w:pPr>
        <w:pStyle w:val="a6"/>
        <w:spacing w:after="0"/>
        <w:rPr>
          <w:sz w:val="18"/>
          <w:szCs w:val="18"/>
          <w:lang w:val="ru-RU"/>
        </w:rPr>
      </w:pPr>
      <w:r w:rsidRPr="002437E5">
        <w:rPr>
          <w:rStyle w:val="a8"/>
        </w:rPr>
        <w:footnoteRef/>
      </w:r>
      <w:r w:rsidRPr="002437E5">
        <w:t xml:space="preserve"> </w:t>
      </w:r>
      <w:r w:rsidRPr="000841CC">
        <w:rPr>
          <w:sz w:val="18"/>
          <w:szCs w:val="18"/>
        </w:rPr>
        <w:t xml:space="preserve">В соответствии с </w:t>
      </w:r>
      <w:r w:rsidRPr="000841CC">
        <w:rPr>
          <w:b/>
          <w:sz w:val="18"/>
          <w:szCs w:val="18"/>
        </w:rPr>
        <w:t>пунктом 9</w:t>
      </w:r>
      <w:r w:rsidRPr="000841CC">
        <w:rPr>
          <w:sz w:val="18"/>
          <w:szCs w:val="18"/>
        </w:rPr>
        <w:t xml:space="preserve"> постановления Правительства Российской Федерации от 30.08.2017 № 1042 размер штрафа устанавливается </w:t>
      </w:r>
      <w:r w:rsidRPr="000841CC">
        <w:rPr>
          <w:b/>
          <w:sz w:val="18"/>
          <w:szCs w:val="18"/>
        </w:rPr>
        <w:t>в следующем порядке</w:t>
      </w:r>
      <w:r w:rsidRPr="000841CC">
        <w:rPr>
          <w:sz w:val="18"/>
          <w:szCs w:val="18"/>
          <w:lang w:val="ru-RU"/>
        </w:rPr>
        <w:t>:</w:t>
      </w:r>
    </w:p>
    <w:p w:rsidR="007A3A0E" w:rsidRPr="000841CC" w:rsidRDefault="007A3A0E" w:rsidP="000841CC">
      <w:pPr>
        <w:spacing w:after="0"/>
        <w:ind w:firstLine="284"/>
        <w:rPr>
          <w:sz w:val="18"/>
          <w:szCs w:val="18"/>
        </w:rPr>
      </w:pPr>
      <w:r w:rsidRPr="000841CC">
        <w:rPr>
          <w:sz w:val="18"/>
          <w:szCs w:val="18"/>
        </w:rPr>
        <w:t xml:space="preserve">а) </w:t>
      </w:r>
      <w:r w:rsidRPr="000841CC">
        <w:rPr>
          <w:b/>
          <w:sz w:val="18"/>
          <w:szCs w:val="18"/>
        </w:rPr>
        <w:t>1 000 рублей</w:t>
      </w:r>
      <w:r w:rsidRPr="000841CC">
        <w:rPr>
          <w:sz w:val="18"/>
          <w:szCs w:val="18"/>
        </w:rPr>
        <w:t>, если цена контракта не превышает 3 млн. рублей;</w:t>
      </w:r>
    </w:p>
    <w:p w:rsidR="007A3A0E" w:rsidRPr="000841CC" w:rsidRDefault="007A3A0E" w:rsidP="000841CC">
      <w:pPr>
        <w:spacing w:after="0"/>
        <w:ind w:firstLine="284"/>
        <w:rPr>
          <w:sz w:val="18"/>
          <w:szCs w:val="18"/>
        </w:rPr>
      </w:pPr>
      <w:r w:rsidRPr="000841CC">
        <w:rPr>
          <w:sz w:val="18"/>
          <w:szCs w:val="18"/>
        </w:rPr>
        <w:t xml:space="preserve">б) </w:t>
      </w:r>
      <w:r w:rsidRPr="000841CC">
        <w:rPr>
          <w:b/>
          <w:sz w:val="18"/>
          <w:szCs w:val="18"/>
        </w:rPr>
        <w:t>5 000 рублей</w:t>
      </w:r>
      <w:r w:rsidRPr="000841CC">
        <w:rPr>
          <w:sz w:val="18"/>
          <w:szCs w:val="18"/>
        </w:rPr>
        <w:t>, если цена контракта составляет от 3 млн. рублей до 50 млн. рублей (включительно);</w:t>
      </w:r>
    </w:p>
    <w:p w:rsidR="007A3A0E" w:rsidRPr="000841CC" w:rsidRDefault="007A3A0E" w:rsidP="000841CC">
      <w:pPr>
        <w:spacing w:after="0"/>
        <w:ind w:firstLine="284"/>
        <w:rPr>
          <w:rFonts w:cs="Times New Roman CYR"/>
          <w:sz w:val="18"/>
          <w:szCs w:val="18"/>
        </w:rPr>
      </w:pPr>
      <w:r w:rsidRPr="000841CC">
        <w:rPr>
          <w:rFonts w:cs="Times New Roman CYR"/>
          <w:sz w:val="18"/>
          <w:szCs w:val="18"/>
        </w:rPr>
        <w:t xml:space="preserve">в) </w:t>
      </w:r>
      <w:r w:rsidRPr="000841CC">
        <w:rPr>
          <w:rFonts w:cs="Times New Roman CYR"/>
          <w:b/>
          <w:sz w:val="18"/>
          <w:szCs w:val="18"/>
        </w:rPr>
        <w:t>10 000 рублей</w:t>
      </w:r>
      <w:r w:rsidRPr="000841CC">
        <w:rPr>
          <w:rFonts w:cs="Times New Roman CYR"/>
          <w:sz w:val="18"/>
          <w:szCs w:val="18"/>
        </w:rPr>
        <w:t>, если цена контракта составляет от 50 млн. рублей до 100 млн. рублей (включительно);</w:t>
      </w:r>
    </w:p>
    <w:p w:rsidR="007A3A0E" w:rsidRPr="000841CC" w:rsidRDefault="007A3A0E" w:rsidP="000841CC">
      <w:pPr>
        <w:pStyle w:val="a6"/>
        <w:spacing w:after="0"/>
        <w:ind w:firstLine="284"/>
        <w:rPr>
          <w:color w:val="FF0000"/>
          <w:sz w:val="18"/>
          <w:szCs w:val="18"/>
        </w:rPr>
      </w:pPr>
      <w:r w:rsidRPr="000841CC">
        <w:rPr>
          <w:rFonts w:cs="Times New Roman CYR"/>
          <w:sz w:val="18"/>
          <w:szCs w:val="18"/>
        </w:rPr>
        <w:t xml:space="preserve">г) </w:t>
      </w:r>
      <w:r w:rsidRPr="000841CC">
        <w:rPr>
          <w:rFonts w:cs="Times New Roman CYR"/>
          <w:b/>
          <w:sz w:val="18"/>
          <w:szCs w:val="18"/>
        </w:rPr>
        <w:t>100 000 рублей</w:t>
      </w:r>
      <w:r w:rsidRPr="000841CC">
        <w:rPr>
          <w:rFonts w:cs="Times New Roman CYR"/>
          <w:sz w:val="18"/>
          <w:szCs w:val="18"/>
        </w:rPr>
        <w:t>, если цена контракта превышает 100 млн. рублей.</w:t>
      </w:r>
    </w:p>
  </w:footnote>
  <w:footnote w:id="20">
    <w:p w:rsidR="007A3A0E" w:rsidRPr="009D0EB0" w:rsidRDefault="007A3A0E" w:rsidP="004B4C72">
      <w:pPr>
        <w:pStyle w:val="a6"/>
        <w:rPr>
          <w:sz w:val="18"/>
          <w:szCs w:val="18"/>
          <w:lang w:val="ru-RU"/>
        </w:rPr>
      </w:pPr>
      <w:r>
        <w:rPr>
          <w:rStyle w:val="a8"/>
        </w:rPr>
        <w:footnoteRef/>
      </w:r>
      <w:r>
        <w:t xml:space="preserve"> </w:t>
      </w:r>
      <w:r w:rsidRPr="009D0EB0">
        <w:rPr>
          <w:sz w:val="18"/>
          <w:szCs w:val="18"/>
          <w:lang w:val="ru-RU"/>
        </w:rPr>
        <w:t>Указывается заказчиком</w:t>
      </w:r>
    </w:p>
  </w:footnote>
  <w:footnote w:id="21">
    <w:p w:rsidR="007A3A0E" w:rsidRPr="009D0EB0" w:rsidRDefault="007A3A0E">
      <w:pPr>
        <w:pStyle w:val="a6"/>
        <w:rPr>
          <w:sz w:val="18"/>
          <w:szCs w:val="18"/>
          <w:lang w:val="ru-RU"/>
        </w:rPr>
      </w:pPr>
      <w:r>
        <w:rPr>
          <w:rStyle w:val="a8"/>
        </w:rPr>
        <w:footnoteRef/>
      </w:r>
      <w:r>
        <w:t xml:space="preserve"> </w:t>
      </w:r>
      <w:r w:rsidRPr="009D0EB0">
        <w:rPr>
          <w:sz w:val="18"/>
          <w:szCs w:val="18"/>
          <w:lang w:val="ru-RU"/>
        </w:rPr>
        <w:t>Слова «</w:t>
      </w:r>
      <w:r w:rsidRPr="009D0EB0">
        <w:rPr>
          <w:sz w:val="18"/>
          <w:szCs w:val="18"/>
        </w:rPr>
        <w:t>или документацией о закупке</w:t>
      </w:r>
      <w:r w:rsidRPr="009D0EB0">
        <w:rPr>
          <w:sz w:val="18"/>
          <w:szCs w:val="18"/>
          <w:lang w:val="ru-RU"/>
        </w:rPr>
        <w:t xml:space="preserve">» </w:t>
      </w:r>
      <w:r w:rsidRPr="009D0EB0">
        <w:rPr>
          <w:sz w:val="18"/>
          <w:szCs w:val="18"/>
        </w:rPr>
        <w:t>исключа</w:t>
      </w:r>
      <w:r w:rsidRPr="009D0EB0">
        <w:rPr>
          <w:sz w:val="18"/>
          <w:szCs w:val="18"/>
          <w:lang w:val="ru-RU"/>
        </w:rPr>
        <w:t>ю</w:t>
      </w:r>
      <w:proofErr w:type="spellStart"/>
      <w:r w:rsidRPr="009D0EB0">
        <w:rPr>
          <w:sz w:val="18"/>
          <w:szCs w:val="18"/>
        </w:rPr>
        <w:t>тся</w:t>
      </w:r>
      <w:proofErr w:type="spellEnd"/>
      <w:r w:rsidRPr="009D0EB0">
        <w:rPr>
          <w:sz w:val="18"/>
          <w:szCs w:val="18"/>
          <w:lang w:val="ru-RU"/>
        </w:rPr>
        <w:t xml:space="preserve"> </w:t>
      </w:r>
      <w:r w:rsidRPr="009D0EB0">
        <w:rPr>
          <w:sz w:val="18"/>
          <w:szCs w:val="18"/>
        </w:rPr>
        <w:t>при осуществлении закупки путем проведения запроса котировок в электронной форме</w:t>
      </w:r>
    </w:p>
  </w:footnote>
  <w:footnote w:id="22">
    <w:p w:rsidR="007A3A0E" w:rsidRPr="009D0EB0" w:rsidRDefault="007A3A0E" w:rsidP="00FD1714">
      <w:pPr>
        <w:pStyle w:val="a6"/>
        <w:rPr>
          <w:sz w:val="18"/>
          <w:szCs w:val="18"/>
          <w:lang w:val="ru-RU"/>
        </w:rPr>
      </w:pPr>
      <w:r>
        <w:rPr>
          <w:rStyle w:val="a8"/>
        </w:rPr>
        <w:footnoteRef/>
      </w:r>
      <w:r>
        <w:t xml:space="preserve"> </w:t>
      </w:r>
      <w:r w:rsidRPr="009D0EB0">
        <w:rPr>
          <w:sz w:val="18"/>
          <w:szCs w:val="18"/>
          <w:lang w:val="ru-RU"/>
        </w:rPr>
        <w:t>Исключить для Контрактов, заключаемых в электронной форме.</w:t>
      </w:r>
    </w:p>
  </w:footnote>
  <w:footnote w:id="23">
    <w:p w:rsidR="007A3A0E" w:rsidRPr="005A71EA" w:rsidRDefault="007A3A0E">
      <w:pPr>
        <w:pStyle w:val="a6"/>
        <w:rPr>
          <w:sz w:val="18"/>
          <w:szCs w:val="18"/>
          <w:lang w:val="ru-RU"/>
        </w:rPr>
      </w:pPr>
      <w:r>
        <w:rPr>
          <w:rStyle w:val="a8"/>
        </w:rPr>
        <w:footnoteRef/>
      </w:r>
      <w:r>
        <w:t xml:space="preserve"> </w:t>
      </w:r>
      <w:r w:rsidRPr="005A71EA">
        <w:rPr>
          <w:sz w:val="18"/>
          <w:szCs w:val="18"/>
          <w:lang w:val="ru-RU"/>
        </w:rPr>
        <w:t>Указывается, если поставщик является плательщиком НДС</w:t>
      </w:r>
    </w:p>
  </w:footnote>
  <w:footnote w:id="24">
    <w:p w:rsidR="007A3A0E" w:rsidRPr="00EF5F55" w:rsidRDefault="007A3A0E">
      <w:pPr>
        <w:pStyle w:val="a6"/>
        <w:rPr>
          <w:lang w:val="ru-RU"/>
        </w:rPr>
      </w:pPr>
      <w:r>
        <w:rPr>
          <w:rStyle w:val="a8"/>
        </w:rPr>
        <w:footnoteRef/>
      </w:r>
      <w:r>
        <w:t xml:space="preserve"> </w:t>
      </w:r>
      <w:r w:rsidRPr="00EF5F55">
        <w:rPr>
          <w:sz w:val="18"/>
          <w:szCs w:val="18"/>
          <w:lang w:val="ru-RU"/>
        </w:rPr>
        <w:t xml:space="preserve">Приложение № </w:t>
      </w:r>
      <w:r w:rsidR="00124FE0">
        <w:rPr>
          <w:sz w:val="18"/>
          <w:szCs w:val="18"/>
          <w:lang w:val="ru-RU"/>
        </w:rPr>
        <w:t>3</w:t>
      </w:r>
      <w:r w:rsidRPr="00EF5F55">
        <w:rPr>
          <w:sz w:val="18"/>
          <w:szCs w:val="18"/>
          <w:lang w:val="ru-RU"/>
        </w:rPr>
        <w:t xml:space="preserve"> включается в контра</w:t>
      </w:r>
      <w:proofErr w:type="gramStart"/>
      <w:r w:rsidRPr="00EF5F55">
        <w:rPr>
          <w:sz w:val="18"/>
          <w:szCs w:val="18"/>
          <w:lang w:val="ru-RU"/>
        </w:rPr>
        <w:t>кт в сл</w:t>
      </w:r>
      <w:proofErr w:type="gramEnd"/>
      <w:r w:rsidRPr="00EF5F55">
        <w:rPr>
          <w:sz w:val="18"/>
          <w:szCs w:val="18"/>
          <w:lang w:val="ru-RU"/>
        </w:rPr>
        <w:t>учае</w:t>
      </w:r>
      <w:r>
        <w:rPr>
          <w:sz w:val="18"/>
          <w:szCs w:val="18"/>
          <w:lang w:val="ru-RU"/>
        </w:rPr>
        <w:t>, если</w:t>
      </w:r>
      <w:r w:rsidRPr="00EF5F55">
        <w:rPr>
          <w:sz w:val="18"/>
          <w:szCs w:val="18"/>
          <w:lang w:val="ru-RU"/>
        </w:rPr>
        <w:t xml:space="preserve"> условиями контракта предусмотрено предоставление </w:t>
      </w:r>
      <w:r>
        <w:rPr>
          <w:sz w:val="18"/>
          <w:szCs w:val="18"/>
          <w:lang w:val="ru-RU"/>
        </w:rPr>
        <w:t xml:space="preserve">Поставщиком </w:t>
      </w:r>
      <w:r w:rsidRPr="00EF5F55">
        <w:rPr>
          <w:sz w:val="18"/>
          <w:szCs w:val="18"/>
          <w:lang w:val="ru-RU"/>
        </w:rPr>
        <w:t>обеспечения исполнения контракта</w:t>
      </w:r>
      <w:r>
        <w:rPr>
          <w:sz w:val="18"/>
          <w:szCs w:val="18"/>
          <w:lang w:val="ru-RU"/>
        </w:rPr>
        <w:t>.</w:t>
      </w:r>
      <w:r>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0E" w:rsidRPr="004A4BF7" w:rsidRDefault="007A3A0E" w:rsidP="004A4BF7">
    <w:pPr>
      <w:pStyle w:val="ad"/>
      <w:jc w:val="center"/>
      <w:rPr>
        <w:lang w:val="ru-RU"/>
      </w:rPr>
    </w:pPr>
    <w:r>
      <w:fldChar w:fldCharType="begin"/>
    </w:r>
    <w:r>
      <w:instrText>PAGE   \* MERGEFORMAT</w:instrText>
    </w:r>
    <w:r>
      <w:fldChar w:fldCharType="separate"/>
    </w:r>
    <w:r w:rsidR="00D77019" w:rsidRPr="00D77019">
      <w:rPr>
        <w:noProof/>
        <w:lang w:val="ru-RU"/>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EAD"/>
    <w:multiLevelType w:val="multilevel"/>
    <w:tmpl w:val="59BE26F0"/>
    <w:lvl w:ilvl="0">
      <w:start w:val="2"/>
      <w:numFmt w:val="decimal"/>
      <w:lvlText w:val="%1."/>
      <w:lvlJc w:val="left"/>
      <w:pPr>
        <w:ind w:left="360" w:hanging="360"/>
      </w:pPr>
      <w:rPr>
        <w:rFonts w:hint="default"/>
        <w:i w:val="0"/>
        <w:color w:val="auto"/>
      </w:rPr>
    </w:lvl>
    <w:lvl w:ilvl="1">
      <w:start w:val="1"/>
      <w:numFmt w:val="decimal"/>
      <w:lvlText w:val="%1.%2."/>
      <w:lvlJc w:val="left"/>
      <w:pPr>
        <w:ind w:left="1070" w:hanging="360"/>
      </w:pPr>
      <w:rPr>
        <w:rFonts w:hint="default"/>
        <w:b w:val="0"/>
        <w:i w:val="0"/>
        <w:color w:val="auto"/>
      </w:rPr>
    </w:lvl>
    <w:lvl w:ilvl="2">
      <w:start w:val="1"/>
      <w:numFmt w:val="decimal"/>
      <w:lvlText w:val="%1.%2.%3."/>
      <w:lvlJc w:val="left"/>
      <w:pPr>
        <w:ind w:left="2140" w:hanging="720"/>
      </w:pPr>
      <w:rPr>
        <w:rFonts w:hint="default"/>
        <w:i w:val="0"/>
        <w:color w:val="auto"/>
      </w:rPr>
    </w:lvl>
    <w:lvl w:ilvl="3">
      <w:start w:val="1"/>
      <w:numFmt w:val="decimal"/>
      <w:lvlText w:val="%1.%2.%3.%4."/>
      <w:lvlJc w:val="left"/>
      <w:pPr>
        <w:ind w:left="2850" w:hanging="720"/>
      </w:pPr>
      <w:rPr>
        <w:rFonts w:hint="default"/>
        <w:i w:val="0"/>
        <w:color w:val="auto"/>
      </w:rPr>
    </w:lvl>
    <w:lvl w:ilvl="4">
      <w:start w:val="1"/>
      <w:numFmt w:val="decimal"/>
      <w:lvlText w:val="%1.%2.%3.%4.%5."/>
      <w:lvlJc w:val="left"/>
      <w:pPr>
        <w:ind w:left="3920" w:hanging="1080"/>
      </w:pPr>
      <w:rPr>
        <w:rFonts w:hint="default"/>
        <w:i w:val="0"/>
        <w:color w:val="auto"/>
      </w:rPr>
    </w:lvl>
    <w:lvl w:ilvl="5">
      <w:start w:val="1"/>
      <w:numFmt w:val="decimal"/>
      <w:lvlText w:val="%1.%2.%3.%4.%5.%6."/>
      <w:lvlJc w:val="left"/>
      <w:pPr>
        <w:ind w:left="4630" w:hanging="1080"/>
      </w:pPr>
      <w:rPr>
        <w:rFonts w:hint="default"/>
        <w:i w:val="0"/>
        <w:color w:val="auto"/>
      </w:rPr>
    </w:lvl>
    <w:lvl w:ilvl="6">
      <w:start w:val="1"/>
      <w:numFmt w:val="decimal"/>
      <w:lvlText w:val="%1.%2.%3.%4.%5.%6.%7."/>
      <w:lvlJc w:val="left"/>
      <w:pPr>
        <w:ind w:left="5700" w:hanging="1440"/>
      </w:pPr>
      <w:rPr>
        <w:rFonts w:hint="default"/>
        <w:i w:val="0"/>
        <w:color w:val="auto"/>
      </w:rPr>
    </w:lvl>
    <w:lvl w:ilvl="7">
      <w:start w:val="1"/>
      <w:numFmt w:val="decimal"/>
      <w:lvlText w:val="%1.%2.%3.%4.%5.%6.%7.%8."/>
      <w:lvlJc w:val="left"/>
      <w:pPr>
        <w:ind w:left="6410" w:hanging="1440"/>
      </w:pPr>
      <w:rPr>
        <w:rFonts w:hint="default"/>
        <w:i w:val="0"/>
        <w:color w:val="auto"/>
      </w:rPr>
    </w:lvl>
    <w:lvl w:ilvl="8">
      <w:start w:val="1"/>
      <w:numFmt w:val="decimal"/>
      <w:lvlText w:val="%1.%2.%3.%4.%5.%6.%7.%8.%9."/>
      <w:lvlJc w:val="left"/>
      <w:pPr>
        <w:ind w:left="7480" w:hanging="1800"/>
      </w:pPr>
      <w:rPr>
        <w:rFonts w:hint="default"/>
        <w:i w:val="0"/>
        <w:color w:val="auto"/>
      </w:rPr>
    </w:lvl>
  </w:abstractNum>
  <w:abstractNum w:abstractNumId="1">
    <w:nsid w:val="04F00A1A"/>
    <w:multiLevelType w:val="multilevel"/>
    <w:tmpl w:val="3314ED74"/>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3.4.%3."/>
      <w:lvlJc w:val="left"/>
      <w:pPr>
        <w:ind w:left="1288" w:hanging="720"/>
      </w:pPr>
      <w:rPr>
        <w:rFonts w:hint="default"/>
        <w:i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A35965"/>
    <w:multiLevelType w:val="multilevel"/>
    <w:tmpl w:val="A0A2F41C"/>
    <w:lvl w:ilvl="0">
      <w:start w:val="10"/>
      <w:numFmt w:val="decimal"/>
      <w:lvlText w:val="%1."/>
      <w:lvlJc w:val="left"/>
      <w:pPr>
        <w:ind w:left="480" w:hanging="480"/>
      </w:pPr>
      <w:rPr>
        <w:rFonts w:ascii="Times New Roman" w:hAnsi="Times New Roman" w:hint="default"/>
      </w:rPr>
    </w:lvl>
    <w:lvl w:ilvl="1">
      <w:start w:val="1"/>
      <w:numFmt w:val="decimal"/>
      <w:lvlText w:val="%1.%2."/>
      <w:lvlJc w:val="left"/>
      <w:pPr>
        <w:ind w:left="1048" w:hanging="480"/>
      </w:pPr>
      <w:rPr>
        <w:rFonts w:ascii="Times New Roman" w:hAnsi="Times New Roman" w:hint="default"/>
      </w:rPr>
    </w:lvl>
    <w:lvl w:ilvl="2">
      <w:start w:val="3"/>
      <w:numFmt w:val="decimal"/>
      <w:lvlText w:val="%1.%2.%3."/>
      <w:lvlJc w:val="left"/>
      <w:pPr>
        <w:ind w:left="5966" w:hanging="720"/>
      </w:pPr>
      <w:rPr>
        <w:rFonts w:ascii="Times New Roman" w:hAnsi="Times New Roman" w:hint="default"/>
        <w:i w:val="0"/>
        <w:color w:val="auto"/>
      </w:rPr>
    </w:lvl>
    <w:lvl w:ilvl="3">
      <w:start w:val="1"/>
      <w:numFmt w:val="decimal"/>
      <w:lvlText w:val="%1.%2.%3.%4."/>
      <w:lvlJc w:val="left"/>
      <w:pPr>
        <w:ind w:left="8379" w:hanging="720"/>
      </w:pPr>
      <w:rPr>
        <w:rFonts w:ascii="Times New Roman" w:hAnsi="Times New Roman" w:hint="default"/>
      </w:rPr>
    </w:lvl>
    <w:lvl w:ilvl="4">
      <w:start w:val="1"/>
      <w:numFmt w:val="decimal"/>
      <w:lvlText w:val="%1.%2.%3.%4.%5."/>
      <w:lvlJc w:val="left"/>
      <w:pPr>
        <w:ind w:left="11292" w:hanging="1080"/>
      </w:pPr>
      <w:rPr>
        <w:rFonts w:ascii="Times New Roman" w:hAnsi="Times New Roman" w:hint="default"/>
      </w:rPr>
    </w:lvl>
    <w:lvl w:ilvl="5">
      <w:start w:val="1"/>
      <w:numFmt w:val="decimal"/>
      <w:lvlText w:val="%1.%2.%3.%4.%5.%6."/>
      <w:lvlJc w:val="left"/>
      <w:pPr>
        <w:ind w:left="13845" w:hanging="1080"/>
      </w:pPr>
      <w:rPr>
        <w:rFonts w:ascii="Times New Roman" w:hAnsi="Times New Roman" w:hint="default"/>
      </w:rPr>
    </w:lvl>
    <w:lvl w:ilvl="6">
      <w:start w:val="1"/>
      <w:numFmt w:val="decimal"/>
      <w:lvlText w:val="%1.%2.%3.%4.%5.%6.%7."/>
      <w:lvlJc w:val="left"/>
      <w:pPr>
        <w:ind w:left="16758" w:hanging="1440"/>
      </w:pPr>
      <w:rPr>
        <w:rFonts w:ascii="Times New Roman" w:hAnsi="Times New Roman" w:hint="default"/>
      </w:rPr>
    </w:lvl>
    <w:lvl w:ilvl="7">
      <w:start w:val="1"/>
      <w:numFmt w:val="decimal"/>
      <w:lvlText w:val="%1.%2.%3.%4.%5.%6.%7.%8."/>
      <w:lvlJc w:val="left"/>
      <w:pPr>
        <w:ind w:left="19311" w:hanging="1440"/>
      </w:pPr>
      <w:rPr>
        <w:rFonts w:ascii="Times New Roman" w:hAnsi="Times New Roman" w:hint="default"/>
      </w:rPr>
    </w:lvl>
    <w:lvl w:ilvl="8">
      <w:start w:val="1"/>
      <w:numFmt w:val="decimal"/>
      <w:lvlText w:val="%1.%2.%3.%4.%5.%6.%7.%8.%9."/>
      <w:lvlJc w:val="left"/>
      <w:pPr>
        <w:ind w:left="22224" w:hanging="1800"/>
      </w:pPr>
      <w:rPr>
        <w:rFonts w:ascii="Times New Roman" w:hAnsi="Times New Roman" w:hint="default"/>
      </w:rPr>
    </w:lvl>
  </w:abstractNum>
  <w:abstractNum w:abstractNumId="3">
    <w:nsid w:val="0A673B9B"/>
    <w:multiLevelType w:val="multilevel"/>
    <w:tmpl w:val="B8368AC2"/>
    <w:lvl w:ilvl="0">
      <w:start w:val="6"/>
      <w:numFmt w:val="decimal"/>
      <w:lvlText w:val="%1."/>
      <w:lvlJc w:val="left"/>
      <w:pPr>
        <w:ind w:left="360" w:hanging="360"/>
      </w:pPr>
      <w:rPr>
        <w:rFonts w:hint="default"/>
      </w:rPr>
    </w:lvl>
    <w:lvl w:ilvl="1">
      <w:start w:val="2"/>
      <w:numFmt w:val="decimal"/>
      <w:lvlText w:val="%1.%2."/>
      <w:lvlJc w:val="left"/>
      <w:pPr>
        <w:ind w:left="2062" w:hanging="360"/>
      </w:pPr>
      <w:rPr>
        <w:rFonts w:ascii="Times New Roman" w:hAnsi="Times New Roman" w:cs="Times New Roman" w:hint="default"/>
        <w:b w:val="0"/>
        <w:i w:val="0"/>
        <w:color w:val="auto"/>
        <w:sz w:val="24"/>
        <w:szCs w:val="24"/>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4">
    <w:nsid w:val="0A9D62FB"/>
    <w:multiLevelType w:val="multilevel"/>
    <w:tmpl w:val="8084BED4"/>
    <w:lvl w:ilvl="0">
      <w:start w:val="4"/>
      <w:numFmt w:val="decimal"/>
      <w:lvlText w:val="%1."/>
      <w:lvlJc w:val="left"/>
      <w:pPr>
        <w:ind w:left="3338" w:hanging="360"/>
      </w:pPr>
      <w:rPr>
        <w:rFonts w:hint="default"/>
      </w:rPr>
    </w:lvl>
    <w:lvl w:ilvl="1">
      <w:start w:val="7"/>
      <w:numFmt w:val="decimal"/>
      <w:lvlText w:val="%1.%2."/>
      <w:lvlJc w:val="left"/>
      <w:pPr>
        <w:ind w:left="4058" w:hanging="360"/>
      </w:pPr>
      <w:rPr>
        <w:rFonts w:hint="default"/>
        <w:color w:val="auto"/>
      </w:rPr>
    </w:lvl>
    <w:lvl w:ilvl="2">
      <w:start w:val="1"/>
      <w:numFmt w:val="decimal"/>
      <w:lvlText w:val="%1.%2.%3."/>
      <w:lvlJc w:val="left"/>
      <w:pPr>
        <w:ind w:left="5138" w:hanging="720"/>
      </w:pPr>
      <w:rPr>
        <w:rFonts w:hint="default"/>
      </w:rPr>
    </w:lvl>
    <w:lvl w:ilvl="3">
      <w:start w:val="1"/>
      <w:numFmt w:val="decimal"/>
      <w:lvlText w:val="%1.%2.%3.%4."/>
      <w:lvlJc w:val="left"/>
      <w:pPr>
        <w:ind w:left="5858" w:hanging="720"/>
      </w:pPr>
      <w:rPr>
        <w:rFonts w:hint="default"/>
      </w:rPr>
    </w:lvl>
    <w:lvl w:ilvl="4">
      <w:start w:val="1"/>
      <w:numFmt w:val="decimal"/>
      <w:lvlText w:val="%1.%2.%3.%4.%5."/>
      <w:lvlJc w:val="left"/>
      <w:pPr>
        <w:ind w:left="6938" w:hanging="1080"/>
      </w:pPr>
      <w:rPr>
        <w:rFonts w:hint="default"/>
      </w:rPr>
    </w:lvl>
    <w:lvl w:ilvl="5">
      <w:start w:val="1"/>
      <w:numFmt w:val="decimal"/>
      <w:lvlText w:val="%1.%2.%3.%4.%5.%6."/>
      <w:lvlJc w:val="left"/>
      <w:pPr>
        <w:ind w:left="7658" w:hanging="1080"/>
      </w:pPr>
      <w:rPr>
        <w:rFonts w:hint="default"/>
      </w:rPr>
    </w:lvl>
    <w:lvl w:ilvl="6">
      <w:start w:val="1"/>
      <w:numFmt w:val="decimal"/>
      <w:lvlText w:val="%1.%2.%3.%4.%5.%6.%7."/>
      <w:lvlJc w:val="left"/>
      <w:pPr>
        <w:ind w:left="8738" w:hanging="1440"/>
      </w:pPr>
      <w:rPr>
        <w:rFonts w:hint="default"/>
      </w:rPr>
    </w:lvl>
    <w:lvl w:ilvl="7">
      <w:start w:val="1"/>
      <w:numFmt w:val="decimal"/>
      <w:lvlText w:val="%1.%2.%3.%4.%5.%6.%7.%8."/>
      <w:lvlJc w:val="left"/>
      <w:pPr>
        <w:ind w:left="9458" w:hanging="1440"/>
      </w:pPr>
      <w:rPr>
        <w:rFonts w:hint="default"/>
      </w:rPr>
    </w:lvl>
    <w:lvl w:ilvl="8">
      <w:start w:val="1"/>
      <w:numFmt w:val="decimal"/>
      <w:lvlText w:val="%1.%2.%3.%4.%5.%6.%7.%8.%9."/>
      <w:lvlJc w:val="left"/>
      <w:pPr>
        <w:ind w:left="10538" w:hanging="1800"/>
      </w:pPr>
      <w:rPr>
        <w:rFonts w:hint="default"/>
      </w:rPr>
    </w:lvl>
  </w:abstractNum>
  <w:abstractNum w:abstractNumId="5">
    <w:nsid w:val="0FD6300E"/>
    <w:multiLevelType w:val="multilevel"/>
    <w:tmpl w:val="974CE90E"/>
    <w:lvl w:ilvl="0">
      <w:start w:val="2"/>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0FE85E76"/>
    <w:multiLevelType w:val="multilevel"/>
    <w:tmpl w:val="19B2124C"/>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16707E5D"/>
    <w:multiLevelType w:val="multilevel"/>
    <w:tmpl w:val="1C94DCE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80239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790A21"/>
    <w:multiLevelType w:val="multilevel"/>
    <w:tmpl w:val="646ACD8A"/>
    <w:lvl w:ilvl="0">
      <w:start w:val="8"/>
      <w:numFmt w:val="decimal"/>
      <w:lvlText w:val="%1."/>
      <w:lvlJc w:val="left"/>
      <w:pPr>
        <w:tabs>
          <w:tab w:val="num" w:pos="360"/>
        </w:tabs>
        <w:ind w:left="360" w:hanging="360"/>
      </w:pPr>
      <w:rPr>
        <w:rFonts w:ascii="Times New Roman" w:hAnsi="Times New Roman" w:cs="Times New Roman" w:hint="default"/>
      </w:rPr>
    </w:lvl>
    <w:lvl w:ilvl="1">
      <w:start w:val="4"/>
      <w:numFmt w:val="decimal"/>
      <w:lvlText w:val="%1.%2."/>
      <w:lvlJc w:val="left"/>
      <w:pPr>
        <w:tabs>
          <w:tab w:val="num" w:pos="928"/>
        </w:tabs>
        <w:ind w:left="928"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nsid w:val="1A655974"/>
    <w:multiLevelType w:val="multilevel"/>
    <w:tmpl w:val="FE767EAE"/>
    <w:lvl w:ilvl="0">
      <w:start w:val="9"/>
      <w:numFmt w:val="decimal"/>
      <w:lvlText w:val="%1."/>
      <w:lvlJc w:val="left"/>
      <w:pPr>
        <w:ind w:left="2771" w:hanging="360"/>
      </w:pPr>
      <w:rPr>
        <w:rFonts w:ascii="Times New Roman" w:hAnsi="Times New Roman" w:hint="default"/>
      </w:rPr>
    </w:lvl>
    <w:lvl w:ilvl="1">
      <w:start w:val="1"/>
      <w:numFmt w:val="decimal"/>
      <w:lvlText w:val="8.%2."/>
      <w:lvlJc w:val="left"/>
      <w:pPr>
        <w:ind w:left="2913" w:hanging="360"/>
      </w:pPr>
      <w:rPr>
        <w:rFonts w:ascii="Times New Roman" w:hAnsi="Times New Roman" w:hint="default"/>
        <w:b w:val="0"/>
        <w:i w:val="0"/>
        <w:color w:val="auto"/>
        <w:sz w:val="24"/>
      </w:rPr>
    </w:lvl>
    <w:lvl w:ilvl="2">
      <w:start w:val="8"/>
      <w:numFmt w:val="decimal"/>
      <w:lvlText w:val="9.10.%3"/>
      <w:lvlJc w:val="left"/>
      <w:pPr>
        <w:ind w:left="3841" w:hanging="720"/>
      </w:pPr>
      <w:rPr>
        <w:rFonts w:hint="default"/>
        <w:i w:val="0"/>
        <w:color w:val="auto"/>
      </w:rPr>
    </w:lvl>
    <w:lvl w:ilvl="3">
      <w:start w:val="1"/>
      <w:numFmt w:val="decimal"/>
      <w:lvlText w:val="%1.%2.%3.%4."/>
      <w:lvlJc w:val="left"/>
      <w:pPr>
        <w:ind w:left="7385" w:hanging="720"/>
      </w:pPr>
      <w:rPr>
        <w:rFonts w:ascii="Times New Roman" w:hAnsi="Times New Roman" w:hint="default"/>
      </w:rPr>
    </w:lvl>
    <w:lvl w:ilvl="4">
      <w:start w:val="1"/>
      <w:numFmt w:val="decimal"/>
      <w:lvlText w:val="%1.%2.%3.%4.%5."/>
      <w:lvlJc w:val="left"/>
      <w:pPr>
        <w:ind w:left="9163" w:hanging="1080"/>
      </w:pPr>
      <w:rPr>
        <w:rFonts w:ascii="Times New Roman" w:hAnsi="Times New Roman" w:hint="default"/>
      </w:rPr>
    </w:lvl>
    <w:lvl w:ilvl="5">
      <w:start w:val="1"/>
      <w:numFmt w:val="decimal"/>
      <w:lvlText w:val="%1.%2.%3.%4.%5.%6."/>
      <w:lvlJc w:val="left"/>
      <w:pPr>
        <w:ind w:left="10581" w:hanging="1080"/>
      </w:pPr>
      <w:rPr>
        <w:rFonts w:ascii="Times New Roman" w:hAnsi="Times New Roman" w:hint="default"/>
      </w:rPr>
    </w:lvl>
    <w:lvl w:ilvl="6">
      <w:start w:val="1"/>
      <w:numFmt w:val="decimal"/>
      <w:lvlText w:val="%1.%2.%3.%4.%5.%6.%7."/>
      <w:lvlJc w:val="left"/>
      <w:pPr>
        <w:ind w:left="12359" w:hanging="1440"/>
      </w:pPr>
      <w:rPr>
        <w:rFonts w:ascii="Times New Roman" w:hAnsi="Times New Roman" w:hint="default"/>
      </w:rPr>
    </w:lvl>
    <w:lvl w:ilvl="7">
      <w:start w:val="1"/>
      <w:numFmt w:val="decimal"/>
      <w:lvlText w:val="%1.%2.%3.%4.%5.%6.%7.%8."/>
      <w:lvlJc w:val="left"/>
      <w:pPr>
        <w:ind w:left="13777" w:hanging="1440"/>
      </w:pPr>
      <w:rPr>
        <w:rFonts w:ascii="Times New Roman" w:hAnsi="Times New Roman" w:hint="default"/>
      </w:rPr>
    </w:lvl>
    <w:lvl w:ilvl="8">
      <w:start w:val="1"/>
      <w:numFmt w:val="decimal"/>
      <w:lvlText w:val="%1.%2.%3.%4.%5.%6.%7.%8.%9."/>
      <w:lvlJc w:val="left"/>
      <w:pPr>
        <w:ind w:left="15555" w:hanging="1800"/>
      </w:pPr>
      <w:rPr>
        <w:rFonts w:ascii="Times New Roman" w:hAnsi="Times New Roman" w:hint="default"/>
      </w:rPr>
    </w:lvl>
  </w:abstractNum>
  <w:abstractNum w:abstractNumId="11">
    <w:nsid w:val="1B275AA5"/>
    <w:multiLevelType w:val="multilevel"/>
    <w:tmpl w:val="7A2682BA"/>
    <w:lvl w:ilvl="0">
      <w:start w:val="5"/>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1"/>
      <w:numFmt w:val="decimal"/>
      <w:lvlText w:val="3.2.%3."/>
      <w:lvlJc w:val="left"/>
      <w:pPr>
        <w:ind w:left="1440" w:hanging="720"/>
      </w:pPr>
      <w:rPr>
        <w:rFonts w:hint="default"/>
        <w:b w:val="0"/>
        <w:i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1DC079C5"/>
    <w:multiLevelType w:val="multilevel"/>
    <w:tmpl w:val="BB72A254"/>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458" w:hanging="72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310" w:hanging="108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374" w:hanging="1440"/>
      </w:pPr>
      <w:rPr>
        <w:rFonts w:hint="default"/>
      </w:rPr>
    </w:lvl>
    <w:lvl w:ilvl="8">
      <w:start w:val="1"/>
      <w:numFmt w:val="decimal"/>
      <w:lvlText w:val="%1.%2.%3.%4.%5.%6.%7.%8.%9."/>
      <w:lvlJc w:val="left"/>
      <w:pPr>
        <w:ind w:left="-21768" w:hanging="1800"/>
      </w:pPr>
      <w:rPr>
        <w:rFonts w:hint="default"/>
      </w:rPr>
    </w:lvl>
  </w:abstractNum>
  <w:abstractNum w:abstractNumId="13">
    <w:nsid w:val="1FAE7B10"/>
    <w:multiLevelType w:val="multilevel"/>
    <w:tmpl w:val="B9F68E06"/>
    <w:lvl w:ilvl="0">
      <w:start w:val="7"/>
      <w:numFmt w:val="decimal"/>
      <w:lvlText w:val="%1."/>
      <w:lvlJc w:val="left"/>
      <w:pPr>
        <w:ind w:left="360" w:hanging="360"/>
      </w:pPr>
      <w:rPr>
        <w:rFonts w:hint="default"/>
        <w:i w:val="0"/>
        <w:color w:val="auto"/>
        <w:sz w:val="24"/>
      </w:rPr>
    </w:lvl>
    <w:lvl w:ilvl="1">
      <w:start w:val="2"/>
      <w:numFmt w:val="decimal"/>
      <w:lvlText w:val="%1.%2."/>
      <w:lvlJc w:val="left"/>
      <w:pPr>
        <w:ind w:left="2062" w:hanging="360"/>
      </w:pPr>
      <w:rPr>
        <w:rFonts w:ascii="Times New Roman" w:hAnsi="Times New Roman" w:cs="Times New Roman" w:hint="default"/>
        <w:b w:val="0"/>
        <w:i w:val="0"/>
        <w:color w:val="auto"/>
        <w:sz w:val="24"/>
      </w:rPr>
    </w:lvl>
    <w:lvl w:ilvl="2">
      <w:start w:val="1"/>
      <w:numFmt w:val="decimal"/>
      <w:lvlText w:val="%1.%2.%3."/>
      <w:lvlJc w:val="left"/>
      <w:pPr>
        <w:ind w:left="4124" w:hanging="720"/>
      </w:pPr>
      <w:rPr>
        <w:rFonts w:hint="default"/>
        <w:i w:val="0"/>
        <w:color w:val="auto"/>
        <w:sz w:val="24"/>
      </w:rPr>
    </w:lvl>
    <w:lvl w:ilvl="3">
      <w:start w:val="1"/>
      <w:numFmt w:val="decimal"/>
      <w:lvlText w:val="%1.%2.%3.%4."/>
      <w:lvlJc w:val="left"/>
      <w:pPr>
        <w:ind w:left="5826" w:hanging="720"/>
      </w:pPr>
      <w:rPr>
        <w:rFonts w:hint="default"/>
        <w:i w:val="0"/>
        <w:color w:val="auto"/>
        <w:sz w:val="24"/>
      </w:rPr>
    </w:lvl>
    <w:lvl w:ilvl="4">
      <w:start w:val="1"/>
      <w:numFmt w:val="decimal"/>
      <w:lvlText w:val="%1.%2.%3.%4.%5."/>
      <w:lvlJc w:val="left"/>
      <w:pPr>
        <w:ind w:left="7888" w:hanging="1080"/>
      </w:pPr>
      <w:rPr>
        <w:rFonts w:hint="default"/>
        <w:i w:val="0"/>
        <w:color w:val="auto"/>
        <w:sz w:val="24"/>
      </w:rPr>
    </w:lvl>
    <w:lvl w:ilvl="5">
      <w:start w:val="1"/>
      <w:numFmt w:val="decimal"/>
      <w:lvlText w:val="%1.%2.%3.%4.%5.%6."/>
      <w:lvlJc w:val="left"/>
      <w:pPr>
        <w:ind w:left="9590" w:hanging="1080"/>
      </w:pPr>
      <w:rPr>
        <w:rFonts w:hint="default"/>
        <w:i w:val="0"/>
        <w:color w:val="auto"/>
        <w:sz w:val="24"/>
      </w:rPr>
    </w:lvl>
    <w:lvl w:ilvl="6">
      <w:start w:val="1"/>
      <w:numFmt w:val="decimal"/>
      <w:lvlText w:val="%1.%2.%3.%4.%5.%6.%7."/>
      <w:lvlJc w:val="left"/>
      <w:pPr>
        <w:ind w:left="11292" w:hanging="1080"/>
      </w:pPr>
      <w:rPr>
        <w:rFonts w:hint="default"/>
        <w:i w:val="0"/>
        <w:color w:val="auto"/>
        <w:sz w:val="24"/>
      </w:rPr>
    </w:lvl>
    <w:lvl w:ilvl="7">
      <w:start w:val="1"/>
      <w:numFmt w:val="decimal"/>
      <w:lvlText w:val="%1.%2.%3.%4.%5.%6.%7.%8."/>
      <w:lvlJc w:val="left"/>
      <w:pPr>
        <w:ind w:left="13354" w:hanging="1440"/>
      </w:pPr>
      <w:rPr>
        <w:rFonts w:hint="default"/>
        <w:i w:val="0"/>
        <w:color w:val="auto"/>
        <w:sz w:val="24"/>
      </w:rPr>
    </w:lvl>
    <w:lvl w:ilvl="8">
      <w:start w:val="1"/>
      <w:numFmt w:val="decimal"/>
      <w:lvlText w:val="%1.%2.%3.%4.%5.%6.%7.%8.%9."/>
      <w:lvlJc w:val="left"/>
      <w:pPr>
        <w:ind w:left="15056" w:hanging="1440"/>
      </w:pPr>
      <w:rPr>
        <w:rFonts w:hint="default"/>
        <w:i w:val="0"/>
        <w:color w:val="auto"/>
        <w:sz w:val="24"/>
      </w:rPr>
    </w:lvl>
  </w:abstractNum>
  <w:abstractNum w:abstractNumId="14">
    <w:nsid w:val="2549101E"/>
    <w:multiLevelType w:val="multilevel"/>
    <w:tmpl w:val="289A10CE"/>
    <w:lvl w:ilvl="0">
      <w:start w:val="8"/>
      <w:numFmt w:val="decimal"/>
      <w:lvlText w:val="%1."/>
      <w:lvlJc w:val="left"/>
      <w:pPr>
        <w:ind w:left="3621" w:hanging="360"/>
      </w:pPr>
      <w:rPr>
        <w:rFonts w:ascii="Times New Roman" w:hAnsi="Times New Roman" w:hint="default"/>
        <w:b/>
      </w:rPr>
    </w:lvl>
    <w:lvl w:ilvl="1">
      <w:start w:val="1"/>
      <w:numFmt w:val="decimal"/>
      <w:lvlText w:val="%1.%2."/>
      <w:lvlJc w:val="left"/>
      <w:pPr>
        <w:ind w:left="1070" w:hanging="360"/>
      </w:pPr>
      <w:rPr>
        <w:rFonts w:ascii="Times New Roman" w:hAnsi="Times New Roman" w:hint="default"/>
        <w:sz w:val="22"/>
        <w:szCs w:val="22"/>
      </w:rPr>
    </w:lvl>
    <w:lvl w:ilvl="2">
      <w:start w:val="1"/>
      <w:numFmt w:val="decimal"/>
      <w:lvlText w:val="%1.%2.%3."/>
      <w:lvlJc w:val="left"/>
      <w:pPr>
        <w:ind w:left="1288" w:hanging="720"/>
      </w:pPr>
      <w:rPr>
        <w:rFonts w:ascii="Times New Roman" w:hAnsi="Times New Roman" w:hint="default"/>
        <w:i w:val="0"/>
        <w:color w:val="auto"/>
      </w:rPr>
    </w:lvl>
    <w:lvl w:ilvl="3">
      <w:start w:val="1"/>
      <w:numFmt w:val="decimal"/>
      <w:lvlText w:val="%1.%2.%3.%4."/>
      <w:lvlJc w:val="left"/>
      <w:pPr>
        <w:ind w:left="2850" w:hanging="720"/>
      </w:pPr>
      <w:rPr>
        <w:rFonts w:ascii="Times New Roman" w:hAnsi="Times New Roman" w:hint="default"/>
      </w:rPr>
    </w:lvl>
    <w:lvl w:ilvl="4">
      <w:start w:val="1"/>
      <w:numFmt w:val="decimal"/>
      <w:lvlText w:val="%1.%2.%3.%4.%5."/>
      <w:lvlJc w:val="left"/>
      <w:pPr>
        <w:ind w:left="3920" w:hanging="1080"/>
      </w:pPr>
      <w:rPr>
        <w:rFonts w:ascii="Times New Roman" w:hAnsi="Times New Roman" w:hint="default"/>
      </w:rPr>
    </w:lvl>
    <w:lvl w:ilvl="5">
      <w:start w:val="1"/>
      <w:numFmt w:val="decimal"/>
      <w:lvlText w:val="%1.%2.%3.%4.%5.%6."/>
      <w:lvlJc w:val="left"/>
      <w:pPr>
        <w:ind w:left="4630" w:hanging="1080"/>
      </w:pPr>
      <w:rPr>
        <w:rFonts w:ascii="Times New Roman" w:hAnsi="Times New Roman" w:hint="default"/>
      </w:rPr>
    </w:lvl>
    <w:lvl w:ilvl="6">
      <w:start w:val="1"/>
      <w:numFmt w:val="decimal"/>
      <w:lvlText w:val="%1.%2.%3.%4.%5.%6.%7."/>
      <w:lvlJc w:val="left"/>
      <w:pPr>
        <w:ind w:left="5700" w:hanging="1440"/>
      </w:pPr>
      <w:rPr>
        <w:rFonts w:ascii="Times New Roman" w:hAnsi="Times New Roman" w:hint="default"/>
      </w:rPr>
    </w:lvl>
    <w:lvl w:ilvl="7">
      <w:start w:val="1"/>
      <w:numFmt w:val="decimal"/>
      <w:lvlText w:val="%1.%2.%3.%4.%5.%6.%7.%8."/>
      <w:lvlJc w:val="left"/>
      <w:pPr>
        <w:ind w:left="6410" w:hanging="1440"/>
      </w:pPr>
      <w:rPr>
        <w:rFonts w:ascii="Times New Roman" w:hAnsi="Times New Roman" w:hint="default"/>
      </w:rPr>
    </w:lvl>
    <w:lvl w:ilvl="8">
      <w:start w:val="1"/>
      <w:numFmt w:val="decimal"/>
      <w:lvlText w:val="%1.%2.%3.%4.%5.%6.%7.%8.%9."/>
      <w:lvlJc w:val="left"/>
      <w:pPr>
        <w:ind w:left="7480" w:hanging="1800"/>
      </w:pPr>
      <w:rPr>
        <w:rFonts w:ascii="Times New Roman" w:hAnsi="Times New Roman" w:hint="default"/>
      </w:rPr>
    </w:lvl>
  </w:abstractNum>
  <w:abstractNum w:abstractNumId="15">
    <w:nsid w:val="2CD53466"/>
    <w:multiLevelType w:val="multilevel"/>
    <w:tmpl w:val="D1CC24DC"/>
    <w:lvl w:ilvl="0">
      <w:start w:val="7"/>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D8918F9"/>
    <w:multiLevelType w:val="multilevel"/>
    <w:tmpl w:val="EFECC3D6"/>
    <w:lvl w:ilvl="0">
      <w:start w:val="12"/>
      <w:numFmt w:val="decimal"/>
      <w:lvlText w:val="%1."/>
      <w:lvlJc w:val="left"/>
      <w:pPr>
        <w:ind w:left="480" w:hanging="480"/>
      </w:pPr>
      <w:rPr>
        <w:rFonts w:ascii="Times New Roman" w:hAnsi="Times New Roman" w:hint="default"/>
      </w:rPr>
    </w:lvl>
    <w:lvl w:ilvl="1">
      <w:start w:val="1"/>
      <w:numFmt w:val="decimal"/>
      <w:lvlText w:val="%1.%2."/>
      <w:lvlJc w:val="left"/>
      <w:pPr>
        <w:ind w:left="1048" w:hanging="480"/>
      </w:pPr>
      <w:rPr>
        <w:rFonts w:ascii="Times New Roman" w:hAnsi="Times New Roman" w:hint="default"/>
      </w:rPr>
    </w:lvl>
    <w:lvl w:ilvl="2">
      <w:start w:val="3"/>
      <w:numFmt w:val="decimal"/>
      <w:lvlText w:val="%1.%2.%3."/>
      <w:lvlJc w:val="left"/>
      <w:pPr>
        <w:ind w:left="5966" w:hanging="720"/>
      </w:pPr>
      <w:rPr>
        <w:rFonts w:ascii="Times New Roman" w:hAnsi="Times New Roman" w:hint="default"/>
        <w:i w:val="0"/>
        <w:color w:val="auto"/>
      </w:rPr>
    </w:lvl>
    <w:lvl w:ilvl="3">
      <w:start w:val="1"/>
      <w:numFmt w:val="decimal"/>
      <w:lvlText w:val="%1.%2.%3.%4."/>
      <w:lvlJc w:val="left"/>
      <w:pPr>
        <w:ind w:left="8379" w:hanging="720"/>
      </w:pPr>
      <w:rPr>
        <w:rFonts w:ascii="Times New Roman" w:hAnsi="Times New Roman" w:hint="default"/>
      </w:rPr>
    </w:lvl>
    <w:lvl w:ilvl="4">
      <w:start w:val="1"/>
      <w:numFmt w:val="decimal"/>
      <w:lvlText w:val="%1.%2.%3.%4.%5."/>
      <w:lvlJc w:val="left"/>
      <w:pPr>
        <w:ind w:left="11292" w:hanging="1080"/>
      </w:pPr>
      <w:rPr>
        <w:rFonts w:ascii="Times New Roman" w:hAnsi="Times New Roman" w:hint="default"/>
      </w:rPr>
    </w:lvl>
    <w:lvl w:ilvl="5">
      <w:start w:val="1"/>
      <w:numFmt w:val="decimal"/>
      <w:lvlText w:val="%1.%2.%3.%4.%5.%6."/>
      <w:lvlJc w:val="left"/>
      <w:pPr>
        <w:ind w:left="13845" w:hanging="1080"/>
      </w:pPr>
      <w:rPr>
        <w:rFonts w:ascii="Times New Roman" w:hAnsi="Times New Roman" w:hint="default"/>
      </w:rPr>
    </w:lvl>
    <w:lvl w:ilvl="6">
      <w:start w:val="1"/>
      <w:numFmt w:val="decimal"/>
      <w:lvlText w:val="%1.%2.%3.%4.%5.%6.%7."/>
      <w:lvlJc w:val="left"/>
      <w:pPr>
        <w:ind w:left="16758" w:hanging="1440"/>
      </w:pPr>
      <w:rPr>
        <w:rFonts w:ascii="Times New Roman" w:hAnsi="Times New Roman" w:hint="default"/>
      </w:rPr>
    </w:lvl>
    <w:lvl w:ilvl="7">
      <w:start w:val="1"/>
      <w:numFmt w:val="decimal"/>
      <w:lvlText w:val="%1.%2.%3.%4.%5.%6.%7.%8."/>
      <w:lvlJc w:val="left"/>
      <w:pPr>
        <w:ind w:left="19311" w:hanging="1440"/>
      </w:pPr>
      <w:rPr>
        <w:rFonts w:ascii="Times New Roman" w:hAnsi="Times New Roman" w:hint="default"/>
      </w:rPr>
    </w:lvl>
    <w:lvl w:ilvl="8">
      <w:start w:val="1"/>
      <w:numFmt w:val="decimal"/>
      <w:lvlText w:val="%1.%2.%3.%4.%5.%6.%7.%8.%9."/>
      <w:lvlJc w:val="left"/>
      <w:pPr>
        <w:ind w:left="22224" w:hanging="1800"/>
      </w:pPr>
      <w:rPr>
        <w:rFonts w:ascii="Times New Roman" w:hAnsi="Times New Roman" w:hint="default"/>
      </w:rPr>
    </w:lvl>
  </w:abstractNum>
  <w:abstractNum w:abstractNumId="17">
    <w:nsid w:val="30920CD2"/>
    <w:multiLevelType w:val="multilevel"/>
    <w:tmpl w:val="093ED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653146"/>
    <w:multiLevelType w:val="multilevel"/>
    <w:tmpl w:val="20E65DE8"/>
    <w:lvl w:ilvl="0">
      <w:start w:val="8"/>
      <w:numFmt w:val="decimal"/>
      <w:lvlText w:val="%1."/>
      <w:lvlJc w:val="left"/>
      <w:pPr>
        <w:ind w:left="360" w:hanging="360"/>
      </w:pPr>
      <w:rPr>
        <w:rFonts w:ascii="Times New Roman" w:hAnsi="Times New Roman" w:hint="default"/>
      </w:rPr>
    </w:lvl>
    <w:lvl w:ilvl="1">
      <w:start w:val="1"/>
      <w:numFmt w:val="decimal"/>
      <w:lvlText w:val="%1.%2."/>
      <w:lvlJc w:val="left"/>
      <w:pPr>
        <w:ind w:left="1069" w:hanging="36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2847" w:hanging="720"/>
      </w:pPr>
      <w:rPr>
        <w:rFonts w:ascii="Times New Roman" w:hAnsi="Times New Roman" w:hint="default"/>
      </w:rPr>
    </w:lvl>
    <w:lvl w:ilvl="4">
      <w:start w:val="1"/>
      <w:numFmt w:val="decimal"/>
      <w:lvlText w:val="%1.%2.%3.%4.%5."/>
      <w:lvlJc w:val="left"/>
      <w:pPr>
        <w:ind w:left="3916" w:hanging="1080"/>
      </w:pPr>
      <w:rPr>
        <w:rFonts w:ascii="Times New Roman" w:hAnsi="Times New Roman" w:hint="default"/>
      </w:rPr>
    </w:lvl>
    <w:lvl w:ilvl="5">
      <w:start w:val="1"/>
      <w:numFmt w:val="decimal"/>
      <w:lvlText w:val="%1.%2.%3.%4.%5.%6."/>
      <w:lvlJc w:val="left"/>
      <w:pPr>
        <w:ind w:left="4625" w:hanging="1080"/>
      </w:pPr>
      <w:rPr>
        <w:rFonts w:ascii="Times New Roman" w:hAnsi="Times New Roman" w:hint="default"/>
      </w:rPr>
    </w:lvl>
    <w:lvl w:ilvl="6">
      <w:start w:val="1"/>
      <w:numFmt w:val="decimal"/>
      <w:lvlText w:val="%1.%2.%3.%4.%5.%6.%7."/>
      <w:lvlJc w:val="left"/>
      <w:pPr>
        <w:ind w:left="5694" w:hanging="1440"/>
      </w:pPr>
      <w:rPr>
        <w:rFonts w:ascii="Times New Roman" w:hAnsi="Times New Roman" w:hint="default"/>
      </w:rPr>
    </w:lvl>
    <w:lvl w:ilvl="7">
      <w:start w:val="1"/>
      <w:numFmt w:val="decimal"/>
      <w:lvlText w:val="%1.%2.%3.%4.%5.%6.%7.%8."/>
      <w:lvlJc w:val="left"/>
      <w:pPr>
        <w:ind w:left="6403" w:hanging="1440"/>
      </w:pPr>
      <w:rPr>
        <w:rFonts w:ascii="Times New Roman" w:hAnsi="Times New Roman" w:hint="default"/>
      </w:rPr>
    </w:lvl>
    <w:lvl w:ilvl="8">
      <w:start w:val="1"/>
      <w:numFmt w:val="decimal"/>
      <w:lvlText w:val="%1.%2.%3.%4.%5.%6.%7.%8.%9."/>
      <w:lvlJc w:val="left"/>
      <w:pPr>
        <w:ind w:left="7472" w:hanging="1800"/>
      </w:pPr>
      <w:rPr>
        <w:rFonts w:ascii="Times New Roman" w:hAnsi="Times New Roman" w:hint="default"/>
      </w:rPr>
    </w:lvl>
  </w:abstractNum>
  <w:abstractNum w:abstractNumId="19">
    <w:nsid w:val="32C56FCC"/>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0">
    <w:nsid w:val="333D7AD2"/>
    <w:multiLevelType w:val="multilevel"/>
    <w:tmpl w:val="452AEB4E"/>
    <w:lvl w:ilvl="0">
      <w:start w:val="1"/>
      <w:numFmt w:val="none"/>
      <w:lvlRestart w:val="0"/>
      <w:pStyle w:val="CNActivityRestartNumbering"/>
      <w:suff w:val="nothing"/>
      <w:lvlText w:val=""/>
      <w:lvlJc w:val="left"/>
      <w:pPr>
        <w:ind w:left="720"/>
      </w:pPr>
      <w:rPr>
        <w:rFonts w:cs="Times New Roman" w:hint="default"/>
      </w:rPr>
    </w:lvl>
    <w:lvl w:ilvl="1">
      <w:start w:val="1"/>
      <w:numFmt w:val="decimal"/>
      <w:pStyle w:val="CNActivityTitle"/>
      <w:suff w:val="nothing"/>
      <w:lvlText w:val="Операция %2 - "/>
      <w:lvlJc w:val="left"/>
      <w:pPr>
        <w:ind w:left="3400"/>
      </w:pPr>
      <w:rPr>
        <w:rFonts w:cs="Times New Roman" w:hint="default"/>
        <w:u w:val="single"/>
      </w:rPr>
    </w:lvl>
    <w:lvl w:ilvl="2">
      <w:start w:val="1"/>
      <w:numFmt w:val="decimal"/>
      <w:pStyle w:val="CNTaskTitle"/>
      <w:suff w:val="space"/>
      <w:lvlText w:val="Задание %3 -"/>
      <w:lvlJc w:val="left"/>
      <w:pPr>
        <w:ind w:left="504" w:hanging="504"/>
      </w:pPr>
      <w:rPr>
        <w:rFonts w:cs="Times New Roman" w:hint="default"/>
      </w:rPr>
    </w:lvl>
    <w:lvl w:ilvl="3">
      <w:start w:val="1"/>
      <w:numFmt w:val="lowerLetter"/>
      <w:pStyle w:val="CNActivityTaskLevel1List"/>
      <w:lvlText w:val="%4."/>
      <w:lvlJc w:val="left"/>
      <w:pPr>
        <w:tabs>
          <w:tab w:val="num" w:pos="1224"/>
        </w:tabs>
        <w:ind w:left="1224" w:hanging="504"/>
      </w:pPr>
      <w:rPr>
        <w:rFonts w:cs="Times New Roman" w:hint="default"/>
      </w:rPr>
    </w:lvl>
    <w:lvl w:ilvl="4">
      <w:start w:val="1"/>
      <w:numFmt w:val="decimal"/>
      <w:pStyle w:val="CNActivityTaskLevel2List"/>
      <w:lvlText w:val="(%5)"/>
      <w:lvlJc w:val="left"/>
      <w:pPr>
        <w:tabs>
          <w:tab w:val="num" w:pos="1728"/>
        </w:tabs>
        <w:ind w:left="1728" w:hanging="504"/>
      </w:pPr>
      <w:rPr>
        <w:rFonts w:cs="Times New Roman" w:hint="default"/>
      </w:rPr>
    </w:lvl>
    <w:lvl w:ilvl="5">
      <w:start w:val="1"/>
      <w:numFmt w:val="lowerLetter"/>
      <w:pStyle w:val="CNActivityTaskLevel3List"/>
      <w:lvlText w:val="(%6)"/>
      <w:lvlJc w:val="left"/>
      <w:pPr>
        <w:tabs>
          <w:tab w:val="num" w:pos="1464"/>
        </w:tabs>
        <w:ind w:left="1464" w:hanging="504"/>
      </w:pPr>
      <w:rPr>
        <w:rFonts w:ascii="Times New Roman" w:hAnsi="Times New Roman" w:cs="Times New Roman" w:hint="default"/>
        <w:sz w:val="23"/>
        <w:szCs w:val="23"/>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1">
    <w:nsid w:val="34C942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55964C4"/>
    <w:multiLevelType w:val="multilevel"/>
    <w:tmpl w:val="DE6467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AD49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9220939"/>
    <w:multiLevelType w:val="multilevel"/>
    <w:tmpl w:val="53509EBE"/>
    <w:lvl w:ilvl="0">
      <w:start w:val="5"/>
      <w:numFmt w:val="decimal"/>
      <w:lvlText w:val="%1."/>
      <w:lvlJc w:val="left"/>
      <w:pPr>
        <w:ind w:left="360" w:hanging="360"/>
      </w:pPr>
      <w:rPr>
        <w:rFonts w:hint="default"/>
      </w:rPr>
    </w:lvl>
    <w:lvl w:ilvl="1">
      <w:start w:val="4"/>
      <w:numFmt w:val="decimal"/>
      <w:lvlText w:val="%1.%2."/>
      <w:lvlJc w:val="left"/>
      <w:pPr>
        <w:ind w:left="1211" w:hanging="360"/>
      </w:pPr>
      <w:rPr>
        <w:rFonts w:ascii="Times New Roman" w:hAnsi="Times New Roman" w:cs="Times New Roman" w:hint="default"/>
        <w:b w:val="0"/>
        <w:i w:val="0"/>
        <w:color w:val="auto"/>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5">
    <w:nsid w:val="3F486508"/>
    <w:multiLevelType w:val="multilevel"/>
    <w:tmpl w:val="3048A64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1506D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BD03EF"/>
    <w:multiLevelType w:val="multilevel"/>
    <w:tmpl w:val="41306484"/>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3033" w:hanging="480"/>
      </w:pPr>
      <w:rPr>
        <w:rFonts w:ascii="Times New Roman" w:hAnsi="Times New Roman" w:hint="default"/>
      </w:rPr>
    </w:lvl>
    <w:lvl w:ilvl="2">
      <w:start w:val="3"/>
      <w:numFmt w:val="decimal"/>
      <w:lvlText w:val="%1.%2.%3."/>
      <w:lvlJc w:val="left"/>
      <w:pPr>
        <w:ind w:left="5966" w:hanging="720"/>
      </w:pPr>
      <w:rPr>
        <w:rFonts w:ascii="Times New Roman" w:hAnsi="Times New Roman" w:hint="default"/>
        <w:i w:val="0"/>
        <w:color w:val="auto"/>
      </w:rPr>
    </w:lvl>
    <w:lvl w:ilvl="3">
      <w:start w:val="1"/>
      <w:numFmt w:val="decimal"/>
      <w:lvlText w:val="%1.%2.%3.%4."/>
      <w:lvlJc w:val="left"/>
      <w:pPr>
        <w:ind w:left="8379" w:hanging="720"/>
      </w:pPr>
      <w:rPr>
        <w:rFonts w:ascii="Times New Roman" w:hAnsi="Times New Roman" w:hint="default"/>
      </w:rPr>
    </w:lvl>
    <w:lvl w:ilvl="4">
      <w:start w:val="1"/>
      <w:numFmt w:val="decimal"/>
      <w:lvlText w:val="%1.%2.%3.%4.%5."/>
      <w:lvlJc w:val="left"/>
      <w:pPr>
        <w:ind w:left="11292" w:hanging="1080"/>
      </w:pPr>
      <w:rPr>
        <w:rFonts w:ascii="Times New Roman" w:hAnsi="Times New Roman" w:hint="default"/>
      </w:rPr>
    </w:lvl>
    <w:lvl w:ilvl="5">
      <w:start w:val="1"/>
      <w:numFmt w:val="decimal"/>
      <w:lvlText w:val="%1.%2.%3.%4.%5.%6."/>
      <w:lvlJc w:val="left"/>
      <w:pPr>
        <w:ind w:left="13845" w:hanging="1080"/>
      </w:pPr>
      <w:rPr>
        <w:rFonts w:ascii="Times New Roman" w:hAnsi="Times New Roman" w:hint="default"/>
      </w:rPr>
    </w:lvl>
    <w:lvl w:ilvl="6">
      <w:start w:val="1"/>
      <w:numFmt w:val="decimal"/>
      <w:lvlText w:val="%1.%2.%3.%4.%5.%6.%7."/>
      <w:lvlJc w:val="left"/>
      <w:pPr>
        <w:ind w:left="16758" w:hanging="1440"/>
      </w:pPr>
      <w:rPr>
        <w:rFonts w:ascii="Times New Roman" w:hAnsi="Times New Roman" w:hint="default"/>
      </w:rPr>
    </w:lvl>
    <w:lvl w:ilvl="7">
      <w:start w:val="1"/>
      <w:numFmt w:val="decimal"/>
      <w:lvlText w:val="%1.%2.%3.%4.%5.%6.%7.%8."/>
      <w:lvlJc w:val="left"/>
      <w:pPr>
        <w:ind w:left="19311" w:hanging="1440"/>
      </w:pPr>
      <w:rPr>
        <w:rFonts w:ascii="Times New Roman" w:hAnsi="Times New Roman" w:hint="default"/>
      </w:rPr>
    </w:lvl>
    <w:lvl w:ilvl="8">
      <w:start w:val="1"/>
      <w:numFmt w:val="decimal"/>
      <w:lvlText w:val="%1.%2.%3.%4.%5.%6.%7.%8.%9."/>
      <w:lvlJc w:val="left"/>
      <w:pPr>
        <w:ind w:left="22224" w:hanging="1800"/>
      </w:pPr>
      <w:rPr>
        <w:rFonts w:ascii="Times New Roman" w:hAnsi="Times New Roman" w:hint="default"/>
      </w:rPr>
    </w:lvl>
  </w:abstractNum>
  <w:abstractNum w:abstractNumId="28">
    <w:nsid w:val="4B373F6C"/>
    <w:multiLevelType w:val="multilevel"/>
    <w:tmpl w:val="AC92DC8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3924"/>
        </w:tabs>
        <w:ind w:left="3924"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D155BFC"/>
    <w:multiLevelType w:val="multilevel"/>
    <w:tmpl w:val="4D8EBD44"/>
    <w:lvl w:ilvl="0">
      <w:start w:val="5"/>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3.1.%3."/>
      <w:lvlJc w:val="left"/>
      <w:pPr>
        <w:ind w:left="2138" w:hanging="720"/>
      </w:pPr>
      <w:rPr>
        <w:rFonts w:hint="default"/>
        <w:i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DF2789B"/>
    <w:multiLevelType w:val="multilevel"/>
    <w:tmpl w:val="432A0FB4"/>
    <w:lvl w:ilvl="0">
      <w:start w:val="1"/>
      <w:numFmt w:val="decimal"/>
      <w:lvlText w:val="%1."/>
      <w:lvlJc w:val="left"/>
      <w:pPr>
        <w:ind w:left="1155" w:hanging="1155"/>
      </w:pPr>
      <w:rPr>
        <w:rFonts w:eastAsia="Times New Roman" w:hint="default"/>
      </w:rPr>
    </w:lvl>
    <w:lvl w:ilvl="1">
      <w:start w:val="1"/>
      <w:numFmt w:val="decimal"/>
      <w:lvlText w:val="%1.%2."/>
      <w:lvlJc w:val="left"/>
      <w:pPr>
        <w:ind w:left="1864" w:hanging="1155"/>
      </w:pPr>
      <w:rPr>
        <w:rFonts w:eastAsia="Times New Roman" w:hint="default"/>
      </w:rPr>
    </w:lvl>
    <w:lvl w:ilvl="2">
      <w:start w:val="1"/>
      <w:numFmt w:val="decimal"/>
      <w:lvlText w:val="%1.%2.%3."/>
      <w:lvlJc w:val="left"/>
      <w:pPr>
        <w:ind w:left="2573" w:hanging="1155"/>
      </w:pPr>
      <w:rPr>
        <w:rFonts w:eastAsia="Times New Roman" w:hint="default"/>
      </w:rPr>
    </w:lvl>
    <w:lvl w:ilvl="3">
      <w:start w:val="1"/>
      <w:numFmt w:val="decimal"/>
      <w:lvlText w:val="%1.%2.%3.%4."/>
      <w:lvlJc w:val="left"/>
      <w:pPr>
        <w:ind w:left="3282" w:hanging="1155"/>
      </w:pPr>
      <w:rPr>
        <w:rFonts w:eastAsia="Times New Roman" w:hint="default"/>
      </w:rPr>
    </w:lvl>
    <w:lvl w:ilvl="4">
      <w:start w:val="1"/>
      <w:numFmt w:val="decimal"/>
      <w:lvlText w:val="%1.%2.%3.%4.%5."/>
      <w:lvlJc w:val="left"/>
      <w:pPr>
        <w:ind w:left="3991" w:hanging="1155"/>
      </w:pPr>
      <w:rPr>
        <w:rFonts w:eastAsia="Times New Roman" w:hint="default"/>
      </w:rPr>
    </w:lvl>
    <w:lvl w:ilvl="5">
      <w:start w:val="1"/>
      <w:numFmt w:val="decimal"/>
      <w:lvlText w:val="%1.%2.%3.%4.%5.%6."/>
      <w:lvlJc w:val="left"/>
      <w:pPr>
        <w:ind w:left="4700" w:hanging="1155"/>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1">
    <w:nsid w:val="50353B6A"/>
    <w:multiLevelType w:val="multilevel"/>
    <w:tmpl w:val="16ECDCA0"/>
    <w:lvl w:ilvl="0">
      <w:start w:val="12"/>
      <w:numFmt w:val="decimal"/>
      <w:lvlText w:val="%1."/>
      <w:lvlJc w:val="left"/>
      <w:pPr>
        <w:ind w:left="480" w:hanging="480"/>
      </w:pPr>
      <w:rPr>
        <w:rFonts w:ascii="Times New Roman" w:hAnsi="Times New Roman" w:hint="default"/>
      </w:rPr>
    </w:lvl>
    <w:lvl w:ilvl="1">
      <w:start w:val="4"/>
      <w:numFmt w:val="decimal"/>
      <w:lvlText w:val="%1.%2."/>
      <w:lvlJc w:val="left"/>
      <w:pPr>
        <w:ind w:left="1048" w:hanging="480"/>
      </w:pPr>
      <w:rPr>
        <w:rFonts w:ascii="Times New Roman" w:hAnsi="Times New Roman" w:hint="default"/>
      </w:rPr>
    </w:lvl>
    <w:lvl w:ilvl="2">
      <w:start w:val="3"/>
      <w:numFmt w:val="decimal"/>
      <w:lvlText w:val="%1.%2.%3."/>
      <w:lvlJc w:val="left"/>
      <w:pPr>
        <w:ind w:left="5966" w:hanging="720"/>
      </w:pPr>
      <w:rPr>
        <w:rFonts w:ascii="Times New Roman" w:hAnsi="Times New Roman" w:hint="default"/>
        <w:i w:val="0"/>
        <w:color w:val="auto"/>
      </w:rPr>
    </w:lvl>
    <w:lvl w:ilvl="3">
      <w:start w:val="1"/>
      <w:numFmt w:val="decimal"/>
      <w:lvlText w:val="%1.%2.%3.%4."/>
      <w:lvlJc w:val="left"/>
      <w:pPr>
        <w:ind w:left="8379" w:hanging="720"/>
      </w:pPr>
      <w:rPr>
        <w:rFonts w:ascii="Times New Roman" w:hAnsi="Times New Roman" w:hint="default"/>
      </w:rPr>
    </w:lvl>
    <w:lvl w:ilvl="4">
      <w:start w:val="1"/>
      <w:numFmt w:val="decimal"/>
      <w:lvlText w:val="%1.%2.%3.%4.%5."/>
      <w:lvlJc w:val="left"/>
      <w:pPr>
        <w:ind w:left="11292" w:hanging="1080"/>
      </w:pPr>
      <w:rPr>
        <w:rFonts w:ascii="Times New Roman" w:hAnsi="Times New Roman" w:hint="default"/>
      </w:rPr>
    </w:lvl>
    <w:lvl w:ilvl="5">
      <w:start w:val="1"/>
      <w:numFmt w:val="decimal"/>
      <w:lvlText w:val="%1.%2.%3.%4.%5.%6."/>
      <w:lvlJc w:val="left"/>
      <w:pPr>
        <w:ind w:left="13845" w:hanging="1080"/>
      </w:pPr>
      <w:rPr>
        <w:rFonts w:ascii="Times New Roman" w:hAnsi="Times New Roman" w:hint="default"/>
      </w:rPr>
    </w:lvl>
    <w:lvl w:ilvl="6">
      <w:start w:val="1"/>
      <w:numFmt w:val="decimal"/>
      <w:lvlText w:val="%1.%2.%3.%4.%5.%6.%7."/>
      <w:lvlJc w:val="left"/>
      <w:pPr>
        <w:ind w:left="16758" w:hanging="1440"/>
      </w:pPr>
      <w:rPr>
        <w:rFonts w:ascii="Times New Roman" w:hAnsi="Times New Roman" w:hint="default"/>
      </w:rPr>
    </w:lvl>
    <w:lvl w:ilvl="7">
      <w:start w:val="1"/>
      <w:numFmt w:val="decimal"/>
      <w:lvlText w:val="%1.%2.%3.%4.%5.%6.%7.%8."/>
      <w:lvlJc w:val="left"/>
      <w:pPr>
        <w:ind w:left="19311" w:hanging="1440"/>
      </w:pPr>
      <w:rPr>
        <w:rFonts w:ascii="Times New Roman" w:hAnsi="Times New Roman" w:hint="default"/>
      </w:rPr>
    </w:lvl>
    <w:lvl w:ilvl="8">
      <w:start w:val="1"/>
      <w:numFmt w:val="decimal"/>
      <w:lvlText w:val="%1.%2.%3.%4.%5.%6.%7.%8.%9."/>
      <w:lvlJc w:val="left"/>
      <w:pPr>
        <w:ind w:left="22224" w:hanging="1800"/>
      </w:pPr>
      <w:rPr>
        <w:rFonts w:ascii="Times New Roman" w:hAnsi="Times New Roman" w:hint="default"/>
      </w:rPr>
    </w:lvl>
  </w:abstractNum>
  <w:abstractNum w:abstractNumId="32">
    <w:nsid w:val="50395034"/>
    <w:multiLevelType w:val="multilevel"/>
    <w:tmpl w:val="42786434"/>
    <w:lvl w:ilvl="0">
      <w:start w:val="1"/>
      <w:numFmt w:val="decimal"/>
      <w:pStyle w:val="1"/>
      <w:lvlText w:val="%1."/>
      <w:lvlJc w:val="left"/>
      <w:pPr>
        <w:tabs>
          <w:tab w:val="num" w:pos="4544"/>
        </w:tabs>
        <w:ind w:left="4544" w:hanging="432"/>
      </w:pPr>
      <w:rPr>
        <w:rFonts w:ascii="Times New Roman" w:hAnsi="Times New Roman" w:cs="Times New Roman" w:hint="default"/>
        <w:b/>
        <w:sz w:val="22"/>
        <w:szCs w:val="22"/>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508967B5"/>
    <w:multiLevelType w:val="multilevel"/>
    <w:tmpl w:val="BB2E5E62"/>
    <w:lvl w:ilvl="0">
      <w:start w:val="10"/>
      <w:numFmt w:val="decimal"/>
      <w:lvlText w:val="%1."/>
      <w:lvlJc w:val="left"/>
      <w:pPr>
        <w:ind w:left="480" w:hanging="480"/>
      </w:pPr>
      <w:rPr>
        <w:rFonts w:eastAsia="Times New Roman" w:hint="default"/>
      </w:rPr>
    </w:lvl>
    <w:lvl w:ilvl="1">
      <w:start w:val="1"/>
      <w:numFmt w:val="decimal"/>
      <w:lvlText w:val="%1.%2."/>
      <w:lvlJc w:val="left"/>
      <w:pPr>
        <w:ind w:left="1190" w:hanging="480"/>
      </w:pPr>
      <w:rPr>
        <w:rFonts w:eastAsia="Times New Roman" w:hint="default"/>
      </w:rPr>
    </w:lvl>
    <w:lvl w:ilvl="2">
      <w:start w:val="1"/>
      <w:numFmt w:val="decimal"/>
      <w:lvlText w:val="%1.%2.%3."/>
      <w:lvlJc w:val="left"/>
      <w:pPr>
        <w:ind w:left="2574" w:hanging="720"/>
      </w:pPr>
      <w:rPr>
        <w:rFonts w:eastAsia="Times New Roman" w:hint="default"/>
      </w:rPr>
    </w:lvl>
    <w:lvl w:ilvl="3">
      <w:start w:val="1"/>
      <w:numFmt w:val="decimal"/>
      <w:lvlText w:val="%1.%2.%3.%4."/>
      <w:lvlJc w:val="left"/>
      <w:pPr>
        <w:ind w:left="3501" w:hanging="720"/>
      </w:pPr>
      <w:rPr>
        <w:rFonts w:eastAsia="Times New Roman" w:hint="default"/>
      </w:rPr>
    </w:lvl>
    <w:lvl w:ilvl="4">
      <w:start w:val="1"/>
      <w:numFmt w:val="decimal"/>
      <w:lvlText w:val="%1.%2.%3.%4.%5."/>
      <w:lvlJc w:val="left"/>
      <w:pPr>
        <w:ind w:left="4788" w:hanging="1080"/>
      </w:pPr>
      <w:rPr>
        <w:rFonts w:eastAsia="Times New Roman" w:hint="default"/>
      </w:rPr>
    </w:lvl>
    <w:lvl w:ilvl="5">
      <w:start w:val="1"/>
      <w:numFmt w:val="decimal"/>
      <w:lvlText w:val="%1.%2.%3.%4.%5.%6."/>
      <w:lvlJc w:val="left"/>
      <w:pPr>
        <w:ind w:left="5715" w:hanging="1080"/>
      </w:pPr>
      <w:rPr>
        <w:rFonts w:eastAsia="Times New Roman" w:hint="default"/>
      </w:rPr>
    </w:lvl>
    <w:lvl w:ilvl="6">
      <w:start w:val="1"/>
      <w:numFmt w:val="decimal"/>
      <w:lvlText w:val="%1.%2.%3.%4.%5.%6.%7."/>
      <w:lvlJc w:val="left"/>
      <w:pPr>
        <w:ind w:left="7002" w:hanging="1440"/>
      </w:pPr>
      <w:rPr>
        <w:rFonts w:eastAsia="Times New Roman" w:hint="default"/>
      </w:rPr>
    </w:lvl>
    <w:lvl w:ilvl="7">
      <w:start w:val="1"/>
      <w:numFmt w:val="decimal"/>
      <w:lvlText w:val="%1.%2.%3.%4.%5.%6.%7.%8."/>
      <w:lvlJc w:val="left"/>
      <w:pPr>
        <w:ind w:left="7929" w:hanging="1440"/>
      </w:pPr>
      <w:rPr>
        <w:rFonts w:eastAsia="Times New Roman" w:hint="default"/>
      </w:rPr>
    </w:lvl>
    <w:lvl w:ilvl="8">
      <w:start w:val="1"/>
      <w:numFmt w:val="decimal"/>
      <w:lvlText w:val="%1.%2.%3.%4.%5.%6.%7.%8.%9."/>
      <w:lvlJc w:val="left"/>
      <w:pPr>
        <w:ind w:left="9216" w:hanging="1800"/>
      </w:pPr>
      <w:rPr>
        <w:rFonts w:eastAsia="Times New Roman" w:hint="default"/>
      </w:rPr>
    </w:lvl>
  </w:abstractNum>
  <w:abstractNum w:abstractNumId="34">
    <w:nsid w:val="50A21896"/>
    <w:multiLevelType w:val="multilevel"/>
    <w:tmpl w:val="BB72A25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458" w:hanging="72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310" w:hanging="108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374" w:hanging="1440"/>
      </w:pPr>
      <w:rPr>
        <w:rFonts w:hint="default"/>
      </w:rPr>
    </w:lvl>
    <w:lvl w:ilvl="8">
      <w:start w:val="1"/>
      <w:numFmt w:val="decimal"/>
      <w:lvlText w:val="%1.%2.%3.%4.%5.%6.%7.%8.%9."/>
      <w:lvlJc w:val="left"/>
      <w:pPr>
        <w:ind w:left="-21768" w:hanging="1800"/>
      </w:pPr>
      <w:rPr>
        <w:rFonts w:hint="default"/>
      </w:rPr>
    </w:lvl>
  </w:abstractNum>
  <w:abstractNum w:abstractNumId="35">
    <w:nsid w:val="51A73513"/>
    <w:multiLevelType w:val="multilevel"/>
    <w:tmpl w:val="1DCEC826"/>
    <w:lvl w:ilvl="0">
      <w:start w:val="1"/>
      <w:numFmt w:val="decimal"/>
      <w:lvlText w:val="%1."/>
      <w:lvlJc w:val="left"/>
      <w:pPr>
        <w:tabs>
          <w:tab w:val="num" w:pos="340"/>
        </w:tabs>
        <w:ind w:left="340" w:hanging="340"/>
      </w:pPr>
      <w:rPr>
        <w:rFonts w:cs="Times New Roman" w:hint="default"/>
      </w:rPr>
    </w:lvl>
    <w:lvl w:ilvl="1">
      <w:start w:val="1"/>
      <w:numFmt w:val="bullet"/>
      <w:lvlRestart w:val="0"/>
      <w:pStyle w:val="30"/>
      <w:lvlText w:val=""/>
      <w:lvlJc w:val="left"/>
      <w:pPr>
        <w:tabs>
          <w:tab w:val="num" w:pos="176"/>
        </w:tabs>
        <w:ind w:left="595"/>
      </w:pPr>
      <w:rPr>
        <w:rFonts w:ascii="Symbol" w:hAnsi="Symbol" w:hint="default"/>
      </w:rPr>
    </w:lvl>
    <w:lvl w:ilvl="2">
      <w:start w:val="1"/>
      <w:numFmt w:val="bullet"/>
      <w:pStyle w:val="a"/>
      <w:lvlText w:val=""/>
      <w:lvlJc w:val="left"/>
      <w:pPr>
        <w:tabs>
          <w:tab w:val="num" w:pos="902"/>
        </w:tabs>
        <w:ind w:left="902"/>
      </w:pPr>
      <w:rPr>
        <w:rFonts w:ascii="Symbol" w:hAnsi="Symbol" w:hint="default"/>
      </w:rPr>
    </w:lvl>
    <w:lvl w:ilvl="3">
      <w:start w:val="1"/>
      <w:numFmt w:val="none"/>
      <w:lvlText w:val=""/>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5BB56C12"/>
    <w:multiLevelType w:val="multilevel"/>
    <w:tmpl w:val="F1247490"/>
    <w:lvl w:ilvl="0">
      <w:start w:val="2"/>
      <w:numFmt w:val="decimal"/>
      <w:lvlText w:val="%1."/>
      <w:lvlJc w:val="left"/>
      <w:pPr>
        <w:ind w:left="360" w:hanging="360"/>
      </w:pPr>
      <w:rPr>
        <w:rFonts w:ascii="Times New Roman" w:hAnsi="Times New Roman" w:hint="default"/>
        <w:i w:val="0"/>
        <w:color w:val="auto"/>
      </w:rPr>
    </w:lvl>
    <w:lvl w:ilvl="1">
      <w:start w:val="1"/>
      <w:numFmt w:val="decimal"/>
      <w:lvlText w:val="%1.%2."/>
      <w:lvlJc w:val="left"/>
      <w:pPr>
        <w:ind w:left="1430" w:hanging="720"/>
      </w:pPr>
      <w:rPr>
        <w:rFonts w:ascii="Times New Roman" w:hAnsi="Times New Roman" w:hint="default"/>
        <w:b w:val="0"/>
        <w:i w:val="0"/>
        <w:color w:val="auto"/>
      </w:rPr>
    </w:lvl>
    <w:lvl w:ilvl="2">
      <w:start w:val="1"/>
      <w:numFmt w:val="decimal"/>
      <w:lvlText w:val="%1.%2.%3."/>
      <w:lvlJc w:val="left"/>
      <w:pPr>
        <w:ind w:left="3600" w:hanging="720"/>
      </w:pPr>
      <w:rPr>
        <w:rFonts w:ascii="Times New Roman" w:hAnsi="Times New Roman" w:hint="default"/>
        <w:i w:val="0"/>
        <w:color w:val="auto"/>
      </w:rPr>
    </w:lvl>
    <w:lvl w:ilvl="3">
      <w:start w:val="1"/>
      <w:numFmt w:val="decimal"/>
      <w:lvlText w:val="%1.%2.%3.%4."/>
      <w:lvlJc w:val="left"/>
      <w:pPr>
        <w:ind w:left="5400" w:hanging="1080"/>
      </w:pPr>
      <w:rPr>
        <w:rFonts w:ascii="Times New Roman" w:hAnsi="Times New Roman" w:hint="default"/>
        <w:i w:val="0"/>
        <w:color w:val="auto"/>
      </w:rPr>
    </w:lvl>
    <w:lvl w:ilvl="4">
      <w:start w:val="1"/>
      <w:numFmt w:val="decimal"/>
      <w:lvlText w:val="%1.%2.%3.%4.%5."/>
      <w:lvlJc w:val="left"/>
      <w:pPr>
        <w:ind w:left="6840" w:hanging="1080"/>
      </w:pPr>
      <w:rPr>
        <w:rFonts w:ascii="Times New Roman" w:hAnsi="Times New Roman" w:hint="default"/>
        <w:i w:val="0"/>
        <w:color w:val="auto"/>
      </w:rPr>
    </w:lvl>
    <w:lvl w:ilvl="5">
      <w:start w:val="1"/>
      <w:numFmt w:val="decimal"/>
      <w:lvlText w:val="%1.%2.%3.%4.%5.%6."/>
      <w:lvlJc w:val="left"/>
      <w:pPr>
        <w:ind w:left="8640" w:hanging="1440"/>
      </w:pPr>
      <w:rPr>
        <w:rFonts w:ascii="Times New Roman" w:hAnsi="Times New Roman" w:hint="default"/>
        <w:i w:val="0"/>
        <w:color w:val="auto"/>
      </w:rPr>
    </w:lvl>
    <w:lvl w:ilvl="6">
      <w:start w:val="1"/>
      <w:numFmt w:val="decimal"/>
      <w:lvlText w:val="%1.%2.%3.%4.%5.%6.%7."/>
      <w:lvlJc w:val="left"/>
      <w:pPr>
        <w:ind w:left="10080" w:hanging="1440"/>
      </w:pPr>
      <w:rPr>
        <w:rFonts w:ascii="Times New Roman" w:hAnsi="Times New Roman" w:hint="default"/>
        <w:i w:val="0"/>
        <w:color w:val="auto"/>
      </w:rPr>
    </w:lvl>
    <w:lvl w:ilvl="7">
      <w:start w:val="1"/>
      <w:numFmt w:val="decimal"/>
      <w:lvlText w:val="%1.%2.%3.%4.%5.%6.%7.%8."/>
      <w:lvlJc w:val="left"/>
      <w:pPr>
        <w:ind w:left="11880" w:hanging="1800"/>
      </w:pPr>
      <w:rPr>
        <w:rFonts w:ascii="Times New Roman" w:hAnsi="Times New Roman" w:hint="default"/>
        <w:i w:val="0"/>
        <w:color w:val="auto"/>
      </w:rPr>
    </w:lvl>
    <w:lvl w:ilvl="8">
      <w:start w:val="1"/>
      <w:numFmt w:val="decimal"/>
      <w:lvlText w:val="%1.%2.%3.%4.%5.%6.%7.%8.%9."/>
      <w:lvlJc w:val="left"/>
      <w:pPr>
        <w:ind w:left="13320" w:hanging="1800"/>
      </w:pPr>
      <w:rPr>
        <w:rFonts w:ascii="Times New Roman" w:hAnsi="Times New Roman" w:hint="default"/>
        <w:i w:val="0"/>
        <w:color w:val="auto"/>
      </w:rPr>
    </w:lvl>
  </w:abstractNum>
  <w:abstractNum w:abstractNumId="37">
    <w:nsid w:val="5DB353FF"/>
    <w:multiLevelType w:val="hybridMultilevel"/>
    <w:tmpl w:val="610ECC2A"/>
    <w:lvl w:ilvl="0" w:tplc="FB0CAAA2">
      <w:start w:val="1"/>
      <w:numFmt w:val="decimal"/>
      <w:lvlText w:val="9.%1"/>
      <w:lvlJc w:val="left"/>
      <w:pPr>
        <w:ind w:left="2138" w:hanging="360"/>
      </w:pPr>
      <w:rPr>
        <w:rFonts w:hint="default"/>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03680A"/>
    <w:multiLevelType w:val="multilevel"/>
    <w:tmpl w:val="72C0C43C"/>
    <w:lvl w:ilvl="0">
      <w:start w:val="8"/>
      <w:numFmt w:val="decimal"/>
      <w:lvlText w:val="%1."/>
      <w:lvlJc w:val="left"/>
      <w:pPr>
        <w:ind w:left="360" w:hanging="360"/>
      </w:pPr>
      <w:rPr>
        <w:rFonts w:ascii="Times New Roman" w:hAnsi="Times New Roman" w:hint="default"/>
      </w:rPr>
    </w:lvl>
    <w:lvl w:ilvl="1">
      <w:start w:val="5"/>
      <w:numFmt w:val="decimal"/>
      <w:lvlText w:val="10.%2."/>
      <w:lvlJc w:val="left"/>
      <w:pPr>
        <w:ind w:left="502" w:hanging="360"/>
      </w:pPr>
      <w:rPr>
        <w:rFonts w:hint="default"/>
        <w:i w:val="0"/>
        <w:color w:val="auto"/>
        <w:sz w:val="22"/>
      </w:rPr>
    </w:lvl>
    <w:lvl w:ilvl="2">
      <w:start w:val="8"/>
      <w:numFmt w:val="decimal"/>
      <w:lvlText w:val="9.10.%3"/>
      <w:lvlJc w:val="left"/>
      <w:pPr>
        <w:ind w:left="1430" w:hanging="720"/>
      </w:pPr>
      <w:rPr>
        <w:rFonts w:hint="default"/>
        <w:i w:val="0"/>
        <w:color w:val="auto"/>
      </w:rPr>
    </w:lvl>
    <w:lvl w:ilvl="3">
      <w:start w:val="1"/>
      <w:numFmt w:val="decimal"/>
      <w:lvlText w:val="%1.%2.%3.%4."/>
      <w:lvlJc w:val="left"/>
      <w:pPr>
        <w:ind w:left="4974" w:hanging="720"/>
      </w:pPr>
      <w:rPr>
        <w:rFonts w:ascii="Times New Roman" w:hAnsi="Times New Roman" w:hint="default"/>
      </w:rPr>
    </w:lvl>
    <w:lvl w:ilvl="4">
      <w:start w:val="1"/>
      <w:numFmt w:val="decimal"/>
      <w:lvlText w:val="%1.%2.%3.%4.%5."/>
      <w:lvlJc w:val="left"/>
      <w:pPr>
        <w:ind w:left="6752" w:hanging="1080"/>
      </w:pPr>
      <w:rPr>
        <w:rFonts w:ascii="Times New Roman" w:hAnsi="Times New Roman" w:hint="default"/>
      </w:rPr>
    </w:lvl>
    <w:lvl w:ilvl="5">
      <w:start w:val="1"/>
      <w:numFmt w:val="decimal"/>
      <w:lvlText w:val="%1.%2.%3.%4.%5.%6."/>
      <w:lvlJc w:val="left"/>
      <w:pPr>
        <w:ind w:left="8170" w:hanging="1080"/>
      </w:pPr>
      <w:rPr>
        <w:rFonts w:ascii="Times New Roman" w:hAnsi="Times New Roman" w:hint="default"/>
      </w:rPr>
    </w:lvl>
    <w:lvl w:ilvl="6">
      <w:start w:val="1"/>
      <w:numFmt w:val="decimal"/>
      <w:lvlText w:val="%1.%2.%3.%4.%5.%6.%7."/>
      <w:lvlJc w:val="left"/>
      <w:pPr>
        <w:ind w:left="9948" w:hanging="1440"/>
      </w:pPr>
      <w:rPr>
        <w:rFonts w:ascii="Times New Roman" w:hAnsi="Times New Roman" w:hint="default"/>
      </w:rPr>
    </w:lvl>
    <w:lvl w:ilvl="7">
      <w:start w:val="1"/>
      <w:numFmt w:val="decimal"/>
      <w:lvlText w:val="%1.%2.%3.%4.%5.%6.%7.%8."/>
      <w:lvlJc w:val="left"/>
      <w:pPr>
        <w:ind w:left="11366" w:hanging="1440"/>
      </w:pPr>
      <w:rPr>
        <w:rFonts w:ascii="Times New Roman" w:hAnsi="Times New Roman" w:hint="default"/>
      </w:rPr>
    </w:lvl>
    <w:lvl w:ilvl="8">
      <w:start w:val="1"/>
      <w:numFmt w:val="decimal"/>
      <w:lvlText w:val="%1.%2.%3.%4.%5.%6.%7.%8.%9."/>
      <w:lvlJc w:val="left"/>
      <w:pPr>
        <w:ind w:left="13144" w:hanging="1800"/>
      </w:pPr>
      <w:rPr>
        <w:rFonts w:ascii="Times New Roman" w:hAnsi="Times New Roman" w:hint="default"/>
      </w:rPr>
    </w:lvl>
  </w:abstractNum>
  <w:abstractNum w:abstractNumId="39">
    <w:nsid w:val="62592DF5"/>
    <w:multiLevelType w:val="multilevel"/>
    <w:tmpl w:val="A5D8EF02"/>
    <w:lvl w:ilvl="0">
      <w:start w:val="5"/>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0">
    <w:nsid w:val="68BB20E4"/>
    <w:multiLevelType w:val="multilevel"/>
    <w:tmpl w:val="46EAE01E"/>
    <w:lvl w:ilvl="0">
      <w:start w:val="1"/>
      <w:numFmt w:val="decimal"/>
      <w:lvlText w:val="%1."/>
      <w:lvlJc w:val="left"/>
      <w:pPr>
        <w:ind w:left="1320" w:hanging="1320"/>
      </w:pPr>
      <w:rPr>
        <w:rFonts w:hint="default"/>
        <w:color w:val="auto"/>
      </w:rPr>
    </w:lvl>
    <w:lvl w:ilvl="1">
      <w:start w:val="1"/>
      <w:numFmt w:val="decimal"/>
      <w:lvlText w:val="%2."/>
      <w:lvlJc w:val="left"/>
      <w:pPr>
        <w:ind w:left="1887" w:hanging="1320"/>
      </w:pPr>
      <w:rPr>
        <w:rFonts w:hint="default"/>
        <w:color w:val="auto"/>
      </w:rPr>
    </w:lvl>
    <w:lvl w:ilvl="2">
      <w:start w:val="1"/>
      <w:numFmt w:val="decimal"/>
      <w:lvlText w:val="%1.%2.%3."/>
      <w:lvlJc w:val="left"/>
      <w:pPr>
        <w:ind w:left="2454" w:hanging="1320"/>
      </w:pPr>
      <w:rPr>
        <w:rFonts w:hint="default"/>
        <w:color w:val="auto"/>
      </w:rPr>
    </w:lvl>
    <w:lvl w:ilvl="3">
      <w:start w:val="1"/>
      <w:numFmt w:val="decimal"/>
      <w:lvlText w:val="%1.%2.%3.%4."/>
      <w:lvlJc w:val="left"/>
      <w:pPr>
        <w:ind w:left="3021" w:hanging="1320"/>
      </w:pPr>
      <w:rPr>
        <w:rFonts w:hint="default"/>
        <w:color w:val="auto"/>
      </w:rPr>
    </w:lvl>
    <w:lvl w:ilvl="4">
      <w:start w:val="1"/>
      <w:numFmt w:val="decimal"/>
      <w:lvlText w:val="%1.%2.%3.%4.%5."/>
      <w:lvlJc w:val="left"/>
      <w:pPr>
        <w:ind w:left="3588" w:hanging="1320"/>
      </w:pPr>
      <w:rPr>
        <w:rFonts w:hint="default"/>
        <w:color w:val="auto"/>
      </w:rPr>
    </w:lvl>
    <w:lvl w:ilvl="5">
      <w:start w:val="1"/>
      <w:numFmt w:val="decimal"/>
      <w:lvlText w:val="%1.%2.%3.%4.%5.%6."/>
      <w:lvlJc w:val="left"/>
      <w:pPr>
        <w:ind w:left="4155" w:hanging="132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1">
    <w:nsid w:val="6A505FD1"/>
    <w:multiLevelType w:val="multilevel"/>
    <w:tmpl w:val="65F83B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D384653"/>
    <w:multiLevelType w:val="multilevel"/>
    <w:tmpl w:val="F72869C0"/>
    <w:lvl w:ilvl="0">
      <w:start w:val="1"/>
      <w:numFmt w:val="none"/>
      <w:lvlRestart w:val="0"/>
      <w:pStyle w:val="CNLevel1Bullet"/>
      <w:lvlText w:val="●"/>
      <w:lvlJc w:val="left"/>
      <w:pPr>
        <w:tabs>
          <w:tab w:val="num" w:pos="1224"/>
        </w:tabs>
        <w:ind w:left="1224" w:hanging="504"/>
      </w:pPr>
      <w:rPr>
        <w:rFonts w:cs="Times New Roman"/>
      </w:rPr>
    </w:lvl>
    <w:lvl w:ilvl="1">
      <w:start w:val="1"/>
      <w:numFmt w:val="none"/>
      <w:lvlRestart w:val="0"/>
      <w:pStyle w:val="CNLevel2Bullet"/>
      <w:lvlText w:val="●"/>
      <w:lvlJc w:val="left"/>
      <w:pPr>
        <w:tabs>
          <w:tab w:val="num" w:pos="1728"/>
        </w:tabs>
        <w:ind w:left="1728" w:hanging="504"/>
      </w:pPr>
      <w:rPr>
        <w:rFonts w:cs="Times New Roman"/>
      </w:rPr>
    </w:lvl>
    <w:lvl w:ilvl="2">
      <w:start w:val="1"/>
      <w:numFmt w:val="none"/>
      <w:lvlRestart w:val="0"/>
      <w:pStyle w:val="CNLevel3Bullet"/>
      <w:lvlText w:val="●"/>
      <w:lvlJc w:val="left"/>
      <w:pPr>
        <w:tabs>
          <w:tab w:val="num" w:pos="2232"/>
        </w:tabs>
        <w:ind w:left="2232" w:hanging="504"/>
      </w:pPr>
      <w:rPr>
        <w:rFonts w:cs="Times New Roman"/>
      </w:rPr>
    </w:lvl>
    <w:lvl w:ilvl="3">
      <w:start w:val="1"/>
      <w:numFmt w:val="none"/>
      <w:lvlRestart w:val="0"/>
      <w:pStyle w:val="CNLevel4Bullet"/>
      <w:lvlText w:val="●"/>
      <w:lvlJc w:val="left"/>
      <w:pPr>
        <w:tabs>
          <w:tab w:val="num" w:pos="2736"/>
        </w:tabs>
        <w:ind w:left="2736" w:hanging="504"/>
      </w:pPr>
      <w:rPr>
        <w:rFonts w:cs="Times New Roman"/>
      </w:rPr>
    </w:lvl>
    <w:lvl w:ilvl="4">
      <w:start w:val="1"/>
      <w:numFmt w:val="none"/>
      <w:lvlRestart w:val="0"/>
      <w:pStyle w:val="CNLevel5Bullet"/>
      <w:lvlText w:val="●"/>
      <w:lvlJc w:val="left"/>
      <w:pPr>
        <w:tabs>
          <w:tab w:val="num" w:pos="3240"/>
        </w:tabs>
        <w:ind w:left="3240" w:hanging="504"/>
      </w:pPr>
      <w:rPr>
        <w:rFonts w:cs="Times New Roman"/>
      </w:rPr>
    </w:lvl>
    <w:lvl w:ilvl="5">
      <w:start w:val="1"/>
      <w:numFmt w:val="none"/>
      <w:lvlRestart w:val="0"/>
      <w:pStyle w:val="CNLevel6Bullet"/>
      <w:lvlText w:val="●"/>
      <w:lvlJc w:val="left"/>
      <w:pPr>
        <w:tabs>
          <w:tab w:val="num" w:pos="3744"/>
        </w:tabs>
        <w:ind w:left="3744" w:hanging="504"/>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43">
    <w:nsid w:val="71C30E4A"/>
    <w:multiLevelType w:val="hybridMultilevel"/>
    <w:tmpl w:val="AA7A97C2"/>
    <w:lvl w:ilvl="0" w:tplc="1BEEFB98">
      <w:start w:val="1"/>
      <w:numFmt w:val="decimal"/>
      <w:lvlText w:val="6.%1."/>
      <w:lvlJc w:val="left"/>
      <w:pPr>
        <w:ind w:left="1495" w:hanging="360"/>
      </w:pPr>
      <w:rPr>
        <w:rFonts w:hint="default"/>
        <w:i w:val="0"/>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4">
    <w:nsid w:val="76781B89"/>
    <w:multiLevelType w:val="multilevel"/>
    <w:tmpl w:val="656C7FF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3.3.%3."/>
      <w:lvlJc w:val="left"/>
      <w:pPr>
        <w:ind w:left="1288"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7BE06BA"/>
    <w:multiLevelType w:val="multilevel"/>
    <w:tmpl w:val="60064154"/>
    <w:lvl w:ilvl="0">
      <w:start w:val="12"/>
      <w:numFmt w:val="decimal"/>
      <w:lvlText w:val="%1."/>
      <w:lvlJc w:val="left"/>
      <w:pPr>
        <w:ind w:left="480" w:hanging="480"/>
      </w:pPr>
      <w:rPr>
        <w:rFonts w:eastAsia="Times New Roman" w:hint="default"/>
      </w:rPr>
    </w:lvl>
    <w:lvl w:ilvl="1">
      <w:start w:val="1"/>
      <w:numFmt w:val="decimal"/>
      <w:lvlText w:val="%1.%2."/>
      <w:lvlJc w:val="left"/>
      <w:pPr>
        <w:ind w:left="3033" w:hanging="480"/>
      </w:pPr>
      <w:rPr>
        <w:rFonts w:eastAsia="Times New Roman" w:hint="default"/>
      </w:rPr>
    </w:lvl>
    <w:lvl w:ilvl="2">
      <w:start w:val="1"/>
      <w:numFmt w:val="decimal"/>
      <w:lvlText w:val="%1.%2.%3."/>
      <w:lvlJc w:val="left"/>
      <w:pPr>
        <w:ind w:left="5826" w:hanging="720"/>
      </w:pPr>
      <w:rPr>
        <w:rFonts w:eastAsia="Times New Roman" w:hint="default"/>
      </w:rPr>
    </w:lvl>
    <w:lvl w:ilvl="3">
      <w:start w:val="1"/>
      <w:numFmt w:val="decimal"/>
      <w:lvlText w:val="%1.%2.%3.%4."/>
      <w:lvlJc w:val="left"/>
      <w:pPr>
        <w:ind w:left="8379" w:hanging="720"/>
      </w:pPr>
      <w:rPr>
        <w:rFonts w:eastAsia="Times New Roman" w:hint="default"/>
      </w:rPr>
    </w:lvl>
    <w:lvl w:ilvl="4">
      <w:start w:val="1"/>
      <w:numFmt w:val="decimal"/>
      <w:lvlText w:val="%1.%2.%3.%4.%5."/>
      <w:lvlJc w:val="left"/>
      <w:pPr>
        <w:ind w:left="11292" w:hanging="1080"/>
      </w:pPr>
      <w:rPr>
        <w:rFonts w:eastAsia="Times New Roman" w:hint="default"/>
      </w:rPr>
    </w:lvl>
    <w:lvl w:ilvl="5">
      <w:start w:val="1"/>
      <w:numFmt w:val="decimal"/>
      <w:lvlText w:val="%1.%2.%3.%4.%5.%6."/>
      <w:lvlJc w:val="left"/>
      <w:pPr>
        <w:ind w:left="13845" w:hanging="1080"/>
      </w:pPr>
      <w:rPr>
        <w:rFonts w:eastAsia="Times New Roman" w:hint="default"/>
      </w:rPr>
    </w:lvl>
    <w:lvl w:ilvl="6">
      <w:start w:val="1"/>
      <w:numFmt w:val="decimal"/>
      <w:lvlText w:val="%1.%2.%3.%4.%5.%6.%7."/>
      <w:lvlJc w:val="left"/>
      <w:pPr>
        <w:ind w:left="16758" w:hanging="1440"/>
      </w:pPr>
      <w:rPr>
        <w:rFonts w:eastAsia="Times New Roman" w:hint="default"/>
      </w:rPr>
    </w:lvl>
    <w:lvl w:ilvl="7">
      <w:start w:val="1"/>
      <w:numFmt w:val="decimal"/>
      <w:lvlText w:val="%1.%2.%3.%4.%5.%6.%7.%8."/>
      <w:lvlJc w:val="left"/>
      <w:pPr>
        <w:ind w:left="19311" w:hanging="1440"/>
      </w:pPr>
      <w:rPr>
        <w:rFonts w:eastAsia="Times New Roman" w:hint="default"/>
      </w:rPr>
    </w:lvl>
    <w:lvl w:ilvl="8">
      <w:start w:val="1"/>
      <w:numFmt w:val="decimal"/>
      <w:lvlText w:val="%1.%2.%3.%4.%5.%6.%7.%8.%9."/>
      <w:lvlJc w:val="left"/>
      <w:pPr>
        <w:ind w:left="22224" w:hanging="1800"/>
      </w:pPr>
      <w:rPr>
        <w:rFonts w:eastAsia="Times New Roman" w:hint="default"/>
      </w:rPr>
    </w:lvl>
  </w:abstractNum>
  <w:abstractNum w:abstractNumId="46">
    <w:nsid w:val="79D83920"/>
    <w:multiLevelType w:val="hybridMultilevel"/>
    <w:tmpl w:val="7BBE91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F756EE8"/>
    <w:multiLevelType w:val="multilevel"/>
    <w:tmpl w:val="A25E67D0"/>
    <w:lvl w:ilvl="0">
      <w:start w:val="10"/>
      <w:numFmt w:val="decimal"/>
      <w:lvlText w:val="%1."/>
      <w:lvlJc w:val="left"/>
      <w:pPr>
        <w:ind w:left="480" w:hanging="480"/>
      </w:pPr>
      <w:rPr>
        <w:rFonts w:ascii="Times New Roman" w:hAnsi="Times New Roman" w:hint="default"/>
      </w:rPr>
    </w:lvl>
    <w:lvl w:ilvl="1">
      <w:start w:val="1"/>
      <w:numFmt w:val="decimal"/>
      <w:lvlText w:val="%1.%2."/>
      <w:lvlJc w:val="left"/>
      <w:pPr>
        <w:ind w:left="3033" w:hanging="480"/>
      </w:pPr>
      <w:rPr>
        <w:rFonts w:ascii="Times New Roman" w:hAnsi="Times New Roman" w:hint="default"/>
      </w:rPr>
    </w:lvl>
    <w:lvl w:ilvl="2">
      <w:start w:val="1"/>
      <w:numFmt w:val="decimal"/>
      <w:lvlText w:val="%1.%2.%3."/>
      <w:lvlJc w:val="left"/>
      <w:pPr>
        <w:ind w:left="5966" w:hanging="720"/>
      </w:pPr>
      <w:rPr>
        <w:rFonts w:ascii="Times New Roman" w:hAnsi="Times New Roman" w:hint="default"/>
        <w:i w:val="0"/>
        <w:color w:val="auto"/>
      </w:rPr>
    </w:lvl>
    <w:lvl w:ilvl="3">
      <w:start w:val="1"/>
      <w:numFmt w:val="decimal"/>
      <w:lvlText w:val="%1.%2.%3.%4."/>
      <w:lvlJc w:val="left"/>
      <w:pPr>
        <w:ind w:left="8379" w:hanging="720"/>
      </w:pPr>
      <w:rPr>
        <w:rFonts w:ascii="Times New Roman" w:hAnsi="Times New Roman" w:hint="default"/>
      </w:rPr>
    </w:lvl>
    <w:lvl w:ilvl="4">
      <w:start w:val="1"/>
      <w:numFmt w:val="decimal"/>
      <w:lvlText w:val="%1.%2.%3.%4.%5."/>
      <w:lvlJc w:val="left"/>
      <w:pPr>
        <w:ind w:left="11292" w:hanging="1080"/>
      </w:pPr>
      <w:rPr>
        <w:rFonts w:ascii="Times New Roman" w:hAnsi="Times New Roman" w:hint="default"/>
      </w:rPr>
    </w:lvl>
    <w:lvl w:ilvl="5">
      <w:start w:val="1"/>
      <w:numFmt w:val="decimal"/>
      <w:lvlText w:val="%1.%2.%3.%4.%5.%6."/>
      <w:lvlJc w:val="left"/>
      <w:pPr>
        <w:ind w:left="13845" w:hanging="1080"/>
      </w:pPr>
      <w:rPr>
        <w:rFonts w:ascii="Times New Roman" w:hAnsi="Times New Roman" w:hint="default"/>
      </w:rPr>
    </w:lvl>
    <w:lvl w:ilvl="6">
      <w:start w:val="1"/>
      <w:numFmt w:val="decimal"/>
      <w:lvlText w:val="%1.%2.%3.%4.%5.%6.%7."/>
      <w:lvlJc w:val="left"/>
      <w:pPr>
        <w:ind w:left="16758" w:hanging="1440"/>
      </w:pPr>
      <w:rPr>
        <w:rFonts w:ascii="Times New Roman" w:hAnsi="Times New Roman" w:hint="default"/>
      </w:rPr>
    </w:lvl>
    <w:lvl w:ilvl="7">
      <w:start w:val="1"/>
      <w:numFmt w:val="decimal"/>
      <w:lvlText w:val="%1.%2.%3.%4.%5.%6.%7.%8."/>
      <w:lvlJc w:val="left"/>
      <w:pPr>
        <w:ind w:left="19311" w:hanging="1440"/>
      </w:pPr>
      <w:rPr>
        <w:rFonts w:ascii="Times New Roman" w:hAnsi="Times New Roman" w:hint="default"/>
      </w:rPr>
    </w:lvl>
    <w:lvl w:ilvl="8">
      <w:start w:val="1"/>
      <w:numFmt w:val="decimal"/>
      <w:lvlText w:val="%1.%2.%3.%4.%5.%6.%7.%8.%9."/>
      <w:lvlJc w:val="left"/>
      <w:pPr>
        <w:ind w:left="22224" w:hanging="1800"/>
      </w:pPr>
      <w:rPr>
        <w:rFonts w:ascii="Times New Roman" w:hAnsi="Times New Roman" w:hint="default"/>
      </w:rPr>
    </w:lvl>
  </w:abstractNum>
  <w:abstractNum w:abstractNumId="48">
    <w:nsid w:val="7F8020A5"/>
    <w:multiLevelType w:val="multilevel"/>
    <w:tmpl w:val="0419001F"/>
    <w:lvl w:ilvl="0">
      <w:start w:val="1"/>
      <w:numFmt w:val="decimal"/>
      <w:lvlText w:val="%1."/>
      <w:lvlJc w:val="left"/>
      <w:pPr>
        <w:ind w:left="360" w:hanging="360"/>
      </w:pPr>
      <w:rPr>
        <w:rFonts w:hint="default"/>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0"/>
  </w:num>
  <w:num w:numId="3">
    <w:abstractNumId w:val="42"/>
  </w:num>
  <w:num w:numId="4">
    <w:abstractNumId w:val="35"/>
  </w:num>
  <w:num w:numId="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9"/>
  </w:num>
  <w:num w:numId="12">
    <w:abstractNumId w:val="11"/>
  </w:num>
  <w:num w:numId="13">
    <w:abstractNumId w:val="44"/>
  </w:num>
  <w:num w:numId="14">
    <w:abstractNumId w:val="1"/>
  </w:num>
  <w:num w:numId="15">
    <w:abstractNumId w:val="48"/>
  </w:num>
  <w:num w:numId="16">
    <w:abstractNumId w:val="4"/>
  </w:num>
  <w:num w:numId="17">
    <w:abstractNumId w:val="39"/>
  </w:num>
  <w:num w:numId="18">
    <w:abstractNumId w:val="43"/>
  </w:num>
  <w:num w:numId="19">
    <w:abstractNumId w:val="3"/>
  </w:num>
  <w:num w:numId="20">
    <w:abstractNumId w:val="28"/>
  </w:num>
  <w:num w:numId="21">
    <w:abstractNumId w:val="33"/>
  </w:num>
  <w:num w:numId="22">
    <w:abstractNumId w:val="22"/>
  </w:num>
  <w:num w:numId="23">
    <w:abstractNumId w:val="46"/>
  </w:num>
  <w:num w:numId="24">
    <w:abstractNumId w:val="40"/>
  </w:num>
  <w:num w:numId="25">
    <w:abstractNumId w:val="19"/>
  </w:num>
  <w:num w:numId="26">
    <w:abstractNumId w:val="26"/>
  </w:num>
  <w:num w:numId="27">
    <w:abstractNumId w:val="21"/>
  </w:num>
  <w:num w:numId="28">
    <w:abstractNumId w:val="41"/>
  </w:num>
  <w:num w:numId="29">
    <w:abstractNumId w:val="23"/>
  </w:num>
  <w:num w:numId="30">
    <w:abstractNumId w:val="7"/>
  </w:num>
  <w:num w:numId="31">
    <w:abstractNumId w:val="8"/>
  </w:num>
  <w:num w:numId="32">
    <w:abstractNumId w:val="17"/>
  </w:num>
  <w:num w:numId="33">
    <w:abstractNumId w:val="25"/>
  </w:num>
  <w:num w:numId="34">
    <w:abstractNumId w:val="13"/>
  </w:num>
  <w:num w:numId="35">
    <w:abstractNumId w:val="34"/>
  </w:num>
  <w:num w:numId="36">
    <w:abstractNumId w:val="14"/>
  </w:num>
  <w:num w:numId="37">
    <w:abstractNumId w:val="36"/>
  </w:num>
  <w:num w:numId="38">
    <w:abstractNumId w:val="0"/>
  </w:num>
  <w:num w:numId="39">
    <w:abstractNumId w:val="10"/>
  </w:num>
  <w:num w:numId="40">
    <w:abstractNumId w:val="37"/>
  </w:num>
  <w:num w:numId="41">
    <w:abstractNumId w:val="47"/>
  </w:num>
  <w:num w:numId="42">
    <w:abstractNumId w:val="2"/>
  </w:num>
  <w:num w:numId="43">
    <w:abstractNumId w:val="16"/>
  </w:num>
  <w:num w:numId="44">
    <w:abstractNumId w:val="31"/>
  </w:num>
  <w:num w:numId="45">
    <w:abstractNumId w:val="24"/>
  </w:num>
  <w:num w:numId="46">
    <w:abstractNumId w:val="27"/>
  </w:num>
  <w:num w:numId="47">
    <w:abstractNumId w:val="38"/>
  </w:num>
  <w:num w:numId="48">
    <w:abstractNumId w:val="12"/>
  </w:num>
  <w:num w:numId="49">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D9"/>
    <w:rsid w:val="0000008D"/>
    <w:rsid w:val="00002759"/>
    <w:rsid w:val="00002E05"/>
    <w:rsid w:val="00002F3E"/>
    <w:rsid w:val="00003679"/>
    <w:rsid w:val="00003822"/>
    <w:rsid w:val="00003E3D"/>
    <w:rsid w:val="00003FC0"/>
    <w:rsid w:val="00004B92"/>
    <w:rsid w:val="00005575"/>
    <w:rsid w:val="00005D62"/>
    <w:rsid w:val="00005F32"/>
    <w:rsid w:val="000075A8"/>
    <w:rsid w:val="00007BA3"/>
    <w:rsid w:val="00007E67"/>
    <w:rsid w:val="0001094B"/>
    <w:rsid w:val="00011002"/>
    <w:rsid w:val="000125EB"/>
    <w:rsid w:val="00012629"/>
    <w:rsid w:val="000142FD"/>
    <w:rsid w:val="00014471"/>
    <w:rsid w:val="000144DE"/>
    <w:rsid w:val="00015226"/>
    <w:rsid w:val="0001592E"/>
    <w:rsid w:val="00015F73"/>
    <w:rsid w:val="000218DD"/>
    <w:rsid w:val="00023DF5"/>
    <w:rsid w:val="000241D4"/>
    <w:rsid w:val="000243C4"/>
    <w:rsid w:val="000243D4"/>
    <w:rsid w:val="0002567C"/>
    <w:rsid w:val="000274E2"/>
    <w:rsid w:val="00030122"/>
    <w:rsid w:val="0003156F"/>
    <w:rsid w:val="000315F8"/>
    <w:rsid w:val="00031867"/>
    <w:rsid w:val="00031C8F"/>
    <w:rsid w:val="00032BAC"/>
    <w:rsid w:val="00032FC5"/>
    <w:rsid w:val="00033EC0"/>
    <w:rsid w:val="000343D8"/>
    <w:rsid w:val="0003542B"/>
    <w:rsid w:val="0003629B"/>
    <w:rsid w:val="0003641E"/>
    <w:rsid w:val="000368D5"/>
    <w:rsid w:val="00037C3C"/>
    <w:rsid w:val="00037EAC"/>
    <w:rsid w:val="00037EDC"/>
    <w:rsid w:val="000403DE"/>
    <w:rsid w:val="000414E1"/>
    <w:rsid w:val="0004201D"/>
    <w:rsid w:val="0004321F"/>
    <w:rsid w:val="0004334C"/>
    <w:rsid w:val="000436C8"/>
    <w:rsid w:val="0004410D"/>
    <w:rsid w:val="000442F0"/>
    <w:rsid w:val="000462B0"/>
    <w:rsid w:val="000463DF"/>
    <w:rsid w:val="000469FE"/>
    <w:rsid w:val="00046F11"/>
    <w:rsid w:val="000473B5"/>
    <w:rsid w:val="0005027F"/>
    <w:rsid w:val="00050A9E"/>
    <w:rsid w:val="00050BAE"/>
    <w:rsid w:val="00050F01"/>
    <w:rsid w:val="0005165E"/>
    <w:rsid w:val="00051DC6"/>
    <w:rsid w:val="000522E8"/>
    <w:rsid w:val="00052967"/>
    <w:rsid w:val="00052B05"/>
    <w:rsid w:val="00053042"/>
    <w:rsid w:val="00054110"/>
    <w:rsid w:val="0005625E"/>
    <w:rsid w:val="0005671D"/>
    <w:rsid w:val="00056CCE"/>
    <w:rsid w:val="00056D0F"/>
    <w:rsid w:val="00056F9D"/>
    <w:rsid w:val="000575AA"/>
    <w:rsid w:val="00060B52"/>
    <w:rsid w:val="00060E96"/>
    <w:rsid w:val="000616C9"/>
    <w:rsid w:val="0006181D"/>
    <w:rsid w:val="000623B7"/>
    <w:rsid w:val="000629C2"/>
    <w:rsid w:val="000630E1"/>
    <w:rsid w:val="000638F0"/>
    <w:rsid w:val="00063FEF"/>
    <w:rsid w:val="00064841"/>
    <w:rsid w:val="000650CD"/>
    <w:rsid w:val="000652EC"/>
    <w:rsid w:val="000653B3"/>
    <w:rsid w:val="0006793A"/>
    <w:rsid w:val="00067DF4"/>
    <w:rsid w:val="00070900"/>
    <w:rsid w:val="00070CF8"/>
    <w:rsid w:val="00073F45"/>
    <w:rsid w:val="00074108"/>
    <w:rsid w:val="00074485"/>
    <w:rsid w:val="00080F7F"/>
    <w:rsid w:val="00081319"/>
    <w:rsid w:val="0008346E"/>
    <w:rsid w:val="000841CC"/>
    <w:rsid w:val="000855AE"/>
    <w:rsid w:val="00085F82"/>
    <w:rsid w:val="000862F6"/>
    <w:rsid w:val="00087897"/>
    <w:rsid w:val="000903A9"/>
    <w:rsid w:val="000911F8"/>
    <w:rsid w:val="00091E6F"/>
    <w:rsid w:val="0009362C"/>
    <w:rsid w:val="00093639"/>
    <w:rsid w:val="000948CE"/>
    <w:rsid w:val="00094F6C"/>
    <w:rsid w:val="0009538F"/>
    <w:rsid w:val="000958A6"/>
    <w:rsid w:val="0009678E"/>
    <w:rsid w:val="00097495"/>
    <w:rsid w:val="0009779B"/>
    <w:rsid w:val="000A1DCB"/>
    <w:rsid w:val="000A2958"/>
    <w:rsid w:val="000A3978"/>
    <w:rsid w:val="000A62EB"/>
    <w:rsid w:val="000A77A8"/>
    <w:rsid w:val="000B0D8E"/>
    <w:rsid w:val="000B12FC"/>
    <w:rsid w:val="000B163C"/>
    <w:rsid w:val="000B2407"/>
    <w:rsid w:val="000B35A9"/>
    <w:rsid w:val="000B3980"/>
    <w:rsid w:val="000B4221"/>
    <w:rsid w:val="000B65E5"/>
    <w:rsid w:val="000B79AD"/>
    <w:rsid w:val="000B7F46"/>
    <w:rsid w:val="000C0681"/>
    <w:rsid w:val="000C23EF"/>
    <w:rsid w:val="000C2411"/>
    <w:rsid w:val="000C2D55"/>
    <w:rsid w:val="000C2E6D"/>
    <w:rsid w:val="000C2FA0"/>
    <w:rsid w:val="000C30B4"/>
    <w:rsid w:val="000C313D"/>
    <w:rsid w:val="000C31FF"/>
    <w:rsid w:val="000C36AB"/>
    <w:rsid w:val="000C3924"/>
    <w:rsid w:val="000C3DBA"/>
    <w:rsid w:val="000C5735"/>
    <w:rsid w:val="000C590A"/>
    <w:rsid w:val="000C5F6A"/>
    <w:rsid w:val="000C6B69"/>
    <w:rsid w:val="000C7CEE"/>
    <w:rsid w:val="000D0639"/>
    <w:rsid w:val="000D0AC0"/>
    <w:rsid w:val="000D0AC5"/>
    <w:rsid w:val="000D10E8"/>
    <w:rsid w:val="000D20A4"/>
    <w:rsid w:val="000D23BE"/>
    <w:rsid w:val="000D27BC"/>
    <w:rsid w:val="000D2F22"/>
    <w:rsid w:val="000D368A"/>
    <w:rsid w:val="000D38E3"/>
    <w:rsid w:val="000D50A6"/>
    <w:rsid w:val="000D53E8"/>
    <w:rsid w:val="000D5FED"/>
    <w:rsid w:val="000D6750"/>
    <w:rsid w:val="000E0649"/>
    <w:rsid w:val="000E1019"/>
    <w:rsid w:val="000E1E51"/>
    <w:rsid w:val="000E1E9B"/>
    <w:rsid w:val="000E2F5E"/>
    <w:rsid w:val="000E3472"/>
    <w:rsid w:val="000E3D49"/>
    <w:rsid w:val="000E55D1"/>
    <w:rsid w:val="000E6920"/>
    <w:rsid w:val="000F0093"/>
    <w:rsid w:val="000F0167"/>
    <w:rsid w:val="000F1764"/>
    <w:rsid w:val="000F26C5"/>
    <w:rsid w:val="000F2B10"/>
    <w:rsid w:val="000F33E7"/>
    <w:rsid w:val="000F3891"/>
    <w:rsid w:val="000F4E82"/>
    <w:rsid w:val="000F5E3B"/>
    <w:rsid w:val="000F60A3"/>
    <w:rsid w:val="000F6E0D"/>
    <w:rsid w:val="000F7016"/>
    <w:rsid w:val="000F77CE"/>
    <w:rsid w:val="001009B8"/>
    <w:rsid w:val="00100B2D"/>
    <w:rsid w:val="0010240F"/>
    <w:rsid w:val="00103122"/>
    <w:rsid w:val="00103694"/>
    <w:rsid w:val="00103CB3"/>
    <w:rsid w:val="00104910"/>
    <w:rsid w:val="00104F71"/>
    <w:rsid w:val="001053C5"/>
    <w:rsid w:val="00106B5C"/>
    <w:rsid w:val="00106BB7"/>
    <w:rsid w:val="00107144"/>
    <w:rsid w:val="00107246"/>
    <w:rsid w:val="001074A7"/>
    <w:rsid w:val="001075E2"/>
    <w:rsid w:val="00107939"/>
    <w:rsid w:val="0011178D"/>
    <w:rsid w:val="001118D5"/>
    <w:rsid w:val="00111CC5"/>
    <w:rsid w:val="00112007"/>
    <w:rsid w:val="00113B18"/>
    <w:rsid w:val="001142EB"/>
    <w:rsid w:val="00115892"/>
    <w:rsid w:val="001160B4"/>
    <w:rsid w:val="001175EF"/>
    <w:rsid w:val="00117EF1"/>
    <w:rsid w:val="0012089F"/>
    <w:rsid w:val="00121091"/>
    <w:rsid w:val="001220A7"/>
    <w:rsid w:val="001229D4"/>
    <w:rsid w:val="00122A7C"/>
    <w:rsid w:val="00122C90"/>
    <w:rsid w:val="00122D4C"/>
    <w:rsid w:val="00122E59"/>
    <w:rsid w:val="00122ECF"/>
    <w:rsid w:val="00124339"/>
    <w:rsid w:val="0012434C"/>
    <w:rsid w:val="00124FE0"/>
    <w:rsid w:val="00125FDE"/>
    <w:rsid w:val="00127F0D"/>
    <w:rsid w:val="00130D05"/>
    <w:rsid w:val="00131C79"/>
    <w:rsid w:val="0013294E"/>
    <w:rsid w:val="00133C41"/>
    <w:rsid w:val="00134ABB"/>
    <w:rsid w:val="0013651F"/>
    <w:rsid w:val="0013654D"/>
    <w:rsid w:val="00137290"/>
    <w:rsid w:val="0013746B"/>
    <w:rsid w:val="00137685"/>
    <w:rsid w:val="00137A12"/>
    <w:rsid w:val="00137D25"/>
    <w:rsid w:val="00137FC3"/>
    <w:rsid w:val="001408F9"/>
    <w:rsid w:val="0014103D"/>
    <w:rsid w:val="0014152E"/>
    <w:rsid w:val="00141945"/>
    <w:rsid w:val="00141D7B"/>
    <w:rsid w:val="00141D89"/>
    <w:rsid w:val="00141F6F"/>
    <w:rsid w:val="00142982"/>
    <w:rsid w:val="00142F3A"/>
    <w:rsid w:val="00143321"/>
    <w:rsid w:val="00143525"/>
    <w:rsid w:val="0014355B"/>
    <w:rsid w:val="00144008"/>
    <w:rsid w:val="00144732"/>
    <w:rsid w:val="00146014"/>
    <w:rsid w:val="001477E6"/>
    <w:rsid w:val="00147B24"/>
    <w:rsid w:val="00151366"/>
    <w:rsid w:val="00152741"/>
    <w:rsid w:val="00152FB7"/>
    <w:rsid w:val="00154506"/>
    <w:rsid w:val="001547FF"/>
    <w:rsid w:val="00155414"/>
    <w:rsid w:val="00155B9E"/>
    <w:rsid w:val="00156A9D"/>
    <w:rsid w:val="00156FEA"/>
    <w:rsid w:val="0015735A"/>
    <w:rsid w:val="001578B7"/>
    <w:rsid w:val="00157976"/>
    <w:rsid w:val="0016069B"/>
    <w:rsid w:val="00160FE4"/>
    <w:rsid w:val="00161D23"/>
    <w:rsid w:val="00161DB7"/>
    <w:rsid w:val="00163D5D"/>
    <w:rsid w:val="001641AF"/>
    <w:rsid w:val="001652C6"/>
    <w:rsid w:val="0016544B"/>
    <w:rsid w:val="00166773"/>
    <w:rsid w:val="001703A6"/>
    <w:rsid w:val="001703C9"/>
    <w:rsid w:val="00171358"/>
    <w:rsid w:val="0017162F"/>
    <w:rsid w:val="001728D5"/>
    <w:rsid w:val="001731E9"/>
    <w:rsid w:val="00173244"/>
    <w:rsid w:val="00173903"/>
    <w:rsid w:val="00173A6C"/>
    <w:rsid w:val="00173F16"/>
    <w:rsid w:val="001744E0"/>
    <w:rsid w:val="00174DC7"/>
    <w:rsid w:val="0017506E"/>
    <w:rsid w:val="0017666E"/>
    <w:rsid w:val="001769E2"/>
    <w:rsid w:val="00176A2C"/>
    <w:rsid w:val="00176F15"/>
    <w:rsid w:val="001802EA"/>
    <w:rsid w:val="001815D0"/>
    <w:rsid w:val="00181F5B"/>
    <w:rsid w:val="00182C59"/>
    <w:rsid w:val="00183B6C"/>
    <w:rsid w:val="00184C5B"/>
    <w:rsid w:val="00185366"/>
    <w:rsid w:val="001855FC"/>
    <w:rsid w:val="00186419"/>
    <w:rsid w:val="00186D15"/>
    <w:rsid w:val="00186F3D"/>
    <w:rsid w:val="00190343"/>
    <w:rsid w:val="00191292"/>
    <w:rsid w:val="001935B0"/>
    <w:rsid w:val="00193AF2"/>
    <w:rsid w:val="001945A6"/>
    <w:rsid w:val="001950A4"/>
    <w:rsid w:val="001968AA"/>
    <w:rsid w:val="00196A0C"/>
    <w:rsid w:val="00196DC0"/>
    <w:rsid w:val="0019734D"/>
    <w:rsid w:val="001973F0"/>
    <w:rsid w:val="001978E5"/>
    <w:rsid w:val="001A0FC8"/>
    <w:rsid w:val="001A162F"/>
    <w:rsid w:val="001A196E"/>
    <w:rsid w:val="001A1FE3"/>
    <w:rsid w:val="001A4113"/>
    <w:rsid w:val="001A449B"/>
    <w:rsid w:val="001A4ACF"/>
    <w:rsid w:val="001A4D6D"/>
    <w:rsid w:val="001A4EAC"/>
    <w:rsid w:val="001A54FE"/>
    <w:rsid w:val="001A597B"/>
    <w:rsid w:val="001A5D8E"/>
    <w:rsid w:val="001A5DD7"/>
    <w:rsid w:val="001A6E4D"/>
    <w:rsid w:val="001B05C5"/>
    <w:rsid w:val="001B127E"/>
    <w:rsid w:val="001B37E3"/>
    <w:rsid w:val="001B41D0"/>
    <w:rsid w:val="001B4D4C"/>
    <w:rsid w:val="001B5047"/>
    <w:rsid w:val="001B53A2"/>
    <w:rsid w:val="001B5C17"/>
    <w:rsid w:val="001B638A"/>
    <w:rsid w:val="001B6434"/>
    <w:rsid w:val="001B701D"/>
    <w:rsid w:val="001B718A"/>
    <w:rsid w:val="001C04EA"/>
    <w:rsid w:val="001C0C03"/>
    <w:rsid w:val="001C0F55"/>
    <w:rsid w:val="001C1F38"/>
    <w:rsid w:val="001C25BE"/>
    <w:rsid w:val="001C3326"/>
    <w:rsid w:val="001C4EAF"/>
    <w:rsid w:val="001C5397"/>
    <w:rsid w:val="001C68A8"/>
    <w:rsid w:val="001C69F0"/>
    <w:rsid w:val="001C6BD7"/>
    <w:rsid w:val="001D1190"/>
    <w:rsid w:val="001D19F0"/>
    <w:rsid w:val="001D1CBE"/>
    <w:rsid w:val="001D301B"/>
    <w:rsid w:val="001D400E"/>
    <w:rsid w:val="001D497D"/>
    <w:rsid w:val="001D52A5"/>
    <w:rsid w:val="001D5A34"/>
    <w:rsid w:val="001D6154"/>
    <w:rsid w:val="001D76D7"/>
    <w:rsid w:val="001E1904"/>
    <w:rsid w:val="001E1BDB"/>
    <w:rsid w:val="001E2226"/>
    <w:rsid w:val="001E27F0"/>
    <w:rsid w:val="001E2D3F"/>
    <w:rsid w:val="001E3399"/>
    <w:rsid w:val="001E4A02"/>
    <w:rsid w:val="001E4C63"/>
    <w:rsid w:val="001E5F73"/>
    <w:rsid w:val="001E60B3"/>
    <w:rsid w:val="001E6289"/>
    <w:rsid w:val="001E6D64"/>
    <w:rsid w:val="001E70B6"/>
    <w:rsid w:val="001F0154"/>
    <w:rsid w:val="001F057F"/>
    <w:rsid w:val="001F16B1"/>
    <w:rsid w:val="001F1C51"/>
    <w:rsid w:val="001F2296"/>
    <w:rsid w:val="001F24BC"/>
    <w:rsid w:val="001F401E"/>
    <w:rsid w:val="001F4DE9"/>
    <w:rsid w:val="001F5D97"/>
    <w:rsid w:val="001F6310"/>
    <w:rsid w:val="001F70F8"/>
    <w:rsid w:val="002018A9"/>
    <w:rsid w:val="002020BB"/>
    <w:rsid w:val="0020489D"/>
    <w:rsid w:val="002051E5"/>
    <w:rsid w:val="002054F1"/>
    <w:rsid w:val="00205517"/>
    <w:rsid w:val="00205F4A"/>
    <w:rsid w:val="00206189"/>
    <w:rsid w:val="00210921"/>
    <w:rsid w:val="00211636"/>
    <w:rsid w:val="002130DD"/>
    <w:rsid w:val="002157DC"/>
    <w:rsid w:val="00215945"/>
    <w:rsid w:val="00216BC1"/>
    <w:rsid w:val="00216EC3"/>
    <w:rsid w:val="002174DA"/>
    <w:rsid w:val="00220505"/>
    <w:rsid w:val="00220EF6"/>
    <w:rsid w:val="00221117"/>
    <w:rsid w:val="0022139C"/>
    <w:rsid w:val="00222587"/>
    <w:rsid w:val="0022359C"/>
    <w:rsid w:val="002237E7"/>
    <w:rsid w:val="0022397C"/>
    <w:rsid w:val="002244F5"/>
    <w:rsid w:val="0022474B"/>
    <w:rsid w:val="00224ED3"/>
    <w:rsid w:val="0022500B"/>
    <w:rsid w:val="00226713"/>
    <w:rsid w:val="0023002C"/>
    <w:rsid w:val="0023215E"/>
    <w:rsid w:val="00232214"/>
    <w:rsid w:val="002326A5"/>
    <w:rsid w:val="00232F9D"/>
    <w:rsid w:val="00233FE7"/>
    <w:rsid w:val="00234E78"/>
    <w:rsid w:val="0023623C"/>
    <w:rsid w:val="002362A2"/>
    <w:rsid w:val="002363F8"/>
    <w:rsid w:val="00236607"/>
    <w:rsid w:val="00236795"/>
    <w:rsid w:val="002406C3"/>
    <w:rsid w:val="00240F30"/>
    <w:rsid w:val="00241343"/>
    <w:rsid w:val="00241388"/>
    <w:rsid w:val="002413D1"/>
    <w:rsid w:val="002422F7"/>
    <w:rsid w:val="00242FBB"/>
    <w:rsid w:val="0024311B"/>
    <w:rsid w:val="002437E5"/>
    <w:rsid w:val="002438CE"/>
    <w:rsid w:val="002438EC"/>
    <w:rsid w:val="002454A5"/>
    <w:rsid w:val="00245AD0"/>
    <w:rsid w:val="00247342"/>
    <w:rsid w:val="0024767C"/>
    <w:rsid w:val="00247950"/>
    <w:rsid w:val="00252C64"/>
    <w:rsid w:val="00253D8C"/>
    <w:rsid w:val="00255C94"/>
    <w:rsid w:val="00255E28"/>
    <w:rsid w:val="002576D7"/>
    <w:rsid w:val="00260DC7"/>
    <w:rsid w:val="0026110B"/>
    <w:rsid w:val="00261488"/>
    <w:rsid w:val="00261F9D"/>
    <w:rsid w:val="002625D6"/>
    <w:rsid w:val="00264A16"/>
    <w:rsid w:val="00264BB7"/>
    <w:rsid w:val="00265A22"/>
    <w:rsid w:val="00265CA7"/>
    <w:rsid w:val="0026616C"/>
    <w:rsid w:val="002704AF"/>
    <w:rsid w:val="00270766"/>
    <w:rsid w:val="00271327"/>
    <w:rsid w:val="00272387"/>
    <w:rsid w:val="00273EF1"/>
    <w:rsid w:val="0027463C"/>
    <w:rsid w:val="0027499C"/>
    <w:rsid w:val="00274B61"/>
    <w:rsid w:val="00274E62"/>
    <w:rsid w:val="00275552"/>
    <w:rsid w:val="00275B9F"/>
    <w:rsid w:val="00276DDE"/>
    <w:rsid w:val="002776FB"/>
    <w:rsid w:val="00277793"/>
    <w:rsid w:val="00277C8B"/>
    <w:rsid w:val="00277EC6"/>
    <w:rsid w:val="002812DC"/>
    <w:rsid w:val="00282015"/>
    <w:rsid w:val="00282D70"/>
    <w:rsid w:val="00284135"/>
    <w:rsid w:val="0028507A"/>
    <w:rsid w:val="00285367"/>
    <w:rsid w:val="00285A9C"/>
    <w:rsid w:val="00286C09"/>
    <w:rsid w:val="00286D9A"/>
    <w:rsid w:val="002878AD"/>
    <w:rsid w:val="00287CE8"/>
    <w:rsid w:val="00292892"/>
    <w:rsid w:val="00293388"/>
    <w:rsid w:val="00295256"/>
    <w:rsid w:val="00295D22"/>
    <w:rsid w:val="00296ED0"/>
    <w:rsid w:val="002970F7"/>
    <w:rsid w:val="002A05FB"/>
    <w:rsid w:val="002A2046"/>
    <w:rsid w:val="002A425F"/>
    <w:rsid w:val="002A45AC"/>
    <w:rsid w:val="002A4D86"/>
    <w:rsid w:val="002A504B"/>
    <w:rsid w:val="002A6ED1"/>
    <w:rsid w:val="002A7196"/>
    <w:rsid w:val="002A7581"/>
    <w:rsid w:val="002A75D9"/>
    <w:rsid w:val="002A76FD"/>
    <w:rsid w:val="002A7C43"/>
    <w:rsid w:val="002A7D0C"/>
    <w:rsid w:val="002B04EE"/>
    <w:rsid w:val="002B13E9"/>
    <w:rsid w:val="002B1415"/>
    <w:rsid w:val="002B18C3"/>
    <w:rsid w:val="002B25F2"/>
    <w:rsid w:val="002B2781"/>
    <w:rsid w:val="002B2F2A"/>
    <w:rsid w:val="002B331F"/>
    <w:rsid w:val="002B42FA"/>
    <w:rsid w:val="002B4CE5"/>
    <w:rsid w:val="002B500F"/>
    <w:rsid w:val="002B662F"/>
    <w:rsid w:val="002B79A4"/>
    <w:rsid w:val="002C0265"/>
    <w:rsid w:val="002C0543"/>
    <w:rsid w:val="002C0C8B"/>
    <w:rsid w:val="002C0FF6"/>
    <w:rsid w:val="002C1138"/>
    <w:rsid w:val="002C3477"/>
    <w:rsid w:val="002C3FF9"/>
    <w:rsid w:val="002C4A2E"/>
    <w:rsid w:val="002C4E5C"/>
    <w:rsid w:val="002C71A5"/>
    <w:rsid w:val="002D0327"/>
    <w:rsid w:val="002D18BF"/>
    <w:rsid w:val="002D2168"/>
    <w:rsid w:val="002D2342"/>
    <w:rsid w:val="002D3183"/>
    <w:rsid w:val="002D335C"/>
    <w:rsid w:val="002D497A"/>
    <w:rsid w:val="002D620F"/>
    <w:rsid w:val="002D717A"/>
    <w:rsid w:val="002D7342"/>
    <w:rsid w:val="002E04C9"/>
    <w:rsid w:val="002E0A30"/>
    <w:rsid w:val="002E0DB6"/>
    <w:rsid w:val="002E1AA3"/>
    <w:rsid w:val="002E3F33"/>
    <w:rsid w:val="002E49DA"/>
    <w:rsid w:val="002E5108"/>
    <w:rsid w:val="002E6257"/>
    <w:rsid w:val="002E6CC3"/>
    <w:rsid w:val="002E7C92"/>
    <w:rsid w:val="002E7EA1"/>
    <w:rsid w:val="002F04E8"/>
    <w:rsid w:val="002F07EB"/>
    <w:rsid w:val="002F1CE8"/>
    <w:rsid w:val="002F296B"/>
    <w:rsid w:val="002F451E"/>
    <w:rsid w:val="002F4B32"/>
    <w:rsid w:val="002F60F7"/>
    <w:rsid w:val="002F7C97"/>
    <w:rsid w:val="003019CF"/>
    <w:rsid w:val="00301D74"/>
    <w:rsid w:val="00302598"/>
    <w:rsid w:val="00302AFA"/>
    <w:rsid w:val="00303E63"/>
    <w:rsid w:val="00304600"/>
    <w:rsid w:val="00305705"/>
    <w:rsid w:val="0030664E"/>
    <w:rsid w:val="00306C9A"/>
    <w:rsid w:val="003117FB"/>
    <w:rsid w:val="00311EBB"/>
    <w:rsid w:val="00314EE7"/>
    <w:rsid w:val="00316355"/>
    <w:rsid w:val="00316783"/>
    <w:rsid w:val="00316FE5"/>
    <w:rsid w:val="003203F7"/>
    <w:rsid w:val="00321364"/>
    <w:rsid w:val="0032177B"/>
    <w:rsid w:val="00321F39"/>
    <w:rsid w:val="00322570"/>
    <w:rsid w:val="003227D3"/>
    <w:rsid w:val="00323135"/>
    <w:rsid w:val="00323D35"/>
    <w:rsid w:val="00323FA9"/>
    <w:rsid w:val="0032527C"/>
    <w:rsid w:val="00325682"/>
    <w:rsid w:val="00325EBC"/>
    <w:rsid w:val="00326D35"/>
    <w:rsid w:val="003274A3"/>
    <w:rsid w:val="00331152"/>
    <w:rsid w:val="0033165A"/>
    <w:rsid w:val="00331BCE"/>
    <w:rsid w:val="00334B2A"/>
    <w:rsid w:val="00335DE9"/>
    <w:rsid w:val="0033653E"/>
    <w:rsid w:val="0033670D"/>
    <w:rsid w:val="00336991"/>
    <w:rsid w:val="00336F3F"/>
    <w:rsid w:val="00337159"/>
    <w:rsid w:val="00337B30"/>
    <w:rsid w:val="00337C85"/>
    <w:rsid w:val="0034006E"/>
    <w:rsid w:val="003409D9"/>
    <w:rsid w:val="0034340D"/>
    <w:rsid w:val="0034347D"/>
    <w:rsid w:val="00345A76"/>
    <w:rsid w:val="00345F4E"/>
    <w:rsid w:val="00346A3A"/>
    <w:rsid w:val="0034727D"/>
    <w:rsid w:val="00347355"/>
    <w:rsid w:val="003475FC"/>
    <w:rsid w:val="00347ECC"/>
    <w:rsid w:val="00350A47"/>
    <w:rsid w:val="00350ED7"/>
    <w:rsid w:val="003515B5"/>
    <w:rsid w:val="00353311"/>
    <w:rsid w:val="00353697"/>
    <w:rsid w:val="00353C3A"/>
    <w:rsid w:val="00360567"/>
    <w:rsid w:val="00360D38"/>
    <w:rsid w:val="0036106F"/>
    <w:rsid w:val="00361232"/>
    <w:rsid w:val="00361DEA"/>
    <w:rsid w:val="00361E09"/>
    <w:rsid w:val="0036276B"/>
    <w:rsid w:val="00362A01"/>
    <w:rsid w:val="00362CB3"/>
    <w:rsid w:val="00363D39"/>
    <w:rsid w:val="00364092"/>
    <w:rsid w:val="00364704"/>
    <w:rsid w:val="00364B61"/>
    <w:rsid w:val="00365123"/>
    <w:rsid w:val="003660FD"/>
    <w:rsid w:val="00366926"/>
    <w:rsid w:val="00366C13"/>
    <w:rsid w:val="00366C99"/>
    <w:rsid w:val="003672AE"/>
    <w:rsid w:val="003676DD"/>
    <w:rsid w:val="00367EC5"/>
    <w:rsid w:val="003700A2"/>
    <w:rsid w:val="00371541"/>
    <w:rsid w:val="003715CE"/>
    <w:rsid w:val="003740CC"/>
    <w:rsid w:val="00374D3B"/>
    <w:rsid w:val="0037500A"/>
    <w:rsid w:val="003754BE"/>
    <w:rsid w:val="00375555"/>
    <w:rsid w:val="00375CDA"/>
    <w:rsid w:val="00376459"/>
    <w:rsid w:val="0038133A"/>
    <w:rsid w:val="003822A8"/>
    <w:rsid w:val="00383408"/>
    <w:rsid w:val="0038403F"/>
    <w:rsid w:val="00384487"/>
    <w:rsid w:val="00384699"/>
    <w:rsid w:val="00385D79"/>
    <w:rsid w:val="00385F88"/>
    <w:rsid w:val="003861C2"/>
    <w:rsid w:val="00386221"/>
    <w:rsid w:val="00386598"/>
    <w:rsid w:val="00386C1D"/>
    <w:rsid w:val="00386C2F"/>
    <w:rsid w:val="00387014"/>
    <w:rsid w:val="003874C2"/>
    <w:rsid w:val="003879C0"/>
    <w:rsid w:val="00390048"/>
    <w:rsid w:val="0039021E"/>
    <w:rsid w:val="003902C9"/>
    <w:rsid w:val="00390BF7"/>
    <w:rsid w:val="00390FC8"/>
    <w:rsid w:val="00391527"/>
    <w:rsid w:val="00391B44"/>
    <w:rsid w:val="00392C2A"/>
    <w:rsid w:val="00393753"/>
    <w:rsid w:val="003937DC"/>
    <w:rsid w:val="00393B39"/>
    <w:rsid w:val="00395C0B"/>
    <w:rsid w:val="00395D6B"/>
    <w:rsid w:val="00396470"/>
    <w:rsid w:val="00397D83"/>
    <w:rsid w:val="003A0842"/>
    <w:rsid w:val="003A1825"/>
    <w:rsid w:val="003A27A7"/>
    <w:rsid w:val="003A2C3F"/>
    <w:rsid w:val="003A3B4E"/>
    <w:rsid w:val="003A4752"/>
    <w:rsid w:val="003A5BD6"/>
    <w:rsid w:val="003A5D02"/>
    <w:rsid w:val="003A5F52"/>
    <w:rsid w:val="003A60C6"/>
    <w:rsid w:val="003A67D2"/>
    <w:rsid w:val="003A6FA4"/>
    <w:rsid w:val="003A7D77"/>
    <w:rsid w:val="003B01BC"/>
    <w:rsid w:val="003B0B13"/>
    <w:rsid w:val="003B1ECF"/>
    <w:rsid w:val="003B24AE"/>
    <w:rsid w:val="003B3CB6"/>
    <w:rsid w:val="003B5026"/>
    <w:rsid w:val="003B578B"/>
    <w:rsid w:val="003B5D38"/>
    <w:rsid w:val="003B6EE2"/>
    <w:rsid w:val="003B7583"/>
    <w:rsid w:val="003B78D5"/>
    <w:rsid w:val="003C0F64"/>
    <w:rsid w:val="003C1A4F"/>
    <w:rsid w:val="003C2653"/>
    <w:rsid w:val="003C3401"/>
    <w:rsid w:val="003C3A59"/>
    <w:rsid w:val="003C6AF6"/>
    <w:rsid w:val="003C6DFF"/>
    <w:rsid w:val="003C79F3"/>
    <w:rsid w:val="003D075D"/>
    <w:rsid w:val="003D1A70"/>
    <w:rsid w:val="003D2428"/>
    <w:rsid w:val="003D2BA4"/>
    <w:rsid w:val="003D3AD1"/>
    <w:rsid w:val="003D3B28"/>
    <w:rsid w:val="003D6F99"/>
    <w:rsid w:val="003D7113"/>
    <w:rsid w:val="003D7553"/>
    <w:rsid w:val="003D76A3"/>
    <w:rsid w:val="003E0529"/>
    <w:rsid w:val="003E0795"/>
    <w:rsid w:val="003E0C2C"/>
    <w:rsid w:val="003E164C"/>
    <w:rsid w:val="003E1C05"/>
    <w:rsid w:val="003E268D"/>
    <w:rsid w:val="003E26A3"/>
    <w:rsid w:val="003E2967"/>
    <w:rsid w:val="003E3BA2"/>
    <w:rsid w:val="003E581E"/>
    <w:rsid w:val="003E5BD7"/>
    <w:rsid w:val="003E5DF0"/>
    <w:rsid w:val="003E6586"/>
    <w:rsid w:val="003E7637"/>
    <w:rsid w:val="003F0836"/>
    <w:rsid w:val="003F109A"/>
    <w:rsid w:val="003F13BA"/>
    <w:rsid w:val="003F2E23"/>
    <w:rsid w:val="003F32B9"/>
    <w:rsid w:val="003F3D09"/>
    <w:rsid w:val="003F49CC"/>
    <w:rsid w:val="003F5BA0"/>
    <w:rsid w:val="003F6068"/>
    <w:rsid w:val="003F6F2E"/>
    <w:rsid w:val="0040019E"/>
    <w:rsid w:val="004004C3"/>
    <w:rsid w:val="00400559"/>
    <w:rsid w:val="004007A6"/>
    <w:rsid w:val="00400A5F"/>
    <w:rsid w:val="0040266C"/>
    <w:rsid w:val="0040319F"/>
    <w:rsid w:val="0040323C"/>
    <w:rsid w:val="004038C1"/>
    <w:rsid w:val="004039AD"/>
    <w:rsid w:val="00403B24"/>
    <w:rsid w:val="004041A3"/>
    <w:rsid w:val="004047D2"/>
    <w:rsid w:val="00404FAA"/>
    <w:rsid w:val="00405444"/>
    <w:rsid w:val="00405685"/>
    <w:rsid w:val="00407BAE"/>
    <w:rsid w:val="00413EC3"/>
    <w:rsid w:val="004145B1"/>
    <w:rsid w:val="00414B40"/>
    <w:rsid w:val="00414DF1"/>
    <w:rsid w:val="00414F55"/>
    <w:rsid w:val="00415986"/>
    <w:rsid w:val="00415C4C"/>
    <w:rsid w:val="004168EC"/>
    <w:rsid w:val="00416C23"/>
    <w:rsid w:val="0041710D"/>
    <w:rsid w:val="004204B6"/>
    <w:rsid w:val="0042194D"/>
    <w:rsid w:val="004220A0"/>
    <w:rsid w:val="0042305C"/>
    <w:rsid w:val="004233BA"/>
    <w:rsid w:val="00423BAC"/>
    <w:rsid w:val="00423F60"/>
    <w:rsid w:val="004249CB"/>
    <w:rsid w:val="00424DDF"/>
    <w:rsid w:val="00425403"/>
    <w:rsid w:val="00426ACC"/>
    <w:rsid w:val="00426F4B"/>
    <w:rsid w:val="0042744F"/>
    <w:rsid w:val="004317F9"/>
    <w:rsid w:val="0043308A"/>
    <w:rsid w:val="004332E6"/>
    <w:rsid w:val="00434010"/>
    <w:rsid w:val="0043500F"/>
    <w:rsid w:val="004368CF"/>
    <w:rsid w:val="00440846"/>
    <w:rsid w:val="00441D8B"/>
    <w:rsid w:val="004424BA"/>
    <w:rsid w:val="0044266C"/>
    <w:rsid w:val="00443C5D"/>
    <w:rsid w:val="00443CD9"/>
    <w:rsid w:val="00443E70"/>
    <w:rsid w:val="00444854"/>
    <w:rsid w:val="00444871"/>
    <w:rsid w:val="0044496F"/>
    <w:rsid w:val="00445445"/>
    <w:rsid w:val="00445502"/>
    <w:rsid w:val="00446141"/>
    <w:rsid w:val="00447A2C"/>
    <w:rsid w:val="00451020"/>
    <w:rsid w:val="0045178F"/>
    <w:rsid w:val="00451805"/>
    <w:rsid w:val="00451947"/>
    <w:rsid w:val="0045269B"/>
    <w:rsid w:val="00452C0F"/>
    <w:rsid w:val="0045306C"/>
    <w:rsid w:val="00453AFD"/>
    <w:rsid w:val="00453F87"/>
    <w:rsid w:val="00454C63"/>
    <w:rsid w:val="0045543F"/>
    <w:rsid w:val="004566FF"/>
    <w:rsid w:val="0046030E"/>
    <w:rsid w:val="0046062D"/>
    <w:rsid w:val="00460BD7"/>
    <w:rsid w:val="004620B1"/>
    <w:rsid w:val="00462400"/>
    <w:rsid w:val="004627F9"/>
    <w:rsid w:val="004660FC"/>
    <w:rsid w:val="004663E5"/>
    <w:rsid w:val="004702F6"/>
    <w:rsid w:val="004713A4"/>
    <w:rsid w:val="00471735"/>
    <w:rsid w:val="004721DD"/>
    <w:rsid w:val="004731DB"/>
    <w:rsid w:val="00473C14"/>
    <w:rsid w:val="00474C68"/>
    <w:rsid w:val="00475317"/>
    <w:rsid w:val="00475FA8"/>
    <w:rsid w:val="00480EA1"/>
    <w:rsid w:val="004819FF"/>
    <w:rsid w:val="00481CC7"/>
    <w:rsid w:val="00482305"/>
    <w:rsid w:val="00482F7D"/>
    <w:rsid w:val="00483FE3"/>
    <w:rsid w:val="00484343"/>
    <w:rsid w:val="00484423"/>
    <w:rsid w:val="00484427"/>
    <w:rsid w:val="00484BDA"/>
    <w:rsid w:val="00485DAD"/>
    <w:rsid w:val="00486138"/>
    <w:rsid w:val="0048631C"/>
    <w:rsid w:val="00487E31"/>
    <w:rsid w:val="00490212"/>
    <w:rsid w:val="00491F0A"/>
    <w:rsid w:val="004920AC"/>
    <w:rsid w:val="0049287F"/>
    <w:rsid w:val="00493259"/>
    <w:rsid w:val="0049328A"/>
    <w:rsid w:val="00493565"/>
    <w:rsid w:val="00495D88"/>
    <w:rsid w:val="00497538"/>
    <w:rsid w:val="00497911"/>
    <w:rsid w:val="00497A3C"/>
    <w:rsid w:val="00497EAA"/>
    <w:rsid w:val="004A1CEF"/>
    <w:rsid w:val="004A22B0"/>
    <w:rsid w:val="004A2FCD"/>
    <w:rsid w:val="004A326A"/>
    <w:rsid w:val="004A4835"/>
    <w:rsid w:val="004A4BF7"/>
    <w:rsid w:val="004A4E83"/>
    <w:rsid w:val="004A596C"/>
    <w:rsid w:val="004A64AC"/>
    <w:rsid w:val="004A726F"/>
    <w:rsid w:val="004A76FB"/>
    <w:rsid w:val="004B0177"/>
    <w:rsid w:val="004B0405"/>
    <w:rsid w:val="004B147D"/>
    <w:rsid w:val="004B17FF"/>
    <w:rsid w:val="004B264C"/>
    <w:rsid w:val="004B2772"/>
    <w:rsid w:val="004B3468"/>
    <w:rsid w:val="004B38D0"/>
    <w:rsid w:val="004B4C72"/>
    <w:rsid w:val="004B6099"/>
    <w:rsid w:val="004B60C8"/>
    <w:rsid w:val="004B6CD6"/>
    <w:rsid w:val="004B7041"/>
    <w:rsid w:val="004B7980"/>
    <w:rsid w:val="004C01CD"/>
    <w:rsid w:val="004C1E9F"/>
    <w:rsid w:val="004C1EEB"/>
    <w:rsid w:val="004C32FD"/>
    <w:rsid w:val="004C3331"/>
    <w:rsid w:val="004C37FF"/>
    <w:rsid w:val="004C41ED"/>
    <w:rsid w:val="004C42B1"/>
    <w:rsid w:val="004C6045"/>
    <w:rsid w:val="004C6067"/>
    <w:rsid w:val="004C641B"/>
    <w:rsid w:val="004C65A3"/>
    <w:rsid w:val="004C6F67"/>
    <w:rsid w:val="004C71A2"/>
    <w:rsid w:val="004C7553"/>
    <w:rsid w:val="004C7929"/>
    <w:rsid w:val="004D0468"/>
    <w:rsid w:val="004D13C8"/>
    <w:rsid w:val="004D1AA4"/>
    <w:rsid w:val="004D243F"/>
    <w:rsid w:val="004D3B04"/>
    <w:rsid w:val="004D563B"/>
    <w:rsid w:val="004D60B9"/>
    <w:rsid w:val="004D62B7"/>
    <w:rsid w:val="004D6B32"/>
    <w:rsid w:val="004D6FFC"/>
    <w:rsid w:val="004D70EE"/>
    <w:rsid w:val="004D7736"/>
    <w:rsid w:val="004D7762"/>
    <w:rsid w:val="004E3A49"/>
    <w:rsid w:val="004E5062"/>
    <w:rsid w:val="004E51E4"/>
    <w:rsid w:val="004E587A"/>
    <w:rsid w:val="004E6040"/>
    <w:rsid w:val="004E662C"/>
    <w:rsid w:val="004E6EA1"/>
    <w:rsid w:val="004E7BBE"/>
    <w:rsid w:val="004E7C68"/>
    <w:rsid w:val="004F026E"/>
    <w:rsid w:val="004F09B8"/>
    <w:rsid w:val="004F130C"/>
    <w:rsid w:val="004F1EF3"/>
    <w:rsid w:val="004F2214"/>
    <w:rsid w:val="004F22B5"/>
    <w:rsid w:val="004F27B4"/>
    <w:rsid w:val="004F407B"/>
    <w:rsid w:val="004F4CC0"/>
    <w:rsid w:val="004F5787"/>
    <w:rsid w:val="004F5E87"/>
    <w:rsid w:val="004F5F11"/>
    <w:rsid w:val="004F5FF4"/>
    <w:rsid w:val="004F6020"/>
    <w:rsid w:val="004F6360"/>
    <w:rsid w:val="004F6AC4"/>
    <w:rsid w:val="004F72DC"/>
    <w:rsid w:val="004F78C4"/>
    <w:rsid w:val="004F7948"/>
    <w:rsid w:val="0050022A"/>
    <w:rsid w:val="005002EA"/>
    <w:rsid w:val="00501275"/>
    <w:rsid w:val="0050166C"/>
    <w:rsid w:val="00501DD6"/>
    <w:rsid w:val="00502737"/>
    <w:rsid w:val="00502ADE"/>
    <w:rsid w:val="0050322D"/>
    <w:rsid w:val="0050361B"/>
    <w:rsid w:val="00503671"/>
    <w:rsid w:val="005054C3"/>
    <w:rsid w:val="00505E26"/>
    <w:rsid w:val="00506058"/>
    <w:rsid w:val="005065B2"/>
    <w:rsid w:val="00506F4A"/>
    <w:rsid w:val="00507D02"/>
    <w:rsid w:val="0051083B"/>
    <w:rsid w:val="00510DEA"/>
    <w:rsid w:val="00511A03"/>
    <w:rsid w:val="00511B0A"/>
    <w:rsid w:val="0051234B"/>
    <w:rsid w:val="00512447"/>
    <w:rsid w:val="0051413D"/>
    <w:rsid w:val="00515229"/>
    <w:rsid w:val="00515C1E"/>
    <w:rsid w:val="00515C2C"/>
    <w:rsid w:val="00516706"/>
    <w:rsid w:val="00516E16"/>
    <w:rsid w:val="005217D6"/>
    <w:rsid w:val="00522DD3"/>
    <w:rsid w:val="00524DE4"/>
    <w:rsid w:val="00524EEF"/>
    <w:rsid w:val="00524F11"/>
    <w:rsid w:val="0052556A"/>
    <w:rsid w:val="005263DE"/>
    <w:rsid w:val="00526C98"/>
    <w:rsid w:val="00527FAF"/>
    <w:rsid w:val="005308D6"/>
    <w:rsid w:val="00530FEE"/>
    <w:rsid w:val="005312B2"/>
    <w:rsid w:val="005319D2"/>
    <w:rsid w:val="00532D73"/>
    <w:rsid w:val="005334F8"/>
    <w:rsid w:val="005353AF"/>
    <w:rsid w:val="00535C0C"/>
    <w:rsid w:val="005360ED"/>
    <w:rsid w:val="00536D9E"/>
    <w:rsid w:val="00537431"/>
    <w:rsid w:val="0053773A"/>
    <w:rsid w:val="00537B41"/>
    <w:rsid w:val="00540D16"/>
    <w:rsid w:val="00540EA8"/>
    <w:rsid w:val="0054176A"/>
    <w:rsid w:val="00542571"/>
    <w:rsid w:val="005426F5"/>
    <w:rsid w:val="00542846"/>
    <w:rsid w:val="00543085"/>
    <w:rsid w:val="0054419D"/>
    <w:rsid w:val="00544D83"/>
    <w:rsid w:val="00545AA1"/>
    <w:rsid w:val="00546878"/>
    <w:rsid w:val="00547688"/>
    <w:rsid w:val="005479F0"/>
    <w:rsid w:val="00547E76"/>
    <w:rsid w:val="00550496"/>
    <w:rsid w:val="0055059D"/>
    <w:rsid w:val="00550BFE"/>
    <w:rsid w:val="00551573"/>
    <w:rsid w:val="0055186E"/>
    <w:rsid w:val="005554C0"/>
    <w:rsid w:val="00555774"/>
    <w:rsid w:val="0055680C"/>
    <w:rsid w:val="005614DF"/>
    <w:rsid w:val="00562019"/>
    <w:rsid w:val="00562E1C"/>
    <w:rsid w:val="005633A1"/>
    <w:rsid w:val="005639C8"/>
    <w:rsid w:val="00563E79"/>
    <w:rsid w:val="005643FF"/>
    <w:rsid w:val="0056494E"/>
    <w:rsid w:val="005654CF"/>
    <w:rsid w:val="005669D9"/>
    <w:rsid w:val="00570A37"/>
    <w:rsid w:val="00570C20"/>
    <w:rsid w:val="00570EF6"/>
    <w:rsid w:val="005714A5"/>
    <w:rsid w:val="00572D7E"/>
    <w:rsid w:val="00573076"/>
    <w:rsid w:val="00573DF5"/>
    <w:rsid w:val="00573FC2"/>
    <w:rsid w:val="005742F0"/>
    <w:rsid w:val="005742FD"/>
    <w:rsid w:val="00574B1A"/>
    <w:rsid w:val="00576806"/>
    <w:rsid w:val="00580669"/>
    <w:rsid w:val="00580CD9"/>
    <w:rsid w:val="005812BB"/>
    <w:rsid w:val="00581455"/>
    <w:rsid w:val="005816A2"/>
    <w:rsid w:val="005824C9"/>
    <w:rsid w:val="00582AE3"/>
    <w:rsid w:val="00584046"/>
    <w:rsid w:val="00584216"/>
    <w:rsid w:val="00584244"/>
    <w:rsid w:val="00584D30"/>
    <w:rsid w:val="0058524A"/>
    <w:rsid w:val="005872A0"/>
    <w:rsid w:val="00591398"/>
    <w:rsid w:val="00591987"/>
    <w:rsid w:val="00591E5E"/>
    <w:rsid w:val="00593250"/>
    <w:rsid w:val="00593A65"/>
    <w:rsid w:val="005945A3"/>
    <w:rsid w:val="0059481F"/>
    <w:rsid w:val="0059636E"/>
    <w:rsid w:val="005965A3"/>
    <w:rsid w:val="00596779"/>
    <w:rsid w:val="005976E8"/>
    <w:rsid w:val="005A010C"/>
    <w:rsid w:val="005A3215"/>
    <w:rsid w:val="005A4C50"/>
    <w:rsid w:val="005A54A6"/>
    <w:rsid w:val="005A577E"/>
    <w:rsid w:val="005A6B5B"/>
    <w:rsid w:val="005A6CBD"/>
    <w:rsid w:val="005A71EA"/>
    <w:rsid w:val="005A7324"/>
    <w:rsid w:val="005B0AEC"/>
    <w:rsid w:val="005B0DD0"/>
    <w:rsid w:val="005B2E1F"/>
    <w:rsid w:val="005B3087"/>
    <w:rsid w:val="005B33D0"/>
    <w:rsid w:val="005B3835"/>
    <w:rsid w:val="005B3865"/>
    <w:rsid w:val="005B39A6"/>
    <w:rsid w:val="005B4898"/>
    <w:rsid w:val="005B6768"/>
    <w:rsid w:val="005B6836"/>
    <w:rsid w:val="005B6ADD"/>
    <w:rsid w:val="005B76C5"/>
    <w:rsid w:val="005B7B33"/>
    <w:rsid w:val="005C014B"/>
    <w:rsid w:val="005C04D6"/>
    <w:rsid w:val="005C08F6"/>
    <w:rsid w:val="005C095C"/>
    <w:rsid w:val="005C1853"/>
    <w:rsid w:val="005C1C2A"/>
    <w:rsid w:val="005C24D3"/>
    <w:rsid w:val="005C655F"/>
    <w:rsid w:val="005C6653"/>
    <w:rsid w:val="005C6701"/>
    <w:rsid w:val="005C6D3B"/>
    <w:rsid w:val="005C762B"/>
    <w:rsid w:val="005C76A3"/>
    <w:rsid w:val="005C7A9E"/>
    <w:rsid w:val="005C7E2F"/>
    <w:rsid w:val="005D0600"/>
    <w:rsid w:val="005D08CF"/>
    <w:rsid w:val="005D0C1B"/>
    <w:rsid w:val="005D1B6B"/>
    <w:rsid w:val="005D4454"/>
    <w:rsid w:val="005D5747"/>
    <w:rsid w:val="005E13F2"/>
    <w:rsid w:val="005E1457"/>
    <w:rsid w:val="005E2732"/>
    <w:rsid w:val="005E28B4"/>
    <w:rsid w:val="005E3142"/>
    <w:rsid w:val="005E6141"/>
    <w:rsid w:val="005F0ED9"/>
    <w:rsid w:val="005F14B2"/>
    <w:rsid w:val="005F16AD"/>
    <w:rsid w:val="005F16E2"/>
    <w:rsid w:val="005F17C9"/>
    <w:rsid w:val="005F3136"/>
    <w:rsid w:val="005F35D7"/>
    <w:rsid w:val="005F3C73"/>
    <w:rsid w:val="005F5C15"/>
    <w:rsid w:val="005F724C"/>
    <w:rsid w:val="00600457"/>
    <w:rsid w:val="0060165C"/>
    <w:rsid w:val="00601AB8"/>
    <w:rsid w:val="0060314E"/>
    <w:rsid w:val="00603227"/>
    <w:rsid w:val="00603BA6"/>
    <w:rsid w:val="0060412A"/>
    <w:rsid w:val="0060518B"/>
    <w:rsid w:val="00605952"/>
    <w:rsid w:val="00605D94"/>
    <w:rsid w:val="0060625A"/>
    <w:rsid w:val="00606A94"/>
    <w:rsid w:val="0060716C"/>
    <w:rsid w:val="006076C6"/>
    <w:rsid w:val="006107F4"/>
    <w:rsid w:val="00611A6B"/>
    <w:rsid w:val="00611CB5"/>
    <w:rsid w:val="00611D4A"/>
    <w:rsid w:val="00612B98"/>
    <w:rsid w:val="006137AA"/>
    <w:rsid w:val="00613D27"/>
    <w:rsid w:val="00614743"/>
    <w:rsid w:val="0061568A"/>
    <w:rsid w:val="00616663"/>
    <w:rsid w:val="00616CB3"/>
    <w:rsid w:val="00620287"/>
    <w:rsid w:val="006204A2"/>
    <w:rsid w:val="00620FFE"/>
    <w:rsid w:val="00621112"/>
    <w:rsid w:val="006215A1"/>
    <w:rsid w:val="006245AC"/>
    <w:rsid w:val="0062515A"/>
    <w:rsid w:val="00625C9A"/>
    <w:rsid w:val="00627115"/>
    <w:rsid w:val="0063059E"/>
    <w:rsid w:val="0063068C"/>
    <w:rsid w:val="006307E1"/>
    <w:rsid w:val="006310AB"/>
    <w:rsid w:val="006311CB"/>
    <w:rsid w:val="006316C6"/>
    <w:rsid w:val="00631E47"/>
    <w:rsid w:val="00632BCD"/>
    <w:rsid w:val="0063438C"/>
    <w:rsid w:val="006347F3"/>
    <w:rsid w:val="0063484B"/>
    <w:rsid w:val="0063491F"/>
    <w:rsid w:val="00634BCA"/>
    <w:rsid w:val="00635022"/>
    <w:rsid w:val="00635390"/>
    <w:rsid w:val="00636369"/>
    <w:rsid w:val="00636B0C"/>
    <w:rsid w:val="00640A17"/>
    <w:rsid w:val="00640E6E"/>
    <w:rsid w:val="00643705"/>
    <w:rsid w:val="006438A4"/>
    <w:rsid w:val="00643D87"/>
    <w:rsid w:val="00645572"/>
    <w:rsid w:val="00645B14"/>
    <w:rsid w:val="00646099"/>
    <w:rsid w:val="006467B4"/>
    <w:rsid w:val="0064689A"/>
    <w:rsid w:val="006506D8"/>
    <w:rsid w:val="00652488"/>
    <w:rsid w:val="00652875"/>
    <w:rsid w:val="00652DC4"/>
    <w:rsid w:val="00652F99"/>
    <w:rsid w:val="006530F9"/>
    <w:rsid w:val="00653774"/>
    <w:rsid w:val="006547A6"/>
    <w:rsid w:val="00654910"/>
    <w:rsid w:val="006553F9"/>
    <w:rsid w:val="006559E1"/>
    <w:rsid w:val="006569B8"/>
    <w:rsid w:val="00656A36"/>
    <w:rsid w:val="00657635"/>
    <w:rsid w:val="00660628"/>
    <w:rsid w:val="006607D6"/>
    <w:rsid w:val="0066213E"/>
    <w:rsid w:val="006623A3"/>
    <w:rsid w:val="006635C8"/>
    <w:rsid w:val="00663D32"/>
    <w:rsid w:val="00664001"/>
    <w:rsid w:val="0066402C"/>
    <w:rsid w:val="00664214"/>
    <w:rsid w:val="00664ACF"/>
    <w:rsid w:val="00665627"/>
    <w:rsid w:val="00665D99"/>
    <w:rsid w:val="00666A21"/>
    <w:rsid w:val="0066748B"/>
    <w:rsid w:val="00672289"/>
    <w:rsid w:val="00673C9B"/>
    <w:rsid w:val="00674860"/>
    <w:rsid w:val="00674889"/>
    <w:rsid w:val="00674946"/>
    <w:rsid w:val="00675F3A"/>
    <w:rsid w:val="006769D9"/>
    <w:rsid w:val="00676E3C"/>
    <w:rsid w:val="00677839"/>
    <w:rsid w:val="00677E11"/>
    <w:rsid w:val="00680294"/>
    <w:rsid w:val="006812DC"/>
    <w:rsid w:val="006822C8"/>
    <w:rsid w:val="00683060"/>
    <w:rsid w:val="00683ED7"/>
    <w:rsid w:val="006842F6"/>
    <w:rsid w:val="0068438B"/>
    <w:rsid w:val="00684CE9"/>
    <w:rsid w:val="006850FA"/>
    <w:rsid w:val="00685821"/>
    <w:rsid w:val="00685A1D"/>
    <w:rsid w:val="00685AC2"/>
    <w:rsid w:val="006865DE"/>
    <w:rsid w:val="00686B40"/>
    <w:rsid w:val="00687EB3"/>
    <w:rsid w:val="0069054B"/>
    <w:rsid w:val="00692318"/>
    <w:rsid w:val="00693290"/>
    <w:rsid w:val="0069337D"/>
    <w:rsid w:val="006936F8"/>
    <w:rsid w:val="00693C06"/>
    <w:rsid w:val="00694391"/>
    <w:rsid w:val="006947BE"/>
    <w:rsid w:val="00694A92"/>
    <w:rsid w:val="006957F4"/>
    <w:rsid w:val="00697A6D"/>
    <w:rsid w:val="006A0800"/>
    <w:rsid w:val="006A1D9B"/>
    <w:rsid w:val="006A2820"/>
    <w:rsid w:val="006A33C6"/>
    <w:rsid w:val="006A37DF"/>
    <w:rsid w:val="006A3924"/>
    <w:rsid w:val="006A4484"/>
    <w:rsid w:val="006A44DE"/>
    <w:rsid w:val="006A4E43"/>
    <w:rsid w:val="006A5BD9"/>
    <w:rsid w:val="006A5F01"/>
    <w:rsid w:val="006A6F4D"/>
    <w:rsid w:val="006A71DB"/>
    <w:rsid w:val="006B005A"/>
    <w:rsid w:val="006B0868"/>
    <w:rsid w:val="006B15EC"/>
    <w:rsid w:val="006B1843"/>
    <w:rsid w:val="006B19AB"/>
    <w:rsid w:val="006B3D91"/>
    <w:rsid w:val="006B3F0D"/>
    <w:rsid w:val="006B4263"/>
    <w:rsid w:val="006B5068"/>
    <w:rsid w:val="006B5A2E"/>
    <w:rsid w:val="006B6120"/>
    <w:rsid w:val="006B7A15"/>
    <w:rsid w:val="006B7E47"/>
    <w:rsid w:val="006C03AD"/>
    <w:rsid w:val="006C06F2"/>
    <w:rsid w:val="006C17F9"/>
    <w:rsid w:val="006C1F53"/>
    <w:rsid w:val="006C24C4"/>
    <w:rsid w:val="006C32DC"/>
    <w:rsid w:val="006C4133"/>
    <w:rsid w:val="006C4DC2"/>
    <w:rsid w:val="006C5D70"/>
    <w:rsid w:val="006C6150"/>
    <w:rsid w:val="006C6FC7"/>
    <w:rsid w:val="006D01CB"/>
    <w:rsid w:val="006D08A2"/>
    <w:rsid w:val="006D0CEF"/>
    <w:rsid w:val="006D0E98"/>
    <w:rsid w:val="006D1161"/>
    <w:rsid w:val="006D3756"/>
    <w:rsid w:val="006D3D58"/>
    <w:rsid w:val="006D767A"/>
    <w:rsid w:val="006D7E34"/>
    <w:rsid w:val="006E121D"/>
    <w:rsid w:val="006E314F"/>
    <w:rsid w:val="006E441F"/>
    <w:rsid w:val="006E44E8"/>
    <w:rsid w:val="006E4E99"/>
    <w:rsid w:val="006E5A2D"/>
    <w:rsid w:val="006E725F"/>
    <w:rsid w:val="006E7609"/>
    <w:rsid w:val="006E7854"/>
    <w:rsid w:val="006E7A7C"/>
    <w:rsid w:val="006E7E8D"/>
    <w:rsid w:val="006F0738"/>
    <w:rsid w:val="006F0990"/>
    <w:rsid w:val="006F0CC8"/>
    <w:rsid w:val="006F3221"/>
    <w:rsid w:val="006F552E"/>
    <w:rsid w:val="006F5E48"/>
    <w:rsid w:val="006F6852"/>
    <w:rsid w:val="006F6969"/>
    <w:rsid w:val="006F69C4"/>
    <w:rsid w:val="006F7231"/>
    <w:rsid w:val="006F7EA2"/>
    <w:rsid w:val="006F7F66"/>
    <w:rsid w:val="00700D3E"/>
    <w:rsid w:val="00701654"/>
    <w:rsid w:val="00701F66"/>
    <w:rsid w:val="00702711"/>
    <w:rsid w:val="00702FAA"/>
    <w:rsid w:val="00703608"/>
    <w:rsid w:val="00703DF9"/>
    <w:rsid w:val="00703F6C"/>
    <w:rsid w:val="007041AA"/>
    <w:rsid w:val="0070507D"/>
    <w:rsid w:val="00706592"/>
    <w:rsid w:val="00706F27"/>
    <w:rsid w:val="007072B9"/>
    <w:rsid w:val="007075B5"/>
    <w:rsid w:val="00707D40"/>
    <w:rsid w:val="007112B4"/>
    <w:rsid w:val="00711A97"/>
    <w:rsid w:val="007128A3"/>
    <w:rsid w:val="00712F19"/>
    <w:rsid w:val="0071384C"/>
    <w:rsid w:val="0071442D"/>
    <w:rsid w:val="00715295"/>
    <w:rsid w:val="00715651"/>
    <w:rsid w:val="007170C0"/>
    <w:rsid w:val="00717836"/>
    <w:rsid w:val="00717930"/>
    <w:rsid w:val="00717E1B"/>
    <w:rsid w:val="0072117C"/>
    <w:rsid w:val="007214CD"/>
    <w:rsid w:val="00721714"/>
    <w:rsid w:val="007231E9"/>
    <w:rsid w:val="007247FE"/>
    <w:rsid w:val="00724C16"/>
    <w:rsid w:val="00726625"/>
    <w:rsid w:val="00727230"/>
    <w:rsid w:val="00730782"/>
    <w:rsid w:val="007311DC"/>
    <w:rsid w:val="007312E2"/>
    <w:rsid w:val="00731DDC"/>
    <w:rsid w:val="00732796"/>
    <w:rsid w:val="00732A98"/>
    <w:rsid w:val="007335E0"/>
    <w:rsid w:val="007339D8"/>
    <w:rsid w:val="00734DE0"/>
    <w:rsid w:val="0073566D"/>
    <w:rsid w:val="00735E6E"/>
    <w:rsid w:val="00736C6A"/>
    <w:rsid w:val="0073780A"/>
    <w:rsid w:val="007401FE"/>
    <w:rsid w:val="00740923"/>
    <w:rsid w:val="00740C80"/>
    <w:rsid w:val="00741FA0"/>
    <w:rsid w:val="007426A0"/>
    <w:rsid w:val="00743534"/>
    <w:rsid w:val="00745AE9"/>
    <w:rsid w:val="007460A1"/>
    <w:rsid w:val="0074641B"/>
    <w:rsid w:val="00746A03"/>
    <w:rsid w:val="00746EB8"/>
    <w:rsid w:val="00747083"/>
    <w:rsid w:val="0074753B"/>
    <w:rsid w:val="00747C0A"/>
    <w:rsid w:val="00750938"/>
    <w:rsid w:val="00752B23"/>
    <w:rsid w:val="0075369B"/>
    <w:rsid w:val="00753ADB"/>
    <w:rsid w:val="00755211"/>
    <w:rsid w:val="00757164"/>
    <w:rsid w:val="0075787D"/>
    <w:rsid w:val="0076127F"/>
    <w:rsid w:val="007622CA"/>
    <w:rsid w:val="00762457"/>
    <w:rsid w:val="00762956"/>
    <w:rsid w:val="00762A1B"/>
    <w:rsid w:val="00762AA3"/>
    <w:rsid w:val="007630A2"/>
    <w:rsid w:val="00763724"/>
    <w:rsid w:val="00764564"/>
    <w:rsid w:val="007645A7"/>
    <w:rsid w:val="0076492A"/>
    <w:rsid w:val="0076558F"/>
    <w:rsid w:val="007655F8"/>
    <w:rsid w:val="0076684D"/>
    <w:rsid w:val="00766EDB"/>
    <w:rsid w:val="0076765A"/>
    <w:rsid w:val="00767C4D"/>
    <w:rsid w:val="0077096A"/>
    <w:rsid w:val="00770E29"/>
    <w:rsid w:val="00770F88"/>
    <w:rsid w:val="00771238"/>
    <w:rsid w:val="007712A2"/>
    <w:rsid w:val="007719A3"/>
    <w:rsid w:val="00771A3D"/>
    <w:rsid w:val="00773101"/>
    <w:rsid w:val="00774635"/>
    <w:rsid w:val="0077469C"/>
    <w:rsid w:val="00774ECF"/>
    <w:rsid w:val="00775469"/>
    <w:rsid w:val="007766AD"/>
    <w:rsid w:val="00776928"/>
    <w:rsid w:val="007771FC"/>
    <w:rsid w:val="00780432"/>
    <w:rsid w:val="0078122E"/>
    <w:rsid w:val="007817D5"/>
    <w:rsid w:val="00781A98"/>
    <w:rsid w:val="00782AC8"/>
    <w:rsid w:val="0078333E"/>
    <w:rsid w:val="00783ED3"/>
    <w:rsid w:val="007842F0"/>
    <w:rsid w:val="007852AF"/>
    <w:rsid w:val="00785D0B"/>
    <w:rsid w:val="00785D96"/>
    <w:rsid w:val="007863A6"/>
    <w:rsid w:val="00786D5D"/>
    <w:rsid w:val="007873C9"/>
    <w:rsid w:val="00787905"/>
    <w:rsid w:val="00787EFF"/>
    <w:rsid w:val="00787FCB"/>
    <w:rsid w:val="007901F8"/>
    <w:rsid w:val="00790CC1"/>
    <w:rsid w:val="00790E15"/>
    <w:rsid w:val="00792127"/>
    <w:rsid w:val="0079540D"/>
    <w:rsid w:val="00795691"/>
    <w:rsid w:val="00795B01"/>
    <w:rsid w:val="0079649C"/>
    <w:rsid w:val="00796910"/>
    <w:rsid w:val="0079705C"/>
    <w:rsid w:val="007A0B04"/>
    <w:rsid w:val="007A0DA4"/>
    <w:rsid w:val="007A1495"/>
    <w:rsid w:val="007A3595"/>
    <w:rsid w:val="007A366D"/>
    <w:rsid w:val="007A3A0E"/>
    <w:rsid w:val="007A6552"/>
    <w:rsid w:val="007A7407"/>
    <w:rsid w:val="007A7749"/>
    <w:rsid w:val="007B015D"/>
    <w:rsid w:val="007B0742"/>
    <w:rsid w:val="007B1782"/>
    <w:rsid w:val="007B1977"/>
    <w:rsid w:val="007B2AA3"/>
    <w:rsid w:val="007B2B6B"/>
    <w:rsid w:val="007B3883"/>
    <w:rsid w:val="007B4197"/>
    <w:rsid w:val="007B4264"/>
    <w:rsid w:val="007B444D"/>
    <w:rsid w:val="007B4F8E"/>
    <w:rsid w:val="007B663C"/>
    <w:rsid w:val="007B66F7"/>
    <w:rsid w:val="007B70FF"/>
    <w:rsid w:val="007B7BE1"/>
    <w:rsid w:val="007C06A9"/>
    <w:rsid w:val="007C297C"/>
    <w:rsid w:val="007C2DCF"/>
    <w:rsid w:val="007C3706"/>
    <w:rsid w:val="007C4211"/>
    <w:rsid w:val="007C50D5"/>
    <w:rsid w:val="007C57DB"/>
    <w:rsid w:val="007C58CE"/>
    <w:rsid w:val="007C6948"/>
    <w:rsid w:val="007C6EE8"/>
    <w:rsid w:val="007D01CA"/>
    <w:rsid w:val="007D07DB"/>
    <w:rsid w:val="007D2865"/>
    <w:rsid w:val="007D34B4"/>
    <w:rsid w:val="007D351F"/>
    <w:rsid w:val="007D42A2"/>
    <w:rsid w:val="007D4585"/>
    <w:rsid w:val="007D4E21"/>
    <w:rsid w:val="007D5D18"/>
    <w:rsid w:val="007D63F0"/>
    <w:rsid w:val="007D6AFF"/>
    <w:rsid w:val="007D799C"/>
    <w:rsid w:val="007D7CF2"/>
    <w:rsid w:val="007E10E6"/>
    <w:rsid w:val="007E1FDF"/>
    <w:rsid w:val="007E296D"/>
    <w:rsid w:val="007E2C92"/>
    <w:rsid w:val="007E3395"/>
    <w:rsid w:val="007E4F25"/>
    <w:rsid w:val="007E6BC4"/>
    <w:rsid w:val="007E6DFD"/>
    <w:rsid w:val="007E7C2B"/>
    <w:rsid w:val="007F0143"/>
    <w:rsid w:val="007F109D"/>
    <w:rsid w:val="007F12AF"/>
    <w:rsid w:val="007F257D"/>
    <w:rsid w:val="007F282A"/>
    <w:rsid w:val="007F4131"/>
    <w:rsid w:val="007F4627"/>
    <w:rsid w:val="007F6579"/>
    <w:rsid w:val="007F7094"/>
    <w:rsid w:val="007F7204"/>
    <w:rsid w:val="007F7970"/>
    <w:rsid w:val="007F798F"/>
    <w:rsid w:val="007F7D1E"/>
    <w:rsid w:val="0080087A"/>
    <w:rsid w:val="008008A5"/>
    <w:rsid w:val="008011AC"/>
    <w:rsid w:val="008014AA"/>
    <w:rsid w:val="0080484D"/>
    <w:rsid w:val="00805196"/>
    <w:rsid w:val="00805BDA"/>
    <w:rsid w:val="00806732"/>
    <w:rsid w:val="00806BCB"/>
    <w:rsid w:val="00806FB6"/>
    <w:rsid w:val="00807A68"/>
    <w:rsid w:val="00810FBA"/>
    <w:rsid w:val="00811FD6"/>
    <w:rsid w:val="00812B96"/>
    <w:rsid w:val="0081355A"/>
    <w:rsid w:val="008145D6"/>
    <w:rsid w:val="008146B7"/>
    <w:rsid w:val="00814A98"/>
    <w:rsid w:val="00814BCB"/>
    <w:rsid w:val="00814E4C"/>
    <w:rsid w:val="0081561C"/>
    <w:rsid w:val="0081592A"/>
    <w:rsid w:val="00815AFD"/>
    <w:rsid w:val="00815D2C"/>
    <w:rsid w:val="0081651B"/>
    <w:rsid w:val="008167C5"/>
    <w:rsid w:val="00816DDE"/>
    <w:rsid w:val="008174FC"/>
    <w:rsid w:val="00817A2A"/>
    <w:rsid w:val="00817F58"/>
    <w:rsid w:val="0082028B"/>
    <w:rsid w:val="00822478"/>
    <w:rsid w:val="0082271E"/>
    <w:rsid w:val="0082410C"/>
    <w:rsid w:val="008241C3"/>
    <w:rsid w:val="008312DE"/>
    <w:rsid w:val="0083146B"/>
    <w:rsid w:val="00831AD7"/>
    <w:rsid w:val="00831D23"/>
    <w:rsid w:val="0083380E"/>
    <w:rsid w:val="00833845"/>
    <w:rsid w:val="00833B0C"/>
    <w:rsid w:val="008340B1"/>
    <w:rsid w:val="0083521F"/>
    <w:rsid w:val="00836172"/>
    <w:rsid w:val="008362E2"/>
    <w:rsid w:val="00836E47"/>
    <w:rsid w:val="00840402"/>
    <w:rsid w:val="00842100"/>
    <w:rsid w:val="0084271A"/>
    <w:rsid w:val="00843337"/>
    <w:rsid w:val="00843445"/>
    <w:rsid w:val="008440FE"/>
    <w:rsid w:val="00844663"/>
    <w:rsid w:val="00845415"/>
    <w:rsid w:val="00845497"/>
    <w:rsid w:val="00845A40"/>
    <w:rsid w:val="00846106"/>
    <w:rsid w:val="008467D4"/>
    <w:rsid w:val="00847ADE"/>
    <w:rsid w:val="00847B4A"/>
    <w:rsid w:val="00850E10"/>
    <w:rsid w:val="00850F49"/>
    <w:rsid w:val="00851130"/>
    <w:rsid w:val="00851FF7"/>
    <w:rsid w:val="00852349"/>
    <w:rsid w:val="00853E82"/>
    <w:rsid w:val="008547CB"/>
    <w:rsid w:val="00854F8C"/>
    <w:rsid w:val="00855846"/>
    <w:rsid w:val="00856F89"/>
    <w:rsid w:val="00857229"/>
    <w:rsid w:val="00857C6A"/>
    <w:rsid w:val="00860530"/>
    <w:rsid w:val="00860847"/>
    <w:rsid w:val="00860D48"/>
    <w:rsid w:val="008618C9"/>
    <w:rsid w:val="00861CC2"/>
    <w:rsid w:val="00862BDC"/>
    <w:rsid w:val="00863ABD"/>
    <w:rsid w:val="0086438E"/>
    <w:rsid w:val="00864EF7"/>
    <w:rsid w:val="0086518B"/>
    <w:rsid w:val="00865C04"/>
    <w:rsid w:val="00865F90"/>
    <w:rsid w:val="00865FB3"/>
    <w:rsid w:val="008664AB"/>
    <w:rsid w:val="00866822"/>
    <w:rsid w:val="00866869"/>
    <w:rsid w:val="00867307"/>
    <w:rsid w:val="00867FAC"/>
    <w:rsid w:val="00867FE3"/>
    <w:rsid w:val="008703BE"/>
    <w:rsid w:val="00870D45"/>
    <w:rsid w:val="00870F2B"/>
    <w:rsid w:val="0087249D"/>
    <w:rsid w:val="0087330E"/>
    <w:rsid w:val="008733CD"/>
    <w:rsid w:val="00873926"/>
    <w:rsid w:val="00873F91"/>
    <w:rsid w:val="00874D03"/>
    <w:rsid w:val="00875E0F"/>
    <w:rsid w:val="00876037"/>
    <w:rsid w:val="008762C2"/>
    <w:rsid w:val="00876E44"/>
    <w:rsid w:val="008771AE"/>
    <w:rsid w:val="00877C47"/>
    <w:rsid w:val="00880322"/>
    <w:rsid w:val="008804EC"/>
    <w:rsid w:val="008804FD"/>
    <w:rsid w:val="008813FF"/>
    <w:rsid w:val="00881669"/>
    <w:rsid w:val="00881B29"/>
    <w:rsid w:val="00881D80"/>
    <w:rsid w:val="008821C7"/>
    <w:rsid w:val="00882801"/>
    <w:rsid w:val="00882F2A"/>
    <w:rsid w:val="00882F3B"/>
    <w:rsid w:val="0088348E"/>
    <w:rsid w:val="0088511C"/>
    <w:rsid w:val="00885210"/>
    <w:rsid w:val="008863EF"/>
    <w:rsid w:val="008873A9"/>
    <w:rsid w:val="00891042"/>
    <w:rsid w:val="00891330"/>
    <w:rsid w:val="0089213B"/>
    <w:rsid w:val="0089226D"/>
    <w:rsid w:val="008925EF"/>
    <w:rsid w:val="008931DD"/>
    <w:rsid w:val="008937BB"/>
    <w:rsid w:val="008939D8"/>
    <w:rsid w:val="00893BEB"/>
    <w:rsid w:val="008947E0"/>
    <w:rsid w:val="00894867"/>
    <w:rsid w:val="00894A33"/>
    <w:rsid w:val="008951D3"/>
    <w:rsid w:val="00895D3C"/>
    <w:rsid w:val="008966F2"/>
    <w:rsid w:val="00897024"/>
    <w:rsid w:val="008973FD"/>
    <w:rsid w:val="008A00D5"/>
    <w:rsid w:val="008A0192"/>
    <w:rsid w:val="008A04E8"/>
    <w:rsid w:val="008A094A"/>
    <w:rsid w:val="008A0CF0"/>
    <w:rsid w:val="008A12C1"/>
    <w:rsid w:val="008A19A9"/>
    <w:rsid w:val="008A20D5"/>
    <w:rsid w:val="008A27F8"/>
    <w:rsid w:val="008A2977"/>
    <w:rsid w:val="008A2C9D"/>
    <w:rsid w:val="008A2E42"/>
    <w:rsid w:val="008A429E"/>
    <w:rsid w:val="008A4626"/>
    <w:rsid w:val="008A4B0D"/>
    <w:rsid w:val="008A5354"/>
    <w:rsid w:val="008A5F60"/>
    <w:rsid w:val="008A608B"/>
    <w:rsid w:val="008A6AA2"/>
    <w:rsid w:val="008A7C0C"/>
    <w:rsid w:val="008A7C95"/>
    <w:rsid w:val="008B01B0"/>
    <w:rsid w:val="008B4C87"/>
    <w:rsid w:val="008B4CF5"/>
    <w:rsid w:val="008B561F"/>
    <w:rsid w:val="008B5C95"/>
    <w:rsid w:val="008B6290"/>
    <w:rsid w:val="008B64CF"/>
    <w:rsid w:val="008B6A41"/>
    <w:rsid w:val="008B7628"/>
    <w:rsid w:val="008B772E"/>
    <w:rsid w:val="008B7B9A"/>
    <w:rsid w:val="008B7C66"/>
    <w:rsid w:val="008B7EDE"/>
    <w:rsid w:val="008C067B"/>
    <w:rsid w:val="008C1087"/>
    <w:rsid w:val="008C31BD"/>
    <w:rsid w:val="008C3321"/>
    <w:rsid w:val="008C38C9"/>
    <w:rsid w:val="008C3B35"/>
    <w:rsid w:val="008C41D6"/>
    <w:rsid w:val="008C71D2"/>
    <w:rsid w:val="008C7735"/>
    <w:rsid w:val="008C7C7E"/>
    <w:rsid w:val="008C7DB8"/>
    <w:rsid w:val="008C7DE8"/>
    <w:rsid w:val="008D0284"/>
    <w:rsid w:val="008D0777"/>
    <w:rsid w:val="008D1241"/>
    <w:rsid w:val="008D13F8"/>
    <w:rsid w:val="008D1DE8"/>
    <w:rsid w:val="008D2B2B"/>
    <w:rsid w:val="008D3FF1"/>
    <w:rsid w:val="008D6543"/>
    <w:rsid w:val="008D676C"/>
    <w:rsid w:val="008D686D"/>
    <w:rsid w:val="008D690D"/>
    <w:rsid w:val="008E0AA6"/>
    <w:rsid w:val="008E123C"/>
    <w:rsid w:val="008E5BC4"/>
    <w:rsid w:val="008E5D17"/>
    <w:rsid w:val="008E67C2"/>
    <w:rsid w:val="008E70E9"/>
    <w:rsid w:val="008F034D"/>
    <w:rsid w:val="008F0893"/>
    <w:rsid w:val="008F194D"/>
    <w:rsid w:val="008F1C56"/>
    <w:rsid w:val="008F2139"/>
    <w:rsid w:val="008F21B8"/>
    <w:rsid w:val="008F22FA"/>
    <w:rsid w:val="008F2C0D"/>
    <w:rsid w:val="008F3BAA"/>
    <w:rsid w:val="008F3EF0"/>
    <w:rsid w:val="008F4175"/>
    <w:rsid w:val="008F41B9"/>
    <w:rsid w:val="008F4735"/>
    <w:rsid w:val="008F4876"/>
    <w:rsid w:val="008F5417"/>
    <w:rsid w:val="008F5626"/>
    <w:rsid w:val="008F5827"/>
    <w:rsid w:val="008F5A3C"/>
    <w:rsid w:val="008F5DB6"/>
    <w:rsid w:val="008F6DAC"/>
    <w:rsid w:val="008F7038"/>
    <w:rsid w:val="008F7638"/>
    <w:rsid w:val="00902BE4"/>
    <w:rsid w:val="00903790"/>
    <w:rsid w:val="00903DE3"/>
    <w:rsid w:val="00904027"/>
    <w:rsid w:val="00904CE2"/>
    <w:rsid w:val="0090549B"/>
    <w:rsid w:val="00905BAE"/>
    <w:rsid w:val="00906466"/>
    <w:rsid w:val="00906C96"/>
    <w:rsid w:val="009075AE"/>
    <w:rsid w:val="00907696"/>
    <w:rsid w:val="00907920"/>
    <w:rsid w:val="00911400"/>
    <w:rsid w:val="00911833"/>
    <w:rsid w:val="00911CB0"/>
    <w:rsid w:val="00911E5E"/>
    <w:rsid w:val="009122AA"/>
    <w:rsid w:val="00912A51"/>
    <w:rsid w:val="00912FB1"/>
    <w:rsid w:val="0091365F"/>
    <w:rsid w:val="00913727"/>
    <w:rsid w:val="009138EF"/>
    <w:rsid w:val="00913FCF"/>
    <w:rsid w:val="00914024"/>
    <w:rsid w:val="009148AC"/>
    <w:rsid w:val="00914BBF"/>
    <w:rsid w:val="00914D2F"/>
    <w:rsid w:val="00914EDC"/>
    <w:rsid w:val="00915456"/>
    <w:rsid w:val="00915E60"/>
    <w:rsid w:val="0091649A"/>
    <w:rsid w:val="0091652D"/>
    <w:rsid w:val="00917881"/>
    <w:rsid w:val="00917FB8"/>
    <w:rsid w:val="009200A7"/>
    <w:rsid w:val="00920A83"/>
    <w:rsid w:val="00920C10"/>
    <w:rsid w:val="009213E5"/>
    <w:rsid w:val="00921CEA"/>
    <w:rsid w:val="00921E98"/>
    <w:rsid w:val="0092348E"/>
    <w:rsid w:val="00923680"/>
    <w:rsid w:val="00923AC6"/>
    <w:rsid w:val="009240EB"/>
    <w:rsid w:val="00924163"/>
    <w:rsid w:val="00924270"/>
    <w:rsid w:val="0092496D"/>
    <w:rsid w:val="0092585C"/>
    <w:rsid w:val="00925874"/>
    <w:rsid w:val="0092685F"/>
    <w:rsid w:val="00926B89"/>
    <w:rsid w:val="00926DB7"/>
    <w:rsid w:val="00926DCF"/>
    <w:rsid w:val="00927C87"/>
    <w:rsid w:val="00927ED1"/>
    <w:rsid w:val="00927F4B"/>
    <w:rsid w:val="00930E1A"/>
    <w:rsid w:val="009312E7"/>
    <w:rsid w:val="0093176B"/>
    <w:rsid w:val="009318CB"/>
    <w:rsid w:val="00931EA4"/>
    <w:rsid w:val="0093436C"/>
    <w:rsid w:val="009344DC"/>
    <w:rsid w:val="009346C9"/>
    <w:rsid w:val="00934BD1"/>
    <w:rsid w:val="00935504"/>
    <w:rsid w:val="00935603"/>
    <w:rsid w:val="00935A31"/>
    <w:rsid w:val="00935AC2"/>
    <w:rsid w:val="00935CD8"/>
    <w:rsid w:val="00936607"/>
    <w:rsid w:val="009378EA"/>
    <w:rsid w:val="00937B2A"/>
    <w:rsid w:val="009414B7"/>
    <w:rsid w:val="009414D7"/>
    <w:rsid w:val="00941CF9"/>
    <w:rsid w:val="00941F06"/>
    <w:rsid w:val="00942385"/>
    <w:rsid w:val="009426FA"/>
    <w:rsid w:val="00942B42"/>
    <w:rsid w:val="00942C03"/>
    <w:rsid w:val="009453AC"/>
    <w:rsid w:val="00947AA3"/>
    <w:rsid w:val="0095017E"/>
    <w:rsid w:val="00950E0A"/>
    <w:rsid w:val="00951A02"/>
    <w:rsid w:val="00951F85"/>
    <w:rsid w:val="009521F5"/>
    <w:rsid w:val="009524E5"/>
    <w:rsid w:val="00952834"/>
    <w:rsid w:val="009530FF"/>
    <w:rsid w:val="00953253"/>
    <w:rsid w:val="00953264"/>
    <w:rsid w:val="0095418D"/>
    <w:rsid w:val="00954703"/>
    <w:rsid w:val="009549F2"/>
    <w:rsid w:val="009566B6"/>
    <w:rsid w:val="00956B50"/>
    <w:rsid w:val="00956DE1"/>
    <w:rsid w:val="0096059C"/>
    <w:rsid w:val="009612AF"/>
    <w:rsid w:val="00961FE1"/>
    <w:rsid w:val="00963BDB"/>
    <w:rsid w:val="00965E2A"/>
    <w:rsid w:val="00970160"/>
    <w:rsid w:val="009707B5"/>
    <w:rsid w:val="0097458E"/>
    <w:rsid w:val="00974C27"/>
    <w:rsid w:val="00974E62"/>
    <w:rsid w:val="009751B7"/>
    <w:rsid w:val="009755AC"/>
    <w:rsid w:val="009760F2"/>
    <w:rsid w:val="00976199"/>
    <w:rsid w:val="00976732"/>
    <w:rsid w:val="00977403"/>
    <w:rsid w:val="0097789B"/>
    <w:rsid w:val="00977DA7"/>
    <w:rsid w:val="0098017D"/>
    <w:rsid w:val="0098030B"/>
    <w:rsid w:val="00983068"/>
    <w:rsid w:val="00983346"/>
    <w:rsid w:val="0098452D"/>
    <w:rsid w:val="00984D59"/>
    <w:rsid w:val="00985899"/>
    <w:rsid w:val="00986E47"/>
    <w:rsid w:val="009875E1"/>
    <w:rsid w:val="00990870"/>
    <w:rsid w:val="009908E1"/>
    <w:rsid w:val="00990C14"/>
    <w:rsid w:val="0099155C"/>
    <w:rsid w:val="0099279C"/>
    <w:rsid w:val="00993111"/>
    <w:rsid w:val="009949E5"/>
    <w:rsid w:val="0099520E"/>
    <w:rsid w:val="009952AB"/>
    <w:rsid w:val="009952FF"/>
    <w:rsid w:val="0099586F"/>
    <w:rsid w:val="0099589A"/>
    <w:rsid w:val="00996178"/>
    <w:rsid w:val="0099628A"/>
    <w:rsid w:val="00996AAD"/>
    <w:rsid w:val="00997A8A"/>
    <w:rsid w:val="009A05BB"/>
    <w:rsid w:val="009A144F"/>
    <w:rsid w:val="009A1E86"/>
    <w:rsid w:val="009A42B2"/>
    <w:rsid w:val="009A4887"/>
    <w:rsid w:val="009A4954"/>
    <w:rsid w:val="009A4C6C"/>
    <w:rsid w:val="009A6547"/>
    <w:rsid w:val="009A7B1A"/>
    <w:rsid w:val="009B0521"/>
    <w:rsid w:val="009B05FE"/>
    <w:rsid w:val="009B0B60"/>
    <w:rsid w:val="009B1E9C"/>
    <w:rsid w:val="009B324E"/>
    <w:rsid w:val="009B3B4C"/>
    <w:rsid w:val="009B5A06"/>
    <w:rsid w:val="009B6F1F"/>
    <w:rsid w:val="009B7775"/>
    <w:rsid w:val="009B786E"/>
    <w:rsid w:val="009C0C57"/>
    <w:rsid w:val="009C119F"/>
    <w:rsid w:val="009C13F6"/>
    <w:rsid w:val="009C1ADB"/>
    <w:rsid w:val="009C25D5"/>
    <w:rsid w:val="009C2808"/>
    <w:rsid w:val="009C3A89"/>
    <w:rsid w:val="009C4571"/>
    <w:rsid w:val="009C4A95"/>
    <w:rsid w:val="009C560B"/>
    <w:rsid w:val="009C5C23"/>
    <w:rsid w:val="009D0EB0"/>
    <w:rsid w:val="009D1877"/>
    <w:rsid w:val="009D20A1"/>
    <w:rsid w:val="009D2387"/>
    <w:rsid w:val="009D32E9"/>
    <w:rsid w:val="009D406E"/>
    <w:rsid w:val="009D4B73"/>
    <w:rsid w:val="009D52E2"/>
    <w:rsid w:val="009D5D68"/>
    <w:rsid w:val="009D631C"/>
    <w:rsid w:val="009D672E"/>
    <w:rsid w:val="009D69D9"/>
    <w:rsid w:val="009D74FC"/>
    <w:rsid w:val="009E073F"/>
    <w:rsid w:val="009E10AF"/>
    <w:rsid w:val="009E1A74"/>
    <w:rsid w:val="009E23BC"/>
    <w:rsid w:val="009E28CB"/>
    <w:rsid w:val="009E3EE9"/>
    <w:rsid w:val="009E42CE"/>
    <w:rsid w:val="009E4673"/>
    <w:rsid w:val="009E4CE6"/>
    <w:rsid w:val="009E53F3"/>
    <w:rsid w:val="009E560E"/>
    <w:rsid w:val="009E5AB7"/>
    <w:rsid w:val="009E62E3"/>
    <w:rsid w:val="009E6349"/>
    <w:rsid w:val="009E74A2"/>
    <w:rsid w:val="009F019E"/>
    <w:rsid w:val="009F06F1"/>
    <w:rsid w:val="009F371E"/>
    <w:rsid w:val="009F5009"/>
    <w:rsid w:val="009F51B2"/>
    <w:rsid w:val="009F77C2"/>
    <w:rsid w:val="00A00801"/>
    <w:rsid w:val="00A00D7F"/>
    <w:rsid w:val="00A01690"/>
    <w:rsid w:val="00A01B55"/>
    <w:rsid w:val="00A02B57"/>
    <w:rsid w:val="00A02CB5"/>
    <w:rsid w:val="00A03A62"/>
    <w:rsid w:val="00A03C14"/>
    <w:rsid w:val="00A03FD4"/>
    <w:rsid w:val="00A0570E"/>
    <w:rsid w:val="00A05B9F"/>
    <w:rsid w:val="00A06033"/>
    <w:rsid w:val="00A06DAD"/>
    <w:rsid w:val="00A1018C"/>
    <w:rsid w:val="00A1056C"/>
    <w:rsid w:val="00A11051"/>
    <w:rsid w:val="00A113B7"/>
    <w:rsid w:val="00A121A2"/>
    <w:rsid w:val="00A122AC"/>
    <w:rsid w:val="00A12B56"/>
    <w:rsid w:val="00A12D89"/>
    <w:rsid w:val="00A13C5C"/>
    <w:rsid w:val="00A14B20"/>
    <w:rsid w:val="00A153CD"/>
    <w:rsid w:val="00A166FD"/>
    <w:rsid w:val="00A1715B"/>
    <w:rsid w:val="00A173E3"/>
    <w:rsid w:val="00A179FA"/>
    <w:rsid w:val="00A201BE"/>
    <w:rsid w:val="00A20840"/>
    <w:rsid w:val="00A20F0B"/>
    <w:rsid w:val="00A21255"/>
    <w:rsid w:val="00A216FD"/>
    <w:rsid w:val="00A21BDD"/>
    <w:rsid w:val="00A22922"/>
    <w:rsid w:val="00A22D71"/>
    <w:rsid w:val="00A22E96"/>
    <w:rsid w:val="00A22EE5"/>
    <w:rsid w:val="00A23864"/>
    <w:rsid w:val="00A23EDF"/>
    <w:rsid w:val="00A250E4"/>
    <w:rsid w:val="00A2652E"/>
    <w:rsid w:val="00A26A7D"/>
    <w:rsid w:val="00A26E10"/>
    <w:rsid w:val="00A27B0A"/>
    <w:rsid w:val="00A3207D"/>
    <w:rsid w:val="00A33227"/>
    <w:rsid w:val="00A33C96"/>
    <w:rsid w:val="00A34A3A"/>
    <w:rsid w:val="00A34D81"/>
    <w:rsid w:val="00A36B76"/>
    <w:rsid w:val="00A37EC6"/>
    <w:rsid w:val="00A40E94"/>
    <w:rsid w:val="00A410D0"/>
    <w:rsid w:val="00A411D9"/>
    <w:rsid w:val="00A41477"/>
    <w:rsid w:val="00A426BD"/>
    <w:rsid w:val="00A428B8"/>
    <w:rsid w:val="00A44633"/>
    <w:rsid w:val="00A44DAD"/>
    <w:rsid w:val="00A45B87"/>
    <w:rsid w:val="00A45D53"/>
    <w:rsid w:val="00A464DC"/>
    <w:rsid w:val="00A46C3F"/>
    <w:rsid w:val="00A47507"/>
    <w:rsid w:val="00A502C2"/>
    <w:rsid w:val="00A5062C"/>
    <w:rsid w:val="00A506F6"/>
    <w:rsid w:val="00A50768"/>
    <w:rsid w:val="00A508F3"/>
    <w:rsid w:val="00A52198"/>
    <w:rsid w:val="00A52211"/>
    <w:rsid w:val="00A534AD"/>
    <w:rsid w:val="00A5360E"/>
    <w:rsid w:val="00A54664"/>
    <w:rsid w:val="00A54AD4"/>
    <w:rsid w:val="00A55F12"/>
    <w:rsid w:val="00A56206"/>
    <w:rsid w:val="00A6099C"/>
    <w:rsid w:val="00A60F5C"/>
    <w:rsid w:val="00A61447"/>
    <w:rsid w:val="00A61D89"/>
    <w:rsid w:val="00A63141"/>
    <w:rsid w:val="00A6395C"/>
    <w:rsid w:val="00A63B83"/>
    <w:rsid w:val="00A64A24"/>
    <w:rsid w:val="00A65DE8"/>
    <w:rsid w:val="00A65DFB"/>
    <w:rsid w:val="00A706EB"/>
    <w:rsid w:val="00A711C1"/>
    <w:rsid w:val="00A7170E"/>
    <w:rsid w:val="00A71CED"/>
    <w:rsid w:val="00A72016"/>
    <w:rsid w:val="00A72D90"/>
    <w:rsid w:val="00A72F9B"/>
    <w:rsid w:val="00A73701"/>
    <w:rsid w:val="00A73A71"/>
    <w:rsid w:val="00A73C93"/>
    <w:rsid w:val="00A74E16"/>
    <w:rsid w:val="00A7515E"/>
    <w:rsid w:val="00A753E0"/>
    <w:rsid w:val="00A77149"/>
    <w:rsid w:val="00A771FF"/>
    <w:rsid w:val="00A77249"/>
    <w:rsid w:val="00A7754D"/>
    <w:rsid w:val="00A80487"/>
    <w:rsid w:val="00A810BC"/>
    <w:rsid w:val="00A81336"/>
    <w:rsid w:val="00A814CA"/>
    <w:rsid w:val="00A825AE"/>
    <w:rsid w:val="00A826A1"/>
    <w:rsid w:val="00A8365E"/>
    <w:rsid w:val="00A87333"/>
    <w:rsid w:val="00A9238F"/>
    <w:rsid w:val="00A93A25"/>
    <w:rsid w:val="00A94000"/>
    <w:rsid w:val="00A94459"/>
    <w:rsid w:val="00A94AD4"/>
    <w:rsid w:val="00A963AF"/>
    <w:rsid w:val="00A96586"/>
    <w:rsid w:val="00A967ED"/>
    <w:rsid w:val="00A976E1"/>
    <w:rsid w:val="00A97B5E"/>
    <w:rsid w:val="00AA009E"/>
    <w:rsid w:val="00AA03EA"/>
    <w:rsid w:val="00AA15B1"/>
    <w:rsid w:val="00AA299E"/>
    <w:rsid w:val="00AA3DA3"/>
    <w:rsid w:val="00AA3E15"/>
    <w:rsid w:val="00AA45FD"/>
    <w:rsid w:val="00AA461C"/>
    <w:rsid w:val="00AA54D6"/>
    <w:rsid w:val="00AA5828"/>
    <w:rsid w:val="00AA5CF4"/>
    <w:rsid w:val="00AA6450"/>
    <w:rsid w:val="00AA64EC"/>
    <w:rsid w:val="00AA74CF"/>
    <w:rsid w:val="00AA7F25"/>
    <w:rsid w:val="00AB0232"/>
    <w:rsid w:val="00AB067E"/>
    <w:rsid w:val="00AB23B3"/>
    <w:rsid w:val="00AB3607"/>
    <w:rsid w:val="00AB3913"/>
    <w:rsid w:val="00AB39CA"/>
    <w:rsid w:val="00AB3EAA"/>
    <w:rsid w:val="00AB4BBB"/>
    <w:rsid w:val="00AB4D12"/>
    <w:rsid w:val="00AB5843"/>
    <w:rsid w:val="00AB5B9A"/>
    <w:rsid w:val="00AB696D"/>
    <w:rsid w:val="00AB6F46"/>
    <w:rsid w:val="00AB7537"/>
    <w:rsid w:val="00AB7D38"/>
    <w:rsid w:val="00AC07B3"/>
    <w:rsid w:val="00AC0A66"/>
    <w:rsid w:val="00AC0F50"/>
    <w:rsid w:val="00AC4914"/>
    <w:rsid w:val="00AC5DA8"/>
    <w:rsid w:val="00AC5E88"/>
    <w:rsid w:val="00AC652C"/>
    <w:rsid w:val="00AD08F5"/>
    <w:rsid w:val="00AD0967"/>
    <w:rsid w:val="00AD19DE"/>
    <w:rsid w:val="00AD2115"/>
    <w:rsid w:val="00AD216A"/>
    <w:rsid w:val="00AD2BEC"/>
    <w:rsid w:val="00AD3043"/>
    <w:rsid w:val="00AD47C4"/>
    <w:rsid w:val="00AD5526"/>
    <w:rsid w:val="00AD5A63"/>
    <w:rsid w:val="00AD5D95"/>
    <w:rsid w:val="00AD6908"/>
    <w:rsid w:val="00AD6960"/>
    <w:rsid w:val="00AD6F12"/>
    <w:rsid w:val="00AE07F7"/>
    <w:rsid w:val="00AE0881"/>
    <w:rsid w:val="00AE0E59"/>
    <w:rsid w:val="00AE1EB5"/>
    <w:rsid w:val="00AE2221"/>
    <w:rsid w:val="00AE3290"/>
    <w:rsid w:val="00AE3878"/>
    <w:rsid w:val="00AE3CAB"/>
    <w:rsid w:val="00AE4276"/>
    <w:rsid w:val="00AE4F9B"/>
    <w:rsid w:val="00AE5235"/>
    <w:rsid w:val="00AE5AB0"/>
    <w:rsid w:val="00AE6B3D"/>
    <w:rsid w:val="00AE72FE"/>
    <w:rsid w:val="00AE78E7"/>
    <w:rsid w:val="00AE7A6E"/>
    <w:rsid w:val="00AF0117"/>
    <w:rsid w:val="00AF0BFB"/>
    <w:rsid w:val="00AF3962"/>
    <w:rsid w:val="00AF3AF7"/>
    <w:rsid w:val="00AF4F0C"/>
    <w:rsid w:val="00AF4F1A"/>
    <w:rsid w:val="00AF5987"/>
    <w:rsid w:val="00AF6312"/>
    <w:rsid w:val="00AF675E"/>
    <w:rsid w:val="00AF73DA"/>
    <w:rsid w:val="00AF79A1"/>
    <w:rsid w:val="00AF7A82"/>
    <w:rsid w:val="00AF7E37"/>
    <w:rsid w:val="00AF7FE7"/>
    <w:rsid w:val="00B004DC"/>
    <w:rsid w:val="00B021CE"/>
    <w:rsid w:val="00B02C41"/>
    <w:rsid w:val="00B0507E"/>
    <w:rsid w:val="00B05CD1"/>
    <w:rsid w:val="00B06958"/>
    <w:rsid w:val="00B113B1"/>
    <w:rsid w:val="00B11DF8"/>
    <w:rsid w:val="00B12574"/>
    <w:rsid w:val="00B12F92"/>
    <w:rsid w:val="00B13011"/>
    <w:rsid w:val="00B131CF"/>
    <w:rsid w:val="00B14339"/>
    <w:rsid w:val="00B143C3"/>
    <w:rsid w:val="00B145D0"/>
    <w:rsid w:val="00B14744"/>
    <w:rsid w:val="00B14AF2"/>
    <w:rsid w:val="00B15A52"/>
    <w:rsid w:val="00B161FC"/>
    <w:rsid w:val="00B16C30"/>
    <w:rsid w:val="00B173BE"/>
    <w:rsid w:val="00B1771B"/>
    <w:rsid w:val="00B2019E"/>
    <w:rsid w:val="00B20767"/>
    <w:rsid w:val="00B20894"/>
    <w:rsid w:val="00B20DA1"/>
    <w:rsid w:val="00B213C2"/>
    <w:rsid w:val="00B228C8"/>
    <w:rsid w:val="00B22AF3"/>
    <w:rsid w:val="00B22D1C"/>
    <w:rsid w:val="00B23A50"/>
    <w:rsid w:val="00B23ED6"/>
    <w:rsid w:val="00B24560"/>
    <w:rsid w:val="00B2493E"/>
    <w:rsid w:val="00B25264"/>
    <w:rsid w:val="00B25530"/>
    <w:rsid w:val="00B263BA"/>
    <w:rsid w:val="00B26597"/>
    <w:rsid w:val="00B26D43"/>
    <w:rsid w:val="00B273C2"/>
    <w:rsid w:val="00B27817"/>
    <w:rsid w:val="00B27B18"/>
    <w:rsid w:val="00B30F11"/>
    <w:rsid w:val="00B31C18"/>
    <w:rsid w:val="00B329F6"/>
    <w:rsid w:val="00B3401B"/>
    <w:rsid w:val="00B341DB"/>
    <w:rsid w:val="00B3424D"/>
    <w:rsid w:val="00B34AE3"/>
    <w:rsid w:val="00B36D86"/>
    <w:rsid w:val="00B4035F"/>
    <w:rsid w:val="00B4079B"/>
    <w:rsid w:val="00B40F52"/>
    <w:rsid w:val="00B423EF"/>
    <w:rsid w:val="00B424EE"/>
    <w:rsid w:val="00B42AA7"/>
    <w:rsid w:val="00B432E2"/>
    <w:rsid w:val="00B44CCC"/>
    <w:rsid w:val="00B45CBC"/>
    <w:rsid w:val="00B46070"/>
    <w:rsid w:val="00B466B8"/>
    <w:rsid w:val="00B466DC"/>
    <w:rsid w:val="00B46AC3"/>
    <w:rsid w:val="00B47024"/>
    <w:rsid w:val="00B4755F"/>
    <w:rsid w:val="00B5108A"/>
    <w:rsid w:val="00B5112F"/>
    <w:rsid w:val="00B51BCA"/>
    <w:rsid w:val="00B53B4F"/>
    <w:rsid w:val="00B53EAB"/>
    <w:rsid w:val="00B542AD"/>
    <w:rsid w:val="00B54D22"/>
    <w:rsid w:val="00B5575E"/>
    <w:rsid w:val="00B55901"/>
    <w:rsid w:val="00B56288"/>
    <w:rsid w:val="00B61377"/>
    <w:rsid w:val="00B6163F"/>
    <w:rsid w:val="00B62503"/>
    <w:rsid w:val="00B62CF7"/>
    <w:rsid w:val="00B639A1"/>
    <w:rsid w:val="00B65534"/>
    <w:rsid w:val="00B65AB3"/>
    <w:rsid w:val="00B66B83"/>
    <w:rsid w:val="00B67EC4"/>
    <w:rsid w:val="00B70B28"/>
    <w:rsid w:val="00B70F92"/>
    <w:rsid w:val="00B71A28"/>
    <w:rsid w:val="00B73CBF"/>
    <w:rsid w:val="00B74B2E"/>
    <w:rsid w:val="00B74F9B"/>
    <w:rsid w:val="00B77D07"/>
    <w:rsid w:val="00B808E1"/>
    <w:rsid w:val="00B80D97"/>
    <w:rsid w:val="00B80F41"/>
    <w:rsid w:val="00B81938"/>
    <w:rsid w:val="00B81EA7"/>
    <w:rsid w:val="00B82ACD"/>
    <w:rsid w:val="00B8391C"/>
    <w:rsid w:val="00B84208"/>
    <w:rsid w:val="00B84860"/>
    <w:rsid w:val="00B84D1B"/>
    <w:rsid w:val="00B86546"/>
    <w:rsid w:val="00B87B28"/>
    <w:rsid w:val="00B917E7"/>
    <w:rsid w:val="00B920F1"/>
    <w:rsid w:val="00B938AA"/>
    <w:rsid w:val="00B939EB"/>
    <w:rsid w:val="00B941A6"/>
    <w:rsid w:val="00B94BE6"/>
    <w:rsid w:val="00B94EBC"/>
    <w:rsid w:val="00B94F4D"/>
    <w:rsid w:val="00B95081"/>
    <w:rsid w:val="00B96E55"/>
    <w:rsid w:val="00B97D95"/>
    <w:rsid w:val="00BA03EA"/>
    <w:rsid w:val="00BA1052"/>
    <w:rsid w:val="00BA45B1"/>
    <w:rsid w:val="00BA4626"/>
    <w:rsid w:val="00BA5508"/>
    <w:rsid w:val="00BA5B38"/>
    <w:rsid w:val="00BA644E"/>
    <w:rsid w:val="00BA70BD"/>
    <w:rsid w:val="00BA773A"/>
    <w:rsid w:val="00BA7F00"/>
    <w:rsid w:val="00BB012F"/>
    <w:rsid w:val="00BB03CD"/>
    <w:rsid w:val="00BB0BF0"/>
    <w:rsid w:val="00BB1899"/>
    <w:rsid w:val="00BB33EF"/>
    <w:rsid w:val="00BB3820"/>
    <w:rsid w:val="00BB3907"/>
    <w:rsid w:val="00BB3BD2"/>
    <w:rsid w:val="00BB5861"/>
    <w:rsid w:val="00BB59BA"/>
    <w:rsid w:val="00BB5C29"/>
    <w:rsid w:val="00BB651E"/>
    <w:rsid w:val="00BB6F11"/>
    <w:rsid w:val="00BB7825"/>
    <w:rsid w:val="00BC0448"/>
    <w:rsid w:val="00BC0A46"/>
    <w:rsid w:val="00BC12CF"/>
    <w:rsid w:val="00BC2277"/>
    <w:rsid w:val="00BC2694"/>
    <w:rsid w:val="00BC29FA"/>
    <w:rsid w:val="00BC2B97"/>
    <w:rsid w:val="00BC30EE"/>
    <w:rsid w:val="00BC3A0D"/>
    <w:rsid w:val="00BC4ABF"/>
    <w:rsid w:val="00BC5B69"/>
    <w:rsid w:val="00BC5E54"/>
    <w:rsid w:val="00BC6F52"/>
    <w:rsid w:val="00BD05C1"/>
    <w:rsid w:val="00BD070D"/>
    <w:rsid w:val="00BD0F78"/>
    <w:rsid w:val="00BD1AF4"/>
    <w:rsid w:val="00BD1C98"/>
    <w:rsid w:val="00BD27E6"/>
    <w:rsid w:val="00BD29AC"/>
    <w:rsid w:val="00BD3F65"/>
    <w:rsid w:val="00BD4AF8"/>
    <w:rsid w:val="00BD5219"/>
    <w:rsid w:val="00BD53D8"/>
    <w:rsid w:val="00BD57AF"/>
    <w:rsid w:val="00BD5EE9"/>
    <w:rsid w:val="00BD60EA"/>
    <w:rsid w:val="00BD669E"/>
    <w:rsid w:val="00BD7C37"/>
    <w:rsid w:val="00BE016D"/>
    <w:rsid w:val="00BE05EF"/>
    <w:rsid w:val="00BE151C"/>
    <w:rsid w:val="00BE16BF"/>
    <w:rsid w:val="00BE21E0"/>
    <w:rsid w:val="00BE242D"/>
    <w:rsid w:val="00BE2C09"/>
    <w:rsid w:val="00BE3132"/>
    <w:rsid w:val="00BE368B"/>
    <w:rsid w:val="00BE382C"/>
    <w:rsid w:val="00BE387D"/>
    <w:rsid w:val="00BE49EF"/>
    <w:rsid w:val="00BE782A"/>
    <w:rsid w:val="00BE7CBD"/>
    <w:rsid w:val="00BE7CE3"/>
    <w:rsid w:val="00BE7E18"/>
    <w:rsid w:val="00BF0760"/>
    <w:rsid w:val="00BF0FC3"/>
    <w:rsid w:val="00BF3CA3"/>
    <w:rsid w:val="00BF4256"/>
    <w:rsid w:val="00BF4446"/>
    <w:rsid w:val="00BF4712"/>
    <w:rsid w:val="00BF537E"/>
    <w:rsid w:val="00BF6A0F"/>
    <w:rsid w:val="00BF6F87"/>
    <w:rsid w:val="00BF7E8A"/>
    <w:rsid w:val="00C006DF"/>
    <w:rsid w:val="00C006EF"/>
    <w:rsid w:val="00C02202"/>
    <w:rsid w:val="00C0433B"/>
    <w:rsid w:val="00C04AEB"/>
    <w:rsid w:val="00C04D51"/>
    <w:rsid w:val="00C05377"/>
    <w:rsid w:val="00C05398"/>
    <w:rsid w:val="00C0777D"/>
    <w:rsid w:val="00C077DD"/>
    <w:rsid w:val="00C102AF"/>
    <w:rsid w:val="00C104F1"/>
    <w:rsid w:val="00C110FB"/>
    <w:rsid w:val="00C1154C"/>
    <w:rsid w:val="00C11C52"/>
    <w:rsid w:val="00C12F71"/>
    <w:rsid w:val="00C13625"/>
    <w:rsid w:val="00C138A7"/>
    <w:rsid w:val="00C1517B"/>
    <w:rsid w:val="00C1607B"/>
    <w:rsid w:val="00C1608F"/>
    <w:rsid w:val="00C163AB"/>
    <w:rsid w:val="00C16831"/>
    <w:rsid w:val="00C16959"/>
    <w:rsid w:val="00C171EC"/>
    <w:rsid w:val="00C178F5"/>
    <w:rsid w:val="00C23E18"/>
    <w:rsid w:val="00C247D9"/>
    <w:rsid w:val="00C25566"/>
    <w:rsid w:val="00C25B91"/>
    <w:rsid w:val="00C26079"/>
    <w:rsid w:val="00C260D5"/>
    <w:rsid w:val="00C2728F"/>
    <w:rsid w:val="00C27D52"/>
    <w:rsid w:val="00C3071F"/>
    <w:rsid w:val="00C30B15"/>
    <w:rsid w:val="00C318E0"/>
    <w:rsid w:val="00C3202D"/>
    <w:rsid w:val="00C3208E"/>
    <w:rsid w:val="00C328AE"/>
    <w:rsid w:val="00C32ED6"/>
    <w:rsid w:val="00C32FD5"/>
    <w:rsid w:val="00C33518"/>
    <w:rsid w:val="00C34B70"/>
    <w:rsid w:val="00C34CD5"/>
    <w:rsid w:val="00C35950"/>
    <w:rsid w:val="00C36F4E"/>
    <w:rsid w:val="00C370B4"/>
    <w:rsid w:val="00C371E5"/>
    <w:rsid w:val="00C37491"/>
    <w:rsid w:val="00C37957"/>
    <w:rsid w:val="00C37C5B"/>
    <w:rsid w:val="00C41B31"/>
    <w:rsid w:val="00C41CD9"/>
    <w:rsid w:val="00C41ED8"/>
    <w:rsid w:val="00C43780"/>
    <w:rsid w:val="00C437DA"/>
    <w:rsid w:val="00C43A2B"/>
    <w:rsid w:val="00C45D57"/>
    <w:rsid w:val="00C46EA9"/>
    <w:rsid w:val="00C471B0"/>
    <w:rsid w:val="00C47EB1"/>
    <w:rsid w:val="00C47FC2"/>
    <w:rsid w:val="00C50A3F"/>
    <w:rsid w:val="00C51198"/>
    <w:rsid w:val="00C51562"/>
    <w:rsid w:val="00C521DD"/>
    <w:rsid w:val="00C527AF"/>
    <w:rsid w:val="00C542FF"/>
    <w:rsid w:val="00C549F6"/>
    <w:rsid w:val="00C561E5"/>
    <w:rsid w:val="00C564DB"/>
    <w:rsid w:val="00C57C1D"/>
    <w:rsid w:val="00C57D8F"/>
    <w:rsid w:val="00C60AD2"/>
    <w:rsid w:val="00C610F2"/>
    <w:rsid w:val="00C61261"/>
    <w:rsid w:val="00C61E59"/>
    <w:rsid w:val="00C640FF"/>
    <w:rsid w:val="00C6448B"/>
    <w:rsid w:val="00C65390"/>
    <w:rsid w:val="00C65E86"/>
    <w:rsid w:val="00C66323"/>
    <w:rsid w:val="00C6649D"/>
    <w:rsid w:val="00C674D0"/>
    <w:rsid w:val="00C67BB5"/>
    <w:rsid w:val="00C7019F"/>
    <w:rsid w:val="00C70703"/>
    <w:rsid w:val="00C7242F"/>
    <w:rsid w:val="00C7290D"/>
    <w:rsid w:val="00C744F8"/>
    <w:rsid w:val="00C74601"/>
    <w:rsid w:val="00C75BDA"/>
    <w:rsid w:val="00C80D2D"/>
    <w:rsid w:val="00C82736"/>
    <w:rsid w:val="00C82F6D"/>
    <w:rsid w:val="00C85154"/>
    <w:rsid w:val="00C851BB"/>
    <w:rsid w:val="00C85539"/>
    <w:rsid w:val="00C863EB"/>
    <w:rsid w:val="00C869BC"/>
    <w:rsid w:val="00C910F4"/>
    <w:rsid w:val="00C915DD"/>
    <w:rsid w:val="00C917FE"/>
    <w:rsid w:val="00C91ADF"/>
    <w:rsid w:val="00C92BBD"/>
    <w:rsid w:val="00C92C66"/>
    <w:rsid w:val="00C93949"/>
    <w:rsid w:val="00C95599"/>
    <w:rsid w:val="00C96951"/>
    <w:rsid w:val="00C97119"/>
    <w:rsid w:val="00CA1BD3"/>
    <w:rsid w:val="00CA249D"/>
    <w:rsid w:val="00CA2F54"/>
    <w:rsid w:val="00CA31FD"/>
    <w:rsid w:val="00CA3DF8"/>
    <w:rsid w:val="00CA42C2"/>
    <w:rsid w:val="00CA4527"/>
    <w:rsid w:val="00CA480B"/>
    <w:rsid w:val="00CA4D7C"/>
    <w:rsid w:val="00CA4E3E"/>
    <w:rsid w:val="00CA65EF"/>
    <w:rsid w:val="00CA6C51"/>
    <w:rsid w:val="00CB0A1B"/>
    <w:rsid w:val="00CB17A2"/>
    <w:rsid w:val="00CB1ADD"/>
    <w:rsid w:val="00CB1BB8"/>
    <w:rsid w:val="00CB295C"/>
    <w:rsid w:val="00CB3809"/>
    <w:rsid w:val="00CB541D"/>
    <w:rsid w:val="00CB603D"/>
    <w:rsid w:val="00CB73CB"/>
    <w:rsid w:val="00CB7768"/>
    <w:rsid w:val="00CB7E8E"/>
    <w:rsid w:val="00CB7EA4"/>
    <w:rsid w:val="00CC05F4"/>
    <w:rsid w:val="00CC0D57"/>
    <w:rsid w:val="00CC1951"/>
    <w:rsid w:val="00CC3A74"/>
    <w:rsid w:val="00CC5960"/>
    <w:rsid w:val="00CC6779"/>
    <w:rsid w:val="00CC702A"/>
    <w:rsid w:val="00CC76F7"/>
    <w:rsid w:val="00CC78F4"/>
    <w:rsid w:val="00CC7A08"/>
    <w:rsid w:val="00CD05BC"/>
    <w:rsid w:val="00CD1CB9"/>
    <w:rsid w:val="00CD1D92"/>
    <w:rsid w:val="00CD202E"/>
    <w:rsid w:val="00CD22BE"/>
    <w:rsid w:val="00CD30D6"/>
    <w:rsid w:val="00CD3CB1"/>
    <w:rsid w:val="00CD4895"/>
    <w:rsid w:val="00CD4975"/>
    <w:rsid w:val="00CD4C4C"/>
    <w:rsid w:val="00CD4CE3"/>
    <w:rsid w:val="00CD50E4"/>
    <w:rsid w:val="00CD5BCC"/>
    <w:rsid w:val="00CD5D6F"/>
    <w:rsid w:val="00CD660D"/>
    <w:rsid w:val="00CD7011"/>
    <w:rsid w:val="00CE06DE"/>
    <w:rsid w:val="00CE0A0E"/>
    <w:rsid w:val="00CE0B35"/>
    <w:rsid w:val="00CE0E22"/>
    <w:rsid w:val="00CE1898"/>
    <w:rsid w:val="00CE2120"/>
    <w:rsid w:val="00CE28F5"/>
    <w:rsid w:val="00CE2D4A"/>
    <w:rsid w:val="00CE5797"/>
    <w:rsid w:val="00CE5AFB"/>
    <w:rsid w:val="00CE66A2"/>
    <w:rsid w:val="00CE717C"/>
    <w:rsid w:val="00CE74BF"/>
    <w:rsid w:val="00CF0B1A"/>
    <w:rsid w:val="00CF0B91"/>
    <w:rsid w:val="00CF1EE9"/>
    <w:rsid w:val="00CF2AB8"/>
    <w:rsid w:val="00CF36E0"/>
    <w:rsid w:val="00CF3E25"/>
    <w:rsid w:val="00CF6872"/>
    <w:rsid w:val="00D01255"/>
    <w:rsid w:val="00D01A7F"/>
    <w:rsid w:val="00D01BA9"/>
    <w:rsid w:val="00D02E62"/>
    <w:rsid w:val="00D03A71"/>
    <w:rsid w:val="00D043B3"/>
    <w:rsid w:val="00D05E66"/>
    <w:rsid w:val="00D06725"/>
    <w:rsid w:val="00D0727E"/>
    <w:rsid w:val="00D074CF"/>
    <w:rsid w:val="00D108E6"/>
    <w:rsid w:val="00D126D1"/>
    <w:rsid w:val="00D127F2"/>
    <w:rsid w:val="00D1298F"/>
    <w:rsid w:val="00D12B6E"/>
    <w:rsid w:val="00D130B3"/>
    <w:rsid w:val="00D132CA"/>
    <w:rsid w:val="00D13D82"/>
    <w:rsid w:val="00D14441"/>
    <w:rsid w:val="00D15348"/>
    <w:rsid w:val="00D159A6"/>
    <w:rsid w:val="00D15F7D"/>
    <w:rsid w:val="00D1659C"/>
    <w:rsid w:val="00D16610"/>
    <w:rsid w:val="00D16A62"/>
    <w:rsid w:val="00D1734F"/>
    <w:rsid w:val="00D17CAE"/>
    <w:rsid w:val="00D17E1F"/>
    <w:rsid w:val="00D2010B"/>
    <w:rsid w:val="00D2158D"/>
    <w:rsid w:val="00D229F9"/>
    <w:rsid w:val="00D232B2"/>
    <w:rsid w:val="00D2356E"/>
    <w:rsid w:val="00D248AD"/>
    <w:rsid w:val="00D24ABD"/>
    <w:rsid w:val="00D24D17"/>
    <w:rsid w:val="00D264AD"/>
    <w:rsid w:val="00D31EC9"/>
    <w:rsid w:val="00D32044"/>
    <w:rsid w:val="00D33F78"/>
    <w:rsid w:val="00D34829"/>
    <w:rsid w:val="00D34C65"/>
    <w:rsid w:val="00D35FFD"/>
    <w:rsid w:val="00D36CDD"/>
    <w:rsid w:val="00D4111D"/>
    <w:rsid w:val="00D41EF9"/>
    <w:rsid w:val="00D436CF"/>
    <w:rsid w:val="00D447F8"/>
    <w:rsid w:val="00D44805"/>
    <w:rsid w:val="00D44F90"/>
    <w:rsid w:val="00D4569C"/>
    <w:rsid w:val="00D45D69"/>
    <w:rsid w:val="00D46C21"/>
    <w:rsid w:val="00D47F16"/>
    <w:rsid w:val="00D53620"/>
    <w:rsid w:val="00D536E6"/>
    <w:rsid w:val="00D5376E"/>
    <w:rsid w:val="00D54C8C"/>
    <w:rsid w:val="00D54EE6"/>
    <w:rsid w:val="00D55699"/>
    <w:rsid w:val="00D558F6"/>
    <w:rsid w:val="00D56467"/>
    <w:rsid w:val="00D568E1"/>
    <w:rsid w:val="00D56E1D"/>
    <w:rsid w:val="00D57C38"/>
    <w:rsid w:val="00D57CAF"/>
    <w:rsid w:val="00D60153"/>
    <w:rsid w:val="00D61029"/>
    <w:rsid w:val="00D634AB"/>
    <w:rsid w:val="00D6448B"/>
    <w:rsid w:val="00D64823"/>
    <w:rsid w:val="00D6487F"/>
    <w:rsid w:val="00D64CFB"/>
    <w:rsid w:val="00D65058"/>
    <w:rsid w:val="00D6566B"/>
    <w:rsid w:val="00D65E02"/>
    <w:rsid w:val="00D70529"/>
    <w:rsid w:val="00D70FD1"/>
    <w:rsid w:val="00D718BB"/>
    <w:rsid w:val="00D71D68"/>
    <w:rsid w:val="00D7251D"/>
    <w:rsid w:val="00D72850"/>
    <w:rsid w:val="00D742E7"/>
    <w:rsid w:val="00D74C2E"/>
    <w:rsid w:val="00D75567"/>
    <w:rsid w:val="00D757DC"/>
    <w:rsid w:val="00D75D05"/>
    <w:rsid w:val="00D75D1A"/>
    <w:rsid w:val="00D75DF2"/>
    <w:rsid w:val="00D7674D"/>
    <w:rsid w:val="00D76C6E"/>
    <w:rsid w:val="00D77019"/>
    <w:rsid w:val="00D800D0"/>
    <w:rsid w:val="00D808BE"/>
    <w:rsid w:val="00D808D8"/>
    <w:rsid w:val="00D82912"/>
    <w:rsid w:val="00D8398C"/>
    <w:rsid w:val="00D83F92"/>
    <w:rsid w:val="00D842CC"/>
    <w:rsid w:val="00D84E8B"/>
    <w:rsid w:val="00D8602E"/>
    <w:rsid w:val="00D90B11"/>
    <w:rsid w:val="00D90BF4"/>
    <w:rsid w:val="00D90E2D"/>
    <w:rsid w:val="00D91F03"/>
    <w:rsid w:val="00D91F5B"/>
    <w:rsid w:val="00D922BF"/>
    <w:rsid w:val="00D922ED"/>
    <w:rsid w:val="00D92BEA"/>
    <w:rsid w:val="00D92FCD"/>
    <w:rsid w:val="00D93150"/>
    <w:rsid w:val="00D93447"/>
    <w:rsid w:val="00D963E9"/>
    <w:rsid w:val="00DA2421"/>
    <w:rsid w:val="00DA3D82"/>
    <w:rsid w:val="00DA4148"/>
    <w:rsid w:val="00DA50B2"/>
    <w:rsid w:val="00DA5D6D"/>
    <w:rsid w:val="00DA6BB4"/>
    <w:rsid w:val="00DA6E62"/>
    <w:rsid w:val="00DA71DB"/>
    <w:rsid w:val="00DA73F8"/>
    <w:rsid w:val="00DA7557"/>
    <w:rsid w:val="00DB15A5"/>
    <w:rsid w:val="00DB1E19"/>
    <w:rsid w:val="00DB21B2"/>
    <w:rsid w:val="00DB2D08"/>
    <w:rsid w:val="00DB3195"/>
    <w:rsid w:val="00DB3979"/>
    <w:rsid w:val="00DB4E55"/>
    <w:rsid w:val="00DB4EE1"/>
    <w:rsid w:val="00DB6262"/>
    <w:rsid w:val="00DB63FC"/>
    <w:rsid w:val="00DB653C"/>
    <w:rsid w:val="00DB66FA"/>
    <w:rsid w:val="00DB7511"/>
    <w:rsid w:val="00DC0065"/>
    <w:rsid w:val="00DC0504"/>
    <w:rsid w:val="00DC16B4"/>
    <w:rsid w:val="00DC1B46"/>
    <w:rsid w:val="00DC22CE"/>
    <w:rsid w:val="00DC2686"/>
    <w:rsid w:val="00DC291B"/>
    <w:rsid w:val="00DC3175"/>
    <w:rsid w:val="00DC3A4A"/>
    <w:rsid w:val="00DC3DC4"/>
    <w:rsid w:val="00DC40C6"/>
    <w:rsid w:val="00DC4731"/>
    <w:rsid w:val="00DC4DC3"/>
    <w:rsid w:val="00DC5FC6"/>
    <w:rsid w:val="00DC60EE"/>
    <w:rsid w:val="00DC6848"/>
    <w:rsid w:val="00DC7811"/>
    <w:rsid w:val="00DD117B"/>
    <w:rsid w:val="00DD171D"/>
    <w:rsid w:val="00DD2291"/>
    <w:rsid w:val="00DD278F"/>
    <w:rsid w:val="00DD306B"/>
    <w:rsid w:val="00DD3662"/>
    <w:rsid w:val="00DD3E17"/>
    <w:rsid w:val="00DD4032"/>
    <w:rsid w:val="00DD409D"/>
    <w:rsid w:val="00DD49FD"/>
    <w:rsid w:val="00DD536B"/>
    <w:rsid w:val="00DD5898"/>
    <w:rsid w:val="00DE09CE"/>
    <w:rsid w:val="00DE102D"/>
    <w:rsid w:val="00DE15F8"/>
    <w:rsid w:val="00DE1FE7"/>
    <w:rsid w:val="00DE2442"/>
    <w:rsid w:val="00DE2D0B"/>
    <w:rsid w:val="00DE2DB7"/>
    <w:rsid w:val="00DE2FF5"/>
    <w:rsid w:val="00DE3283"/>
    <w:rsid w:val="00DE3578"/>
    <w:rsid w:val="00DE3BAB"/>
    <w:rsid w:val="00DE3C82"/>
    <w:rsid w:val="00DE41D0"/>
    <w:rsid w:val="00DE5061"/>
    <w:rsid w:val="00DE5C53"/>
    <w:rsid w:val="00DF12E4"/>
    <w:rsid w:val="00DF30E2"/>
    <w:rsid w:val="00DF3126"/>
    <w:rsid w:val="00DF3887"/>
    <w:rsid w:val="00DF4444"/>
    <w:rsid w:val="00DF44A4"/>
    <w:rsid w:val="00DF659F"/>
    <w:rsid w:val="00DF6F17"/>
    <w:rsid w:val="00E0116A"/>
    <w:rsid w:val="00E0122D"/>
    <w:rsid w:val="00E01510"/>
    <w:rsid w:val="00E01A3A"/>
    <w:rsid w:val="00E01CB3"/>
    <w:rsid w:val="00E01DE8"/>
    <w:rsid w:val="00E01FA0"/>
    <w:rsid w:val="00E02492"/>
    <w:rsid w:val="00E025BA"/>
    <w:rsid w:val="00E03933"/>
    <w:rsid w:val="00E04AB5"/>
    <w:rsid w:val="00E04E6E"/>
    <w:rsid w:val="00E051FA"/>
    <w:rsid w:val="00E05335"/>
    <w:rsid w:val="00E059DE"/>
    <w:rsid w:val="00E063B4"/>
    <w:rsid w:val="00E06DB0"/>
    <w:rsid w:val="00E108C0"/>
    <w:rsid w:val="00E11A21"/>
    <w:rsid w:val="00E124BF"/>
    <w:rsid w:val="00E125B9"/>
    <w:rsid w:val="00E13CF9"/>
    <w:rsid w:val="00E14D8E"/>
    <w:rsid w:val="00E169CC"/>
    <w:rsid w:val="00E177A6"/>
    <w:rsid w:val="00E210E9"/>
    <w:rsid w:val="00E21C16"/>
    <w:rsid w:val="00E21C9F"/>
    <w:rsid w:val="00E21E57"/>
    <w:rsid w:val="00E21F53"/>
    <w:rsid w:val="00E22191"/>
    <w:rsid w:val="00E23071"/>
    <w:rsid w:val="00E23884"/>
    <w:rsid w:val="00E23FD6"/>
    <w:rsid w:val="00E24361"/>
    <w:rsid w:val="00E259FF"/>
    <w:rsid w:val="00E26220"/>
    <w:rsid w:val="00E27482"/>
    <w:rsid w:val="00E305B6"/>
    <w:rsid w:val="00E3213B"/>
    <w:rsid w:val="00E34052"/>
    <w:rsid w:val="00E34252"/>
    <w:rsid w:val="00E3545C"/>
    <w:rsid w:val="00E35936"/>
    <w:rsid w:val="00E35CEC"/>
    <w:rsid w:val="00E3687A"/>
    <w:rsid w:val="00E40BCE"/>
    <w:rsid w:val="00E4160D"/>
    <w:rsid w:val="00E41F4E"/>
    <w:rsid w:val="00E42409"/>
    <w:rsid w:val="00E42BB8"/>
    <w:rsid w:val="00E432CF"/>
    <w:rsid w:val="00E44000"/>
    <w:rsid w:val="00E440EE"/>
    <w:rsid w:val="00E4533C"/>
    <w:rsid w:val="00E46EEA"/>
    <w:rsid w:val="00E4749F"/>
    <w:rsid w:val="00E52AEB"/>
    <w:rsid w:val="00E52CEF"/>
    <w:rsid w:val="00E52F8E"/>
    <w:rsid w:val="00E53107"/>
    <w:rsid w:val="00E533E8"/>
    <w:rsid w:val="00E5364B"/>
    <w:rsid w:val="00E53FC1"/>
    <w:rsid w:val="00E5636D"/>
    <w:rsid w:val="00E56E51"/>
    <w:rsid w:val="00E5755B"/>
    <w:rsid w:val="00E576D0"/>
    <w:rsid w:val="00E578F2"/>
    <w:rsid w:val="00E57A91"/>
    <w:rsid w:val="00E60128"/>
    <w:rsid w:val="00E603E1"/>
    <w:rsid w:val="00E6137D"/>
    <w:rsid w:val="00E61E2B"/>
    <w:rsid w:val="00E62D32"/>
    <w:rsid w:val="00E633DB"/>
    <w:rsid w:val="00E63E6C"/>
    <w:rsid w:val="00E6432D"/>
    <w:rsid w:val="00E6462E"/>
    <w:rsid w:val="00E64DF5"/>
    <w:rsid w:val="00E65777"/>
    <w:rsid w:val="00E65D3C"/>
    <w:rsid w:val="00E6618C"/>
    <w:rsid w:val="00E662AF"/>
    <w:rsid w:val="00E668AF"/>
    <w:rsid w:val="00E67965"/>
    <w:rsid w:val="00E67AF0"/>
    <w:rsid w:val="00E701CF"/>
    <w:rsid w:val="00E7081F"/>
    <w:rsid w:val="00E70B9F"/>
    <w:rsid w:val="00E711CD"/>
    <w:rsid w:val="00E718D0"/>
    <w:rsid w:val="00E71903"/>
    <w:rsid w:val="00E72B99"/>
    <w:rsid w:val="00E737A6"/>
    <w:rsid w:val="00E73A80"/>
    <w:rsid w:val="00E74C62"/>
    <w:rsid w:val="00E76792"/>
    <w:rsid w:val="00E776E2"/>
    <w:rsid w:val="00E80E4B"/>
    <w:rsid w:val="00E813B2"/>
    <w:rsid w:val="00E81458"/>
    <w:rsid w:val="00E82164"/>
    <w:rsid w:val="00E826EF"/>
    <w:rsid w:val="00E84892"/>
    <w:rsid w:val="00E85357"/>
    <w:rsid w:val="00E87D7A"/>
    <w:rsid w:val="00E91567"/>
    <w:rsid w:val="00E9170D"/>
    <w:rsid w:val="00E91E4F"/>
    <w:rsid w:val="00E92063"/>
    <w:rsid w:val="00E9283C"/>
    <w:rsid w:val="00E94A95"/>
    <w:rsid w:val="00E9793A"/>
    <w:rsid w:val="00E97D74"/>
    <w:rsid w:val="00EA0A81"/>
    <w:rsid w:val="00EA0E7A"/>
    <w:rsid w:val="00EA1BA4"/>
    <w:rsid w:val="00EA2FB8"/>
    <w:rsid w:val="00EA54BA"/>
    <w:rsid w:val="00EA5969"/>
    <w:rsid w:val="00EA5D23"/>
    <w:rsid w:val="00EA5FC8"/>
    <w:rsid w:val="00EA6807"/>
    <w:rsid w:val="00EA6EEC"/>
    <w:rsid w:val="00EA6FCC"/>
    <w:rsid w:val="00EA7C38"/>
    <w:rsid w:val="00EA7D0F"/>
    <w:rsid w:val="00EB04F3"/>
    <w:rsid w:val="00EB1458"/>
    <w:rsid w:val="00EB2D69"/>
    <w:rsid w:val="00EB2DDD"/>
    <w:rsid w:val="00EB3101"/>
    <w:rsid w:val="00EB427E"/>
    <w:rsid w:val="00EB4558"/>
    <w:rsid w:val="00EB74DD"/>
    <w:rsid w:val="00EB7C1C"/>
    <w:rsid w:val="00EB7FD0"/>
    <w:rsid w:val="00EC0487"/>
    <w:rsid w:val="00EC05B4"/>
    <w:rsid w:val="00EC1CFD"/>
    <w:rsid w:val="00EC2C6A"/>
    <w:rsid w:val="00EC316F"/>
    <w:rsid w:val="00EC3292"/>
    <w:rsid w:val="00EC4613"/>
    <w:rsid w:val="00EC5591"/>
    <w:rsid w:val="00EC5830"/>
    <w:rsid w:val="00EC58B8"/>
    <w:rsid w:val="00EC5931"/>
    <w:rsid w:val="00EC5CDB"/>
    <w:rsid w:val="00EC6DAA"/>
    <w:rsid w:val="00ED0C83"/>
    <w:rsid w:val="00ED1D17"/>
    <w:rsid w:val="00ED2554"/>
    <w:rsid w:val="00ED432A"/>
    <w:rsid w:val="00ED46EA"/>
    <w:rsid w:val="00ED4D74"/>
    <w:rsid w:val="00ED5E44"/>
    <w:rsid w:val="00ED5EC7"/>
    <w:rsid w:val="00ED628A"/>
    <w:rsid w:val="00ED72F0"/>
    <w:rsid w:val="00ED7A52"/>
    <w:rsid w:val="00EE1EF4"/>
    <w:rsid w:val="00EE2204"/>
    <w:rsid w:val="00EE4180"/>
    <w:rsid w:val="00EE4AC7"/>
    <w:rsid w:val="00EE5FF0"/>
    <w:rsid w:val="00EE69AE"/>
    <w:rsid w:val="00EE6A46"/>
    <w:rsid w:val="00EE6EE8"/>
    <w:rsid w:val="00EF027B"/>
    <w:rsid w:val="00EF106D"/>
    <w:rsid w:val="00EF21B2"/>
    <w:rsid w:val="00EF25B8"/>
    <w:rsid w:val="00EF292C"/>
    <w:rsid w:val="00EF3E61"/>
    <w:rsid w:val="00EF40D4"/>
    <w:rsid w:val="00EF5F55"/>
    <w:rsid w:val="00EF676D"/>
    <w:rsid w:val="00F0120B"/>
    <w:rsid w:val="00F01EE3"/>
    <w:rsid w:val="00F0232F"/>
    <w:rsid w:val="00F02627"/>
    <w:rsid w:val="00F03722"/>
    <w:rsid w:val="00F04EB7"/>
    <w:rsid w:val="00F050D0"/>
    <w:rsid w:val="00F05105"/>
    <w:rsid w:val="00F058FB"/>
    <w:rsid w:val="00F06019"/>
    <w:rsid w:val="00F0756E"/>
    <w:rsid w:val="00F07D05"/>
    <w:rsid w:val="00F10F5D"/>
    <w:rsid w:val="00F11127"/>
    <w:rsid w:val="00F125C0"/>
    <w:rsid w:val="00F126E4"/>
    <w:rsid w:val="00F13DFF"/>
    <w:rsid w:val="00F13EC2"/>
    <w:rsid w:val="00F14292"/>
    <w:rsid w:val="00F14B19"/>
    <w:rsid w:val="00F152D7"/>
    <w:rsid w:val="00F1542D"/>
    <w:rsid w:val="00F15A3B"/>
    <w:rsid w:val="00F15CA8"/>
    <w:rsid w:val="00F171B2"/>
    <w:rsid w:val="00F2164F"/>
    <w:rsid w:val="00F22C51"/>
    <w:rsid w:val="00F24F68"/>
    <w:rsid w:val="00F316EE"/>
    <w:rsid w:val="00F31EB5"/>
    <w:rsid w:val="00F333C7"/>
    <w:rsid w:val="00F3492C"/>
    <w:rsid w:val="00F34C3D"/>
    <w:rsid w:val="00F35F42"/>
    <w:rsid w:val="00F361C7"/>
    <w:rsid w:val="00F36A7D"/>
    <w:rsid w:val="00F36A9D"/>
    <w:rsid w:val="00F36D4E"/>
    <w:rsid w:val="00F36F2D"/>
    <w:rsid w:val="00F401C0"/>
    <w:rsid w:val="00F40479"/>
    <w:rsid w:val="00F41498"/>
    <w:rsid w:val="00F4423B"/>
    <w:rsid w:val="00F442B7"/>
    <w:rsid w:val="00F4475C"/>
    <w:rsid w:val="00F45428"/>
    <w:rsid w:val="00F45545"/>
    <w:rsid w:val="00F476F9"/>
    <w:rsid w:val="00F47974"/>
    <w:rsid w:val="00F47E25"/>
    <w:rsid w:val="00F47FE8"/>
    <w:rsid w:val="00F504D4"/>
    <w:rsid w:val="00F50E2F"/>
    <w:rsid w:val="00F50EC5"/>
    <w:rsid w:val="00F5161F"/>
    <w:rsid w:val="00F518F3"/>
    <w:rsid w:val="00F52722"/>
    <w:rsid w:val="00F5359E"/>
    <w:rsid w:val="00F53BC3"/>
    <w:rsid w:val="00F550A4"/>
    <w:rsid w:val="00F55480"/>
    <w:rsid w:val="00F555B8"/>
    <w:rsid w:val="00F55BF3"/>
    <w:rsid w:val="00F55F64"/>
    <w:rsid w:val="00F6084D"/>
    <w:rsid w:val="00F609ED"/>
    <w:rsid w:val="00F60E9D"/>
    <w:rsid w:val="00F62833"/>
    <w:rsid w:val="00F634CC"/>
    <w:rsid w:val="00F63A17"/>
    <w:rsid w:val="00F640FC"/>
    <w:rsid w:val="00F64785"/>
    <w:rsid w:val="00F64834"/>
    <w:rsid w:val="00F64EF3"/>
    <w:rsid w:val="00F660BF"/>
    <w:rsid w:val="00F66A78"/>
    <w:rsid w:val="00F673B2"/>
    <w:rsid w:val="00F673C5"/>
    <w:rsid w:val="00F70352"/>
    <w:rsid w:val="00F70387"/>
    <w:rsid w:val="00F7160E"/>
    <w:rsid w:val="00F71D05"/>
    <w:rsid w:val="00F72155"/>
    <w:rsid w:val="00F72779"/>
    <w:rsid w:val="00F73AB0"/>
    <w:rsid w:val="00F73EFA"/>
    <w:rsid w:val="00F74F0A"/>
    <w:rsid w:val="00F7580C"/>
    <w:rsid w:val="00F75BCF"/>
    <w:rsid w:val="00F7676B"/>
    <w:rsid w:val="00F76A77"/>
    <w:rsid w:val="00F7743E"/>
    <w:rsid w:val="00F77510"/>
    <w:rsid w:val="00F8038B"/>
    <w:rsid w:val="00F820FC"/>
    <w:rsid w:val="00F82208"/>
    <w:rsid w:val="00F826D3"/>
    <w:rsid w:val="00F838CB"/>
    <w:rsid w:val="00F85B0A"/>
    <w:rsid w:val="00F8640B"/>
    <w:rsid w:val="00F87C3E"/>
    <w:rsid w:val="00F912B6"/>
    <w:rsid w:val="00F913CC"/>
    <w:rsid w:val="00F9267F"/>
    <w:rsid w:val="00F92B40"/>
    <w:rsid w:val="00F93D3F"/>
    <w:rsid w:val="00F94FDB"/>
    <w:rsid w:val="00F951C3"/>
    <w:rsid w:val="00F95388"/>
    <w:rsid w:val="00F96055"/>
    <w:rsid w:val="00F965B0"/>
    <w:rsid w:val="00F9709D"/>
    <w:rsid w:val="00FA055F"/>
    <w:rsid w:val="00FA071F"/>
    <w:rsid w:val="00FA1446"/>
    <w:rsid w:val="00FA199F"/>
    <w:rsid w:val="00FA2525"/>
    <w:rsid w:val="00FA2FDA"/>
    <w:rsid w:val="00FA30B3"/>
    <w:rsid w:val="00FA581A"/>
    <w:rsid w:val="00FB0A92"/>
    <w:rsid w:val="00FB149F"/>
    <w:rsid w:val="00FB2A21"/>
    <w:rsid w:val="00FB2F03"/>
    <w:rsid w:val="00FB4921"/>
    <w:rsid w:val="00FB49A8"/>
    <w:rsid w:val="00FB4A55"/>
    <w:rsid w:val="00FB4FC9"/>
    <w:rsid w:val="00FB59A5"/>
    <w:rsid w:val="00FB5A28"/>
    <w:rsid w:val="00FB7575"/>
    <w:rsid w:val="00FC0C5C"/>
    <w:rsid w:val="00FC11D9"/>
    <w:rsid w:val="00FC242C"/>
    <w:rsid w:val="00FC366E"/>
    <w:rsid w:val="00FC47E4"/>
    <w:rsid w:val="00FC5770"/>
    <w:rsid w:val="00FC7F98"/>
    <w:rsid w:val="00FD0053"/>
    <w:rsid w:val="00FD008F"/>
    <w:rsid w:val="00FD1714"/>
    <w:rsid w:val="00FD349B"/>
    <w:rsid w:val="00FD3B24"/>
    <w:rsid w:val="00FD3B26"/>
    <w:rsid w:val="00FD410A"/>
    <w:rsid w:val="00FD4B32"/>
    <w:rsid w:val="00FD51C8"/>
    <w:rsid w:val="00FD6846"/>
    <w:rsid w:val="00FD694C"/>
    <w:rsid w:val="00FD74FA"/>
    <w:rsid w:val="00FE0CCE"/>
    <w:rsid w:val="00FE10B2"/>
    <w:rsid w:val="00FE321A"/>
    <w:rsid w:val="00FE354D"/>
    <w:rsid w:val="00FE38F7"/>
    <w:rsid w:val="00FE4B64"/>
    <w:rsid w:val="00FE56E5"/>
    <w:rsid w:val="00FE570A"/>
    <w:rsid w:val="00FE6811"/>
    <w:rsid w:val="00FE6A1C"/>
    <w:rsid w:val="00FE75AA"/>
    <w:rsid w:val="00FF0BD2"/>
    <w:rsid w:val="00FF1BAA"/>
    <w:rsid w:val="00FF1F26"/>
    <w:rsid w:val="00FF34A9"/>
    <w:rsid w:val="00FF392E"/>
    <w:rsid w:val="00FF3AFC"/>
    <w:rsid w:val="00FF4138"/>
    <w:rsid w:val="00FF4833"/>
    <w:rsid w:val="00FF49FC"/>
    <w:rsid w:val="00FF57F8"/>
    <w:rsid w:val="00FF5A07"/>
    <w:rsid w:val="00FF7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728F"/>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uiPriority w:val="99"/>
    <w:qFormat/>
    <w:rsid w:val="00582AE3"/>
    <w:pPr>
      <w:keepNext/>
      <w:numPr>
        <w:numId w:val="1"/>
      </w:numPr>
      <w:spacing w:before="240"/>
      <w:jc w:val="center"/>
      <w:outlineLvl w:val="0"/>
    </w:pPr>
    <w:rPr>
      <w:rFonts w:eastAsia="Calibri"/>
      <w:b/>
      <w:kern w:val="28"/>
      <w:sz w:val="36"/>
      <w:szCs w:val="20"/>
      <w:lang w:val="x-none" w:eastAsia="x-none"/>
    </w:rPr>
  </w:style>
  <w:style w:type="paragraph" w:styleId="2">
    <w:name w:val="heading 2"/>
    <w:aliases w:val="H2"/>
    <w:basedOn w:val="a0"/>
    <w:next w:val="a0"/>
    <w:link w:val="20"/>
    <w:uiPriority w:val="99"/>
    <w:qFormat/>
    <w:rsid w:val="00582AE3"/>
    <w:pPr>
      <w:keepNext/>
      <w:numPr>
        <w:ilvl w:val="1"/>
        <w:numId w:val="1"/>
      </w:numPr>
      <w:jc w:val="center"/>
      <w:outlineLvl w:val="1"/>
    </w:pPr>
    <w:rPr>
      <w:rFonts w:eastAsia="Calibri"/>
      <w:b/>
      <w:sz w:val="30"/>
      <w:szCs w:val="20"/>
      <w:lang w:val="x-none" w:eastAsia="x-none"/>
    </w:rPr>
  </w:style>
  <w:style w:type="paragraph" w:styleId="3">
    <w:name w:val="heading 3"/>
    <w:basedOn w:val="a0"/>
    <w:next w:val="a0"/>
    <w:link w:val="31"/>
    <w:uiPriority w:val="99"/>
    <w:qFormat/>
    <w:rsid w:val="00582AE3"/>
    <w:pPr>
      <w:keepNext/>
      <w:numPr>
        <w:ilvl w:val="2"/>
        <w:numId w:val="1"/>
      </w:numPr>
      <w:spacing w:before="240"/>
      <w:outlineLvl w:val="2"/>
    </w:pPr>
    <w:rPr>
      <w:rFonts w:ascii="Arial" w:eastAsia="Calibri" w:hAnsi="Arial"/>
      <w:b/>
      <w:szCs w:val="20"/>
      <w:lang w:val="x-none" w:eastAsia="x-none"/>
    </w:rPr>
  </w:style>
  <w:style w:type="paragraph" w:styleId="4">
    <w:name w:val="heading 4"/>
    <w:basedOn w:val="a0"/>
    <w:next w:val="a0"/>
    <w:link w:val="40"/>
    <w:uiPriority w:val="99"/>
    <w:qFormat/>
    <w:rsid w:val="00582AE3"/>
    <w:pPr>
      <w:keepNext/>
      <w:spacing w:before="240"/>
      <w:outlineLvl w:val="3"/>
    </w:pPr>
    <w:rPr>
      <w:rFonts w:ascii="Arial" w:eastAsia="Calibri" w:hAnsi="Arial"/>
      <w:szCs w:val="20"/>
      <w:lang w:val="x-none" w:eastAsia="x-none"/>
    </w:rPr>
  </w:style>
  <w:style w:type="paragraph" w:styleId="8">
    <w:name w:val="heading 8"/>
    <w:basedOn w:val="a0"/>
    <w:next w:val="a0"/>
    <w:link w:val="80"/>
    <w:uiPriority w:val="99"/>
    <w:qFormat/>
    <w:rsid w:val="00AE2221"/>
    <w:pPr>
      <w:spacing w:before="240"/>
      <w:outlineLvl w:val="7"/>
    </w:pPr>
    <w:rPr>
      <w:rFonts w:eastAsia="Calibri"/>
      <w:i/>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82AE3"/>
    <w:rPr>
      <w:rFonts w:ascii="Times New Roman" w:hAnsi="Times New Roman"/>
      <w:b/>
      <w:kern w:val="28"/>
      <w:sz w:val="36"/>
      <w:lang w:val="x-none" w:eastAsia="x-none"/>
    </w:rPr>
  </w:style>
  <w:style w:type="character" w:customStyle="1" w:styleId="20">
    <w:name w:val="Заголовок 2 Знак"/>
    <w:aliases w:val="H2 Знак"/>
    <w:link w:val="2"/>
    <w:uiPriority w:val="99"/>
    <w:locked/>
    <w:rsid w:val="00582AE3"/>
    <w:rPr>
      <w:rFonts w:ascii="Times New Roman" w:hAnsi="Times New Roman"/>
      <w:b/>
      <w:sz w:val="30"/>
      <w:lang w:val="x-none" w:eastAsia="x-none"/>
    </w:rPr>
  </w:style>
  <w:style w:type="character" w:customStyle="1" w:styleId="31">
    <w:name w:val="Заголовок 3 Знак"/>
    <w:link w:val="3"/>
    <w:uiPriority w:val="99"/>
    <w:locked/>
    <w:rsid w:val="00582AE3"/>
    <w:rPr>
      <w:rFonts w:ascii="Arial" w:hAnsi="Arial"/>
      <w:b/>
      <w:sz w:val="24"/>
      <w:lang w:val="x-none" w:eastAsia="x-none"/>
    </w:rPr>
  </w:style>
  <w:style w:type="character" w:customStyle="1" w:styleId="40">
    <w:name w:val="Заголовок 4 Знак"/>
    <w:link w:val="4"/>
    <w:uiPriority w:val="99"/>
    <w:locked/>
    <w:rsid w:val="00582AE3"/>
    <w:rPr>
      <w:rFonts w:ascii="Arial" w:hAnsi="Arial" w:cs="Times New Roman"/>
      <w:sz w:val="24"/>
    </w:rPr>
  </w:style>
  <w:style w:type="character" w:customStyle="1" w:styleId="80">
    <w:name w:val="Заголовок 8 Знак"/>
    <w:link w:val="8"/>
    <w:uiPriority w:val="99"/>
    <w:locked/>
    <w:rsid w:val="00AE2221"/>
    <w:rPr>
      <w:rFonts w:ascii="Times New Roman" w:hAnsi="Times New Roman" w:cs="Times New Roman"/>
      <w:i/>
      <w:sz w:val="24"/>
    </w:rPr>
  </w:style>
  <w:style w:type="table" w:styleId="a4">
    <w:name w:val="Table Grid"/>
    <w:basedOn w:val="a2"/>
    <w:uiPriority w:val="99"/>
    <w:rsid w:val="003409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qFormat/>
    <w:rsid w:val="003409D9"/>
    <w:pPr>
      <w:widowControl w:val="0"/>
      <w:autoSpaceDE w:val="0"/>
      <w:autoSpaceDN w:val="0"/>
      <w:adjustRightInd w:val="0"/>
      <w:ind w:firstLine="720"/>
    </w:pPr>
    <w:rPr>
      <w:rFonts w:ascii="Arial" w:eastAsia="Times New Roman" w:hAnsi="Arial" w:cs="Arial"/>
      <w:sz w:val="22"/>
      <w:szCs w:val="22"/>
    </w:rPr>
  </w:style>
  <w:style w:type="character" w:styleId="a5">
    <w:name w:val="Hyperlink"/>
    <w:uiPriority w:val="99"/>
    <w:rsid w:val="003409D9"/>
    <w:rPr>
      <w:rFonts w:cs="Times New Roman"/>
      <w:color w:val="0000FF"/>
      <w:u w:val="single"/>
    </w:rPr>
  </w:style>
  <w:style w:type="paragraph" w:styleId="a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7"/>
    <w:uiPriority w:val="99"/>
    <w:rsid w:val="00091E6F"/>
    <w:rPr>
      <w:rFonts w:eastAsia="Calibri"/>
      <w:sz w:val="20"/>
      <w:szCs w:val="20"/>
      <w:lang w:val="x-none" w:eastAsia="x-none"/>
    </w:rPr>
  </w:style>
  <w:style w:type="character" w:customStyle="1" w:styleId="a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6"/>
    <w:uiPriority w:val="99"/>
    <w:locked/>
    <w:rsid w:val="00091E6F"/>
    <w:rPr>
      <w:rFonts w:ascii="Times New Roman" w:hAnsi="Times New Roman" w:cs="Times New Roman"/>
    </w:rPr>
  </w:style>
  <w:style w:type="character" w:styleId="a8">
    <w:name w:val="footnote reference"/>
    <w:uiPriority w:val="99"/>
    <w:rsid w:val="00091E6F"/>
    <w:rPr>
      <w:rFonts w:cs="Times New Roman"/>
      <w:vertAlign w:val="superscript"/>
    </w:rPr>
  </w:style>
  <w:style w:type="paragraph" w:styleId="a9">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0"/>
    <w:link w:val="aa"/>
    <w:uiPriority w:val="99"/>
    <w:rsid w:val="00091E6F"/>
    <w:pPr>
      <w:spacing w:before="100" w:beforeAutospacing="1" w:after="100" w:afterAutospacing="1"/>
      <w:jc w:val="left"/>
    </w:pPr>
    <w:rPr>
      <w:rFonts w:eastAsia="Calibri"/>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91E6F"/>
    <w:pPr>
      <w:spacing w:before="100" w:beforeAutospacing="1" w:after="100" w:afterAutospacing="1"/>
      <w:jc w:val="left"/>
    </w:pPr>
    <w:rPr>
      <w:rFonts w:ascii="Tahoma" w:hAnsi="Tahoma"/>
      <w:sz w:val="20"/>
      <w:szCs w:val="20"/>
      <w:lang w:val="en-US" w:eastAsia="en-US"/>
    </w:rPr>
  </w:style>
  <w:style w:type="paragraph" w:styleId="ab">
    <w:name w:val="Body Text"/>
    <w:aliases w:val="Основной текст Знак1,Основной текст Знак Знак,Common Hatch"/>
    <w:basedOn w:val="a0"/>
    <w:link w:val="ac"/>
    <w:uiPriority w:val="99"/>
    <w:rsid w:val="00D83F92"/>
    <w:pPr>
      <w:spacing w:after="120"/>
    </w:pPr>
    <w:rPr>
      <w:rFonts w:eastAsia="Calibri"/>
      <w:szCs w:val="20"/>
      <w:lang w:val="x-none" w:eastAsia="x-none"/>
    </w:rPr>
  </w:style>
  <w:style w:type="character" w:customStyle="1" w:styleId="ac">
    <w:name w:val="Основной текст Знак"/>
    <w:aliases w:val="Основной текст Знак1 Знак,Основной текст Знак Знак Знак,Common Hatch Знак"/>
    <w:link w:val="ab"/>
    <w:uiPriority w:val="99"/>
    <w:locked/>
    <w:rsid w:val="00D83F92"/>
    <w:rPr>
      <w:rFonts w:ascii="Times New Roman" w:hAnsi="Times New Roman" w:cs="Times New Roman"/>
      <w:sz w:val="24"/>
    </w:rPr>
  </w:style>
  <w:style w:type="paragraph" w:styleId="ad">
    <w:name w:val="header"/>
    <w:basedOn w:val="a0"/>
    <w:link w:val="ae"/>
    <w:uiPriority w:val="99"/>
    <w:rsid w:val="00473C14"/>
    <w:pPr>
      <w:tabs>
        <w:tab w:val="center" w:pos="4677"/>
        <w:tab w:val="right" w:pos="9355"/>
      </w:tabs>
    </w:pPr>
    <w:rPr>
      <w:rFonts w:eastAsia="Calibri"/>
      <w:szCs w:val="20"/>
      <w:lang w:val="x-none" w:eastAsia="x-none"/>
    </w:rPr>
  </w:style>
  <w:style w:type="character" w:customStyle="1" w:styleId="ae">
    <w:name w:val="Верхний колонтитул Знак"/>
    <w:link w:val="ad"/>
    <w:uiPriority w:val="99"/>
    <w:locked/>
    <w:rsid w:val="00473C14"/>
    <w:rPr>
      <w:rFonts w:ascii="Times New Roman" w:hAnsi="Times New Roman" w:cs="Times New Roman"/>
      <w:sz w:val="24"/>
    </w:rPr>
  </w:style>
  <w:style w:type="paragraph" w:styleId="af">
    <w:name w:val="footer"/>
    <w:basedOn w:val="a0"/>
    <w:link w:val="af0"/>
    <w:uiPriority w:val="99"/>
    <w:rsid w:val="00473C14"/>
    <w:pPr>
      <w:tabs>
        <w:tab w:val="center" w:pos="4677"/>
        <w:tab w:val="right" w:pos="9355"/>
      </w:tabs>
    </w:pPr>
    <w:rPr>
      <w:rFonts w:eastAsia="Calibri"/>
      <w:szCs w:val="20"/>
      <w:lang w:val="x-none" w:eastAsia="x-none"/>
    </w:rPr>
  </w:style>
  <w:style w:type="character" w:customStyle="1" w:styleId="af0">
    <w:name w:val="Нижний колонтитул Знак"/>
    <w:link w:val="af"/>
    <w:uiPriority w:val="99"/>
    <w:locked/>
    <w:rsid w:val="00473C14"/>
    <w:rPr>
      <w:rFonts w:ascii="Times New Roman" w:hAnsi="Times New Roman" w:cs="Times New Roman"/>
      <w:sz w:val="24"/>
    </w:rPr>
  </w:style>
  <w:style w:type="paragraph" w:customStyle="1" w:styleId="ConsNonformat">
    <w:name w:val="ConsNonformat"/>
    <w:uiPriority w:val="99"/>
    <w:rsid w:val="00234E78"/>
    <w:pPr>
      <w:widowControl w:val="0"/>
      <w:autoSpaceDE w:val="0"/>
      <w:autoSpaceDN w:val="0"/>
      <w:adjustRightInd w:val="0"/>
      <w:ind w:right="19772"/>
    </w:pPr>
    <w:rPr>
      <w:rFonts w:ascii="Courier New" w:eastAsia="Times New Roman" w:hAnsi="Courier New" w:cs="Courier New"/>
    </w:rPr>
  </w:style>
  <w:style w:type="character" w:customStyle="1" w:styleId="label">
    <w:name w:val="label"/>
    <w:uiPriority w:val="99"/>
    <w:rsid w:val="00CC5960"/>
  </w:style>
  <w:style w:type="paragraph" w:customStyle="1" w:styleId="11">
    <w:name w:val="Абзац списка1"/>
    <w:basedOn w:val="a0"/>
    <w:uiPriority w:val="99"/>
    <w:rsid w:val="00B47024"/>
    <w:pPr>
      <w:spacing w:after="0"/>
      <w:ind w:left="720"/>
      <w:jc w:val="left"/>
    </w:pPr>
    <w:rPr>
      <w:rFonts w:eastAsia="Calibri"/>
    </w:rPr>
  </w:style>
  <w:style w:type="paragraph" w:styleId="32">
    <w:name w:val="Body Text Indent 3"/>
    <w:basedOn w:val="a0"/>
    <w:link w:val="33"/>
    <w:uiPriority w:val="99"/>
    <w:rsid w:val="0012089F"/>
    <w:pPr>
      <w:spacing w:after="120"/>
      <w:ind w:left="283"/>
    </w:pPr>
    <w:rPr>
      <w:rFonts w:eastAsia="Calibri"/>
      <w:sz w:val="16"/>
      <w:szCs w:val="20"/>
      <w:lang w:val="x-none" w:eastAsia="x-none"/>
    </w:rPr>
  </w:style>
  <w:style w:type="character" w:customStyle="1" w:styleId="33">
    <w:name w:val="Основной текст с отступом 3 Знак"/>
    <w:link w:val="32"/>
    <w:uiPriority w:val="99"/>
    <w:locked/>
    <w:rsid w:val="0012089F"/>
    <w:rPr>
      <w:rFonts w:ascii="Times New Roman" w:hAnsi="Times New Roman" w:cs="Times New Roman"/>
      <w:sz w:val="16"/>
    </w:rPr>
  </w:style>
  <w:style w:type="paragraph" w:styleId="af1">
    <w:name w:val="Balloon Text"/>
    <w:basedOn w:val="a0"/>
    <w:link w:val="af2"/>
    <w:uiPriority w:val="99"/>
    <w:semiHidden/>
    <w:rsid w:val="00F05105"/>
    <w:pPr>
      <w:spacing w:after="0"/>
    </w:pPr>
    <w:rPr>
      <w:rFonts w:ascii="Tahoma" w:eastAsia="Calibri" w:hAnsi="Tahoma"/>
      <w:sz w:val="16"/>
      <w:szCs w:val="20"/>
      <w:lang w:val="x-none" w:eastAsia="x-none"/>
    </w:rPr>
  </w:style>
  <w:style w:type="character" w:customStyle="1" w:styleId="af2">
    <w:name w:val="Текст выноски Знак"/>
    <w:link w:val="af1"/>
    <w:uiPriority w:val="99"/>
    <w:semiHidden/>
    <w:locked/>
    <w:rsid w:val="00F05105"/>
    <w:rPr>
      <w:rFonts w:ascii="Tahoma" w:hAnsi="Tahoma" w:cs="Times New Roman"/>
      <w:sz w:val="16"/>
    </w:rPr>
  </w:style>
  <w:style w:type="paragraph" w:customStyle="1" w:styleId="310">
    <w:name w:val="Основной текст с отступом 31"/>
    <w:basedOn w:val="a0"/>
    <w:uiPriority w:val="99"/>
    <w:rsid w:val="00BE21E0"/>
    <w:pPr>
      <w:suppressAutoHyphens/>
      <w:spacing w:after="0"/>
      <w:ind w:firstLine="720"/>
    </w:pPr>
    <w:rPr>
      <w:lang w:eastAsia="ar-SA"/>
    </w:rPr>
  </w:style>
  <w:style w:type="paragraph" w:styleId="af3">
    <w:name w:val="Body Text Indent"/>
    <w:basedOn w:val="a0"/>
    <w:link w:val="af4"/>
    <w:rsid w:val="00BE21E0"/>
    <w:pPr>
      <w:suppressAutoHyphens/>
      <w:spacing w:after="120"/>
      <w:ind w:left="283"/>
      <w:jc w:val="left"/>
    </w:pPr>
    <w:rPr>
      <w:rFonts w:eastAsia="Calibri"/>
      <w:szCs w:val="20"/>
      <w:lang w:val="x-none" w:eastAsia="ar-SA"/>
    </w:rPr>
  </w:style>
  <w:style w:type="character" w:customStyle="1" w:styleId="af4">
    <w:name w:val="Основной текст с отступом Знак"/>
    <w:link w:val="af3"/>
    <w:locked/>
    <w:rsid w:val="00BE21E0"/>
    <w:rPr>
      <w:rFonts w:ascii="Times New Roman" w:hAnsi="Times New Roman" w:cs="Times New Roman"/>
      <w:sz w:val="24"/>
      <w:lang w:eastAsia="ar-SA" w:bidi="ar-SA"/>
    </w:rPr>
  </w:style>
  <w:style w:type="character" w:customStyle="1" w:styleId="12">
    <w:name w:val="Основной текст с отступом Знак1"/>
    <w:uiPriority w:val="99"/>
    <w:rsid w:val="006D3756"/>
    <w:rPr>
      <w:sz w:val="24"/>
      <w:lang w:val="ru-RU" w:eastAsia="ar-SA" w:bidi="ar-SA"/>
    </w:rPr>
  </w:style>
  <w:style w:type="paragraph" w:styleId="af5">
    <w:name w:val="No Spacing"/>
    <w:uiPriority w:val="1"/>
    <w:qFormat/>
    <w:rsid w:val="00BA773A"/>
    <w:rPr>
      <w:rFonts w:eastAsia="Times New Roman"/>
      <w:sz w:val="22"/>
      <w:szCs w:val="22"/>
    </w:rPr>
  </w:style>
  <w:style w:type="paragraph" w:customStyle="1" w:styleId="13">
    <w:name w:val="Текст1"/>
    <w:basedOn w:val="a0"/>
    <w:uiPriority w:val="99"/>
    <w:rsid w:val="003F0836"/>
    <w:pPr>
      <w:spacing w:after="0"/>
      <w:jc w:val="left"/>
    </w:pPr>
    <w:rPr>
      <w:rFonts w:ascii="Courier New" w:hAnsi="Courier New"/>
      <w:sz w:val="20"/>
      <w:szCs w:val="20"/>
    </w:rPr>
  </w:style>
  <w:style w:type="paragraph" w:styleId="21">
    <w:name w:val="Body Text 2"/>
    <w:basedOn w:val="a0"/>
    <w:link w:val="22"/>
    <w:uiPriority w:val="99"/>
    <w:semiHidden/>
    <w:rsid w:val="00284135"/>
    <w:pPr>
      <w:spacing w:after="120" w:line="480" w:lineRule="auto"/>
    </w:pPr>
    <w:rPr>
      <w:rFonts w:eastAsia="Calibri"/>
      <w:szCs w:val="20"/>
      <w:lang w:val="x-none" w:eastAsia="x-none"/>
    </w:rPr>
  </w:style>
  <w:style w:type="character" w:customStyle="1" w:styleId="22">
    <w:name w:val="Основной текст 2 Знак"/>
    <w:link w:val="21"/>
    <w:uiPriority w:val="99"/>
    <w:semiHidden/>
    <w:locked/>
    <w:rsid w:val="00284135"/>
    <w:rPr>
      <w:rFonts w:ascii="Times New Roman" w:hAnsi="Times New Roman" w:cs="Times New Roman"/>
      <w:sz w:val="24"/>
    </w:rPr>
  </w:style>
  <w:style w:type="paragraph" w:styleId="HTML">
    <w:name w:val="HTML Preformatted"/>
    <w:basedOn w:val="a0"/>
    <w:link w:val="HTML0"/>
    <w:uiPriority w:val="99"/>
    <w:rsid w:val="0028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Calibri" w:hAnsi="Arial Unicode MS"/>
      <w:sz w:val="20"/>
      <w:szCs w:val="20"/>
      <w:lang w:val="x-none" w:eastAsia="x-none"/>
    </w:rPr>
  </w:style>
  <w:style w:type="character" w:customStyle="1" w:styleId="HTML0">
    <w:name w:val="Стандартный HTML Знак"/>
    <w:link w:val="HTML"/>
    <w:uiPriority w:val="99"/>
    <w:locked/>
    <w:rsid w:val="00284135"/>
    <w:rPr>
      <w:rFonts w:ascii="Arial Unicode MS" w:hAnsi="Arial Unicode MS" w:cs="Times New Roman"/>
    </w:rPr>
  </w:style>
  <w:style w:type="paragraph" w:customStyle="1" w:styleId="FR1">
    <w:name w:val="FR1"/>
    <w:rsid w:val="00284135"/>
    <w:pPr>
      <w:widowControl w:val="0"/>
      <w:autoSpaceDE w:val="0"/>
      <w:autoSpaceDN w:val="0"/>
      <w:adjustRightInd w:val="0"/>
      <w:spacing w:line="259" w:lineRule="auto"/>
      <w:ind w:left="40" w:firstLine="560"/>
      <w:jc w:val="both"/>
    </w:pPr>
    <w:rPr>
      <w:rFonts w:ascii="Arial" w:eastAsia="Times New Roman" w:hAnsi="Arial" w:cs="Arial"/>
      <w:sz w:val="22"/>
      <w:szCs w:val="22"/>
    </w:rPr>
  </w:style>
  <w:style w:type="paragraph" w:customStyle="1" w:styleId="320">
    <w:name w:val="Основной текст 32"/>
    <w:basedOn w:val="a0"/>
    <w:uiPriority w:val="99"/>
    <w:rsid w:val="00284135"/>
    <w:pPr>
      <w:overflowPunct w:val="0"/>
      <w:autoSpaceDE w:val="0"/>
      <w:autoSpaceDN w:val="0"/>
      <w:adjustRightInd w:val="0"/>
      <w:spacing w:after="0"/>
      <w:ind w:right="991"/>
      <w:textAlignment w:val="baseline"/>
    </w:pPr>
    <w:rPr>
      <w:rFonts w:ascii="Arial" w:hAnsi="Arial"/>
      <w:szCs w:val="20"/>
    </w:rPr>
  </w:style>
  <w:style w:type="paragraph" w:styleId="af6">
    <w:name w:val="Block Text"/>
    <w:basedOn w:val="a0"/>
    <w:uiPriority w:val="99"/>
    <w:rsid w:val="00284135"/>
    <w:pPr>
      <w:spacing w:after="0"/>
      <w:ind w:left="-709" w:right="-766" w:firstLine="709"/>
    </w:pPr>
    <w:rPr>
      <w:szCs w:val="20"/>
    </w:rPr>
  </w:style>
  <w:style w:type="character" w:customStyle="1" w:styleId="aa">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link w:val="a9"/>
    <w:uiPriority w:val="99"/>
    <w:locked/>
    <w:rsid w:val="00284135"/>
    <w:rPr>
      <w:rFonts w:ascii="Times New Roman" w:hAnsi="Times New Roman"/>
      <w:sz w:val="24"/>
    </w:rPr>
  </w:style>
  <w:style w:type="paragraph" w:customStyle="1" w:styleId="af7">
    <w:name w:val="Содержимое таблицы"/>
    <w:basedOn w:val="a0"/>
    <w:uiPriority w:val="99"/>
    <w:rsid w:val="00AD2BEC"/>
    <w:pPr>
      <w:widowControl w:val="0"/>
      <w:suppressLineNumbers/>
      <w:suppressAutoHyphens/>
      <w:spacing w:after="0"/>
      <w:jc w:val="left"/>
    </w:pPr>
    <w:rPr>
      <w:rFonts w:ascii="Arial" w:eastAsia="Calibri" w:hAnsi="Arial" w:cs="Mangal"/>
      <w:kern w:val="1"/>
      <w:sz w:val="20"/>
      <w:lang w:eastAsia="hi-IN" w:bidi="hi-IN"/>
    </w:rPr>
  </w:style>
  <w:style w:type="paragraph" w:styleId="af8">
    <w:name w:val="Subtitle"/>
    <w:basedOn w:val="a0"/>
    <w:next w:val="a0"/>
    <w:link w:val="af9"/>
    <w:uiPriority w:val="99"/>
    <w:qFormat/>
    <w:rsid w:val="00A502C2"/>
    <w:pPr>
      <w:jc w:val="center"/>
      <w:outlineLvl w:val="1"/>
    </w:pPr>
    <w:rPr>
      <w:rFonts w:ascii="Cambria" w:eastAsia="Calibri" w:hAnsi="Cambria"/>
      <w:szCs w:val="20"/>
      <w:lang w:val="x-none" w:eastAsia="x-none"/>
    </w:rPr>
  </w:style>
  <w:style w:type="character" w:customStyle="1" w:styleId="af9">
    <w:name w:val="Подзаголовок Знак"/>
    <w:link w:val="af8"/>
    <w:uiPriority w:val="99"/>
    <w:locked/>
    <w:rsid w:val="00A502C2"/>
    <w:rPr>
      <w:rFonts w:ascii="Cambria" w:hAnsi="Cambria" w:cs="Times New Roman"/>
      <w:sz w:val="24"/>
    </w:rPr>
  </w:style>
  <w:style w:type="paragraph" w:customStyle="1" w:styleId="afa">
    <w:name w:val="Обычный табл."/>
    <w:basedOn w:val="a0"/>
    <w:uiPriority w:val="99"/>
    <w:rsid w:val="00A502C2"/>
    <w:pPr>
      <w:spacing w:after="0"/>
      <w:jc w:val="left"/>
    </w:pPr>
    <w:rPr>
      <w:rFonts w:ascii="Arial Narrow" w:hAnsi="Arial Narrow" w:cs="Arial Narrow"/>
    </w:rPr>
  </w:style>
  <w:style w:type="character" w:customStyle="1" w:styleId="apple-style-span">
    <w:name w:val="apple-style-span"/>
    <w:uiPriority w:val="99"/>
    <w:rsid w:val="00A502C2"/>
  </w:style>
  <w:style w:type="character" w:styleId="afb">
    <w:name w:val="Strong"/>
    <w:uiPriority w:val="22"/>
    <w:qFormat/>
    <w:rsid w:val="00A502C2"/>
    <w:rPr>
      <w:rFonts w:cs="Times New Roman"/>
      <w:b/>
    </w:rPr>
  </w:style>
  <w:style w:type="paragraph" w:customStyle="1" w:styleId="CNParagraph">
    <w:name w:val="CN Paragraph"/>
    <w:uiPriority w:val="99"/>
    <w:rsid w:val="00A502C2"/>
    <w:pPr>
      <w:spacing w:before="80" w:after="80"/>
      <w:ind w:left="720"/>
    </w:pPr>
    <w:rPr>
      <w:rFonts w:ascii="Arial" w:eastAsia="Times New Roman" w:hAnsi="Arial" w:cs="Arial"/>
      <w:lang w:val="en-US" w:eastAsia="en-US"/>
    </w:rPr>
  </w:style>
  <w:style w:type="paragraph" w:customStyle="1" w:styleId="CNActivityTitle">
    <w:name w:val="CN Activity Title"/>
    <w:basedOn w:val="CNParagraph"/>
    <w:next w:val="CNParagraph"/>
    <w:uiPriority w:val="99"/>
    <w:rsid w:val="00A502C2"/>
    <w:pPr>
      <w:keepNext/>
      <w:keepLines/>
      <w:numPr>
        <w:ilvl w:val="1"/>
        <w:numId w:val="2"/>
      </w:numPr>
      <w:spacing w:before="120"/>
    </w:pPr>
    <w:rPr>
      <w:b/>
      <w:bCs/>
      <w:u w:val="single"/>
    </w:rPr>
  </w:style>
  <w:style w:type="paragraph" w:customStyle="1" w:styleId="CNLevel1Bullet">
    <w:name w:val="CN Level 1 Bullet"/>
    <w:basedOn w:val="CNParagraph"/>
    <w:uiPriority w:val="99"/>
    <w:rsid w:val="00A502C2"/>
    <w:pPr>
      <w:numPr>
        <w:numId w:val="3"/>
      </w:numPr>
    </w:pPr>
  </w:style>
  <w:style w:type="paragraph" w:customStyle="1" w:styleId="CNLevel2Bullet">
    <w:name w:val="CN Level 2 Bullet"/>
    <w:basedOn w:val="CNParagraph"/>
    <w:uiPriority w:val="99"/>
    <w:rsid w:val="00A502C2"/>
    <w:pPr>
      <w:numPr>
        <w:ilvl w:val="1"/>
        <w:numId w:val="3"/>
      </w:numPr>
    </w:pPr>
  </w:style>
  <w:style w:type="paragraph" w:customStyle="1" w:styleId="CNLevel3Bullet">
    <w:name w:val="CN Level 3 Bullet"/>
    <w:basedOn w:val="CNParagraph"/>
    <w:uiPriority w:val="99"/>
    <w:rsid w:val="00A502C2"/>
    <w:pPr>
      <w:numPr>
        <w:ilvl w:val="2"/>
        <w:numId w:val="3"/>
      </w:numPr>
    </w:pPr>
  </w:style>
  <w:style w:type="paragraph" w:customStyle="1" w:styleId="CNLevel4Bullet">
    <w:name w:val="CN Level 4 Bullet"/>
    <w:basedOn w:val="CNParagraph"/>
    <w:uiPriority w:val="99"/>
    <w:rsid w:val="00A502C2"/>
    <w:pPr>
      <w:numPr>
        <w:ilvl w:val="3"/>
        <w:numId w:val="3"/>
      </w:numPr>
    </w:pPr>
  </w:style>
  <w:style w:type="paragraph" w:customStyle="1" w:styleId="CNLevel5Bullet">
    <w:name w:val="CN Level 5 Bullet"/>
    <w:basedOn w:val="CNParagraph"/>
    <w:uiPriority w:val="99"/>
    <w:rsid w:val="00A502C2"/>
    <w:pPr>
      <w:numPr>
        <w:ilvl w:val="4"/>
        <w:numId w:val="3"/>
      </w:numPr>
    </w:pPr>
  </w:style>
  <w:style w:type="paragraph" w:customStyle="1" w:styleId="CNLevel6Bullet">
    <w:name w:val="CN Level 6 Bullet"/>
    <w:basedOn w:val="CNParagraph"/>
    <w:uiPriority w:val="99"/>
    <w:rsid w:val="00A502C2"/>
    <w:pPr>
      <w:numPr>
        <w:ilvl w:val="5"/>
        <w:numId w:val="3"/>
      </w:numPr>
    </w:pPr>
  </w:style>
  <w:style w:type="paragraph" w:customStyle="1" w:styleId="CNTaskTitle">
    <w:name w:val="CN Task Title"/>
    <w:basedOn w:val="CNParagraph"/>
    <w:next w:val="CNParagraph"/>
    <w:uiPriority w:val="99"/>
    <w:rsid w:val="00A502C2"/>
    <w:pPr>
      <w:keepNext/>
      <w:keepLines/>
      <w:numPr>
        <w:ilvl w:val="2"/>
        <w:numId w:val="2"/>
      </w:numPr>
    </w:pPr>
    <w:rPr>
      <w:b/>
      <w:bCs/>
      <w:i/>
      <w:iCs/>
    </w:rPr>
  </w:style>
  <w:style w:type="paragraph" w:customStyle="1" w:styleId="CNActivityRestartNumbering">
    <w:name w:val="CN Activity Restart Numbering"/>
    <w:basedOn w:val="CNParagraph"/>
    <w:next w:val="a0"/>
    <w:uiPriority w:val="99"/>
    <w:rsid w:val="00A502C2"/>
    <w:pPr>
      <w:numPr>
        <w:numId w:val="2"/>
      </w:numPr>
      <w:spacing w:after="0"/>
    </w:pPr>
    <w:rPr>
      <w:sz w:val="2"/>
      <w:szCs w:val="2"/>
    </w:rPr>
  </w:style>
  <w:style w:type="paragraph" w:customStyle="1" w:styleId="CNActivityTaskLevel2List">
    <w:name w:val="CN Activity/Task Level 2 List"/>
    <w:basedOn w:val="CNParagraph"/>
    <w:uiPriority w:val="99"/>
    <w:rsid w:val="00A502C2"/>
    <w:pPr>
      <w:numPr>
        <w:ilvl w:val="4"/>
        <w:numId w:val="2"/>
      </w:numPr>
    </w:pPr>
  </w:style>
  <w:style w:type="paragraph" w:customStyle="1" w:styleId="CNActivityTaskLevel1List">
    <w:name w:val="CN Activity/Task Level 1 List"/>
    <w:basedOn w:val="CNParagraph"/>
    <w:uiPriority w:val="99"/>
    <w:rsid w:val="00A502C2"/>
    <w:pPr>
      <w:numPr>
        <w:ilvl w:val="3"/>
        <w:numId w:val="2"/>
      </w:numPr>
    </w:pPr>
  </w:style>
  <w:style w:type="paragraph" w:customStyle="1" w:styleId="CNActivityTaskLevel3List">
    <w:name w:val="CN Activity/Task Level 3 List"/>
    <w:basedOn w:val="CNParagraph"/>
    <w:uiPriority w:val="99"/>
    <w:rsid w:val="00A502C2"/>
    <w:pPr>
      <w:numPr>
        <w:ilvl w:val="5"/>
        <w:numId w:val="2"/>
      </w:numPr>
    </w:pPr>
  </w:style>
  <w:style w:type="character" w:customStyle="1" w:styleId="CNTransactionVariable">
    <w:name w:val="CN Transaction Variable"/>
    <w:uiPriority w:val="99"/>
    <w:rsid w:val="00A502C2"/>
    <w:rPr>
      <w:rFonts w:ascii="Arial" w:hAnsi="Arial"/>
      <w:b/>
      <w:i/>
      <w:color w:val="FF0000"/>
      <w:sz w:val="20"/>
    </w:rPr>
  </w:style>
  <w:style w:type="paragraph" w:styleId="30">
    <w:name w:val="Body Text 3"/>
    <w:basedOn w:val="a0"/>
    <w:link w:val="34"/>
    <w:uiPriority w:val="99"/>
    <w:rsid w:val="00A502C2"/>
    <w:pPr>
      <w:numPr>
        <w:ilvl w:val="1"/>
        <w:numId w:val="4"/>
      </w:numPr>
      <w:spacing w:before="240" w:after="120"/>
      <w:jc w:val="left"/>
    </w:pPr>
    <w:rPr>
      <w:rFonts w:ascii="Arial" w:eastAsia="Calibri" w:hAnsi="Arial"/>
      <w:sz w:val="16"/>
      <w:szCs w:val="20"/>
      <w:lang w:val="en-GB" w:eastAsia="en-GB"/>
    </w:rPr>
  </w:style>
  <w:style w:type="character" w:customStyle="1" w:styleId="34">
    <w:name w:val="Основной текст 3 Знак"/>
    <w:link w:val="30"/>
    <w:uiPriority w:val="99"/>
    <w:locked/>
    <w:rsid w:val="00A502C2"/>
    <w:rPr>
      <w:rFonts w:ascii="Arial" w:hAnsi="Arial"/>
      <w:sz w:val="16"/>
      <w:lang w:val="en-GB" w:eastAsia="en-GB"/>
    </w:rPr>
  </w:style>
  <w:style w:type="paragraph" w:styleId="a">
    <w:name w:val="Body Text First Indent"/>
    <w:basedOn w:val="ab"/>
    <w:link w:val="afc"/>
    <w:uiPriority w:val="99"/>
    <w:rsid w:val="00A502C2"/>
    <w:pPr>
      <w:numPr>
        <w:ilvl w:val="2"/>
        <w:numId w:val="4"/>
      </w:numPr>
      <w:spacing w:before="240"/>
      <w:jc w:val="left"/>
    </w:pPr>
    <w:rPr>
      <w:rFonts w:ascii="Arial" w:hAnsi="Arial"/>
      <w:sz w:val="21"/>
      <w:lang w:val="en-GB" w:eastAsia="en-GB"/>
    </w:rPr>
  </w:style>
  <w:style w:type="character" w:customStyle="1" w:styleId="afc">
    <w:name w:val="Красная строка Знак"/>
    <w:link w:val="a"/>
    <w:uiPriority w:val="99"/>
    <w:locked/>
    <w:rsid w:val="00A502C2"/>
    <w:rPr>
      <w:rFonts w:ascii="Arial" w:hAnsi="Arial"/>
      <w:sz w:val="21"/>
      <w:lang w:val="en-GB" w:eastAsia="en-GB"/>
    </w:rPr>
  </w:style>
  <w:style w:type="paragraph" w:customStyle="1" w:styleId="23">
    <w:name w:val="Стиль 2"/>
    <w:basedOn w:val="a0"/>
    <w:uiPriority w:val="99"/>
    <w:rsid w:val="00A502C2"/>
    <w:pPr>
      <w:tabs>
        <w:tab w:val="num" w:pos="340"/>
      </w:tabs>
      <w:spacing w:after="120"/>
      <w:ind w:left="340" w:hanging="340"/>
    </w:pPr>
    <w:rPr>
      <w:rFonts w:ascii="Arial" w:hAnsi="Arial" w:cs="Arial"/>
      <w:sz w:val="22"/>
      <w:szCs w:val="22"/>
    </w:rPr>
  </w:style>
  <w:style w:type="paragraph" w:customStyle="1" w:styleId="afd">
    <w:name w:val="Заголовки"/>
    <w:basedOn w:val="a0"/>
    <w:uiPriority w:val="99"/>
    <w:rsid w:val="00A502C2"/>
    <w:pPr>
      <w:widowControl w:val="0"/>
      <w:tabs>
        <w:tab w:val="left" w:pos="1418"/>
      </w:tabs>
      <w:spacing w:after="120" w:line="360" w:lineRule="auto"/>
      <w:ind w:firstLine="709"/>
      <w:jc w:val="center"/>
    </w:pPr>
    <w:rPr>
      <w:rFonts w:ascii="Arial" w:hAnsi="Arial"/>
      <w:sz w:val="28"/>
      <w:szCs w:val="28"/>
      <w:lang w:eastAsia="en-US"/>
    </w:rPr>
  </w:style>
  <w:style w:type="paragraph" w:customStyle="1" w:styleId="120">
    <w:name w:val="Знак Знак12 Знак Знак"/>
    <w:basedOn w:val="a0"/>
    <w:uiPriority w:val="99"/>
    <w:rsid w:val="00A426BD"/>
    <w:pPr>
      <w:widowControl w:val="0"/>
      <w:adjustRightInd w:val="0"/>
      <w:spacing w:after="160" w:line="240" w:lineRule="exact"/>
      <w:jc w:val="right"/>
    </w:pPr>
    <w:rPr>
      <w:sz w:val="20"/>
      <w:szCs w:val="20"/>
      <w:lang w:val="en-GB" w:eastAsia="en-US"/>
    </w:rPr>
  </w:style>
  <w:style w:type="character" w:styleId="afe">
    <w:name w:val="page number"/>
    <w:uiPriority w:val="99"/>
    <w:rsid w:val="00236795"/>
    <w:rPr>
      <w:rFonts w:cs="Times New Roman"/>
    </w:rPr>
  </w:style>
  <w:style w:type="paragraph" w:customStyle="1" w:styleId="aff">
    <w:name w:val="Знак"/>
    <w:basedOn w:val="a0"/>
    <w:uiPriority w:val="99"/>
    <w:rsid w:val="006B4263"/>
    <w:pPr>
      <w:widowControl w:val="0"/>
      <w:adjustRightInd w:val="0"/>
      <w:spacing w:after="160" w:line="240" w:lineRule="exact"/>
      <w:jc w:val="right"/>
    </w:pPr>
    <w:rPr>
      <w:sz w:val="20"/>
      <w:szCs w:val="20"/>
      <w:lang w:val="en-GB" w:eastAsia="en-US"/>
    </w:rPr>
  </w:style>
  <w:style w:type="paragraph" w:styleId="aff0">
    <w:name w:val="Title"/>
    <w:basedOn w:val="a0"/>
    <w:link w:val="aff1"/>
    <w:uiPriority w:val="99"/>
    <w:qFormat/>
    <w:rsid w:val="00C869BC"/>
    <w:pPr>
      <w:spacing w:after="0"/>
      <w:jc w:val="center"/>
    </w:pPr>
    <w:rPr>
      <w:rFonts w:eastAsia="Calibri"/>
      <w:b/>
      <w:i/>
      <w:caps/>
      <w:sz w:val="28"/>
      <w:szCs w:val="20"/>
      <w:lang w:val="x-none" w:eastAsia="x-none"/>
    </w:rPr>
  </w:style>
  <w:style w:type="character" w:customStyle="1" w:styleId="aff1">
    <w:name w:val="Название Знак"/>
    <w:link w:val="aff0"/>
    <w:uiPriority w:val="99"/>
    <w:locked/>
    <w:rsid w:val="00443E70"/>
    <w:rPr>
      <w:rFonts w:ascii="Times New Roman" w:hAnsi="Times New Roman" w:cs="Times New Roman"/>
      <w:b/>
      <w:i/>
      <w:caps/>
      <w:sz w:val="28"/>
    </w:rPr>
  </w:style>
  <w:style w:type="paragraph" w:customStyle="1" w:styleId="consplusnormal1">
    <w:name w:val="consplusnormal"/>
    <w:basedOn w:val="a0"/>
    <w:uiPriority w:val="99"/>
    <w:rsid w:val="00C869BC"/>
    <w:pPr>
      <w:suppressAutoHyphens/>
      <w:spacing w:before="187" w:after="187"/>
      <w:ind w:left="187" w:right="187"/>
      <w:jc w:val="left"/>
    </w:pPr>
    <w:rPr>
      <w:kern w:val="1"/>
      <w:lang w:eastAsia="ar-SA"/>
    </w:rPr>
  </w:style>
  <w:style w:type="table" w:customStyle="1" w:styleId="14">
    <w:name w:val="Сетка таблицы1"/>
    <w:uiPriority w:val="99"/>
    <w:rsid w:val="005D06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1 Знак Знак Знак Знак"/>
    <w:basedOn w:val="a0"/>
    <w:uiPriority w:val="99"/>
    <w:rsid w:val="005C76A3"/>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1118D5"/>
    <w:pPr>
      <w:widowControl w:val="0"/>
      <w:autoSpaceDE w:val="0"/>
      <w:autoSpaceDN w:val="0"/>
      <w:adjustRightInd w:val="0"/>
    </w:pPr>
    <w:rPr>
      <w:rFonts w:ascii="Courier New" w:eastAsia="Times New Roman" w:hAnsi="Courier New" w:cs="Courier New"/>
    </w:rPr>
  </w:style>
  <w:style w:type="paragraph" w:customStyle="1" w:styleId="311">
    <w:name w:val="Основной текст 31"/>
    <w:basedOn w:val="a0"/>
    <w:uiPriority w:val="99"/>
    <w:rsid w:val="001118D5"/>
    <w:pPr>
      <w:overflowPunct w:val="0"/>
      <w:autoSpaceDE w:val="0"/>
      <w:autoSpaceDN w:val="0"/>
      <w:adjustRightInd w:val="0"/>
      <w:spacing w:after="0"/>
      <w:ind w:right="991"/>
      <w:textAlignment w:val="baseline"/>
    </w:pPr>
    <w:rPr>
      <w:rFonts w:ascii="Arial" w:hAnsi="Arial" w:cs="Arial"/>
    </w:rPr>
  </w:style>
  <w:style w:type="paragraph" w:customStyle="1" w:styleId="aff2">
    <w:name w:val="Îñíîâí"/>
    <w:basedOn w:val="a0"/>
    <w:uiPriority w:val="99"/>
    <w:rsid w:val="001118D5"/>
    <w:pPr>
      <w:widowControl w:val="0"/>
      <w:spacing w:after="0"/>
    </w:pPr>
    <w:rPr>
      <w:rFonts w:ascii="Arial" w:hAnsi="Arial" w:cs="Arial"/>
      <w:sz w:val="22"/>
      <w:szCs w:val="20"/>
    </w:rPr>
  </w:style>
  <w:style w:type="character" w:customStyle="1" w:styleId="110">
    <w:name w:val="Основной текст Знак1 Знак1"/>
    <w:aliases w:val="Основной текст Знак Знак Знак1,Common Hatch Знак Знак1"/>
    <w:uiPriority w:val="99"/>
    <w:rsid w:val="00766EDB"/>
    <w:rPr>
      <w:sz w:val="24"/>
      <w:lang w:val="ru-RU" w:eastAsia="ru-RU"/>
    </w:rPr>
  </w:style>
  <w:style w:type="character" w:customStyle="1" w:styleId="textspanview">
    <w:name w:val="textspanview"/>
    <w:uiPriority w:val="99"/>
    <w:rsid w:val="008A608B"/>
  </w:style>
  <w:style w:type="paragraph" w:customStyle="1" w:styleId="16">
    <w:name w:val="Знак Знак1 Знак Знак Знак Знак Знак Знак"/>
    <w:basedOn w:val="a0"/>
    <w:uiPriority w:val="99"/>
    <w:rsid w:val="00F126E4"/>
    <w:pPr>
      <w:widowControl w:val="0"/>
      <w:adjustRightInd w:val="0"/>
      <w:spacing w:after="160" w:line="240" w:lineRule="exact"/>
      <w:jc w:val="right"/>
    </w:pPr>
    <w:rPr>
      <w:sz w:val="20"/>
      <w:szCs w:val="20"/>
      <w:lang w:val="en-GB" w:eastAsia="en-US"/>
    </w:rPr>
  </w:style>
  <w:style w:type="paragraph" w:customStyle="1" w:styleId="-">
    <w:name w:val="Контракт-пункт"/>
    <w:basedOn w:val="a0"/>
    <w:uiPriority w:val="99"/>
    <w:rsid w:val="0026616C"/>
    <w:pPr>
      <w:tabs>
        <w:tab w:val="num" w:pos="360"/>
      </w:tabs>
      <w:spacing w:after="0"/>
    </w:pPr>
  </w:style>
  <w:style w:type="character" w:styleId="aff3">
    <w:name w:val="annotation reference"/>
    <w:uiPriority w:val="99"/>
    <w:semiHidden/>
    <w:rsid w:val="005A7324"/>
    <w:rPr>
      <w:rFonts w:cs="Times New Roman"/>
      <w:sz w:val="16"/>
    </w:rPr>
  </w:style>
  <w:style w:type="paragraph" w:styleId="aff4">
    <w:name w:val="annotation text"/>
    <w:basedOn w:val="a0"/>
    <w:link w:val="aff5"/>
    <w:uiPriority w:val="99"/>
    <w:semiHidden/>
    <w:rsid w:val="005A7324"/>
    <w:rPr>
      <w:rFonts w:eastAsia="Calibri"/>
      <w:sz w:val="20"/>
      <w:szCs w:val="20"/>
      <w:lang w:val="x-none" w:eastAsia="x-none"/>
    </w:rPr>
  </w:style>
  <w:style w:type="character" w:customStyle="1" w:styleId="aff5">
    <w:name w:val="Текст примечания Знак"/>
    <w:link w:val="aff4"/>
    <w:uiPriority w:val="99"/>
    <w:semiHidden/>
    <w:locked/>
    <w:rsid w:val="005A7324"/>
    <w:rPr>
      <w:rFonts w:ascii="Times New Roman" w:hAnsi="Times New Roman" w:cs="Times New Roman"/>
    </w:rPr>
  </w:style>
  <w:style w:type="paragraph" w:styleId="aff6">
    <w:name w:val="annotation subject"/>
    <w:basedOn w:val="aff4"/>
    <w:next w:val="aff4"/>
    <w:link w:val="aff7"/>
    <w:uiPriority w:val="99"/>
    <w:semiHidden/>
    <w:rsid w:val="005A7324"/>
    <w:rPr>
      <w:b/>
    </w:rPr>
  </w:style>
  <w:style w:type="character" w:customStyle="1" w:styleId="aff7">
    <w:name w:val="Тема примечания Знак"/>
    <w:link w:val="aff6"/>
    <w:uiPriority w:val="99"/>
    <w:semiHidden/>
    <w:locked/>
    <w:rsid w:val="005A7324"/>
    <w:rPr>
      <w:rFonts w:ascii="Times New Roman" w:hAnsi="Times New Roman" w:cs="Times New Roman"/>
      <w:b/>
    </w:rPr>
  </w:style>
  <w:style w:type="paragraph" w:customStyle="1" w:styleId="17">
    <w:name w:val="Знак Знак1 Знак Знак Знак Знак Знак Знак Знак Знак Знак Знак"/>
    <w:basedOn w:val="a0"/>
    <w:uiPriority w:val="99"/>
    <w:rsid w:val="0078333E"/>
    <w:pPr>
      <w:widowControl w:val="0"/>
      <w:adjustRightInd w:val="0"/>
      <w:spacing w:after="160" w:line="240" w:lineRule="exact"/>
      <w:jc w:val="right"/>
    </w:pPr>
    <w:rPr>
      <w:sz w:val="20"/>
      <w:szCs w:val="20"/>
      <w:lang w:val="en-GB" w:eastAsia="en-US"/>
    </w:rPr>
  </w:style>
  <w:style w:type="character" w:customStyle="1" w:styleId="pt-a0-000014">
    <w:name w:val="pt-a0-000014"/>
    <w:uiPriority w:val="99"/>
    <w:rsid w:val="00295D22"/>
  </w:style>
  <w:style w:type="paragraph" w:styleId="24">
    <w:name w:val="Body Text Indent 2"/>
    <w:basedOn w:val="a0"/>
    <w:link w:val="25"/>
    <w:uiPriority w:val="99"/>
    <w:rsid w:val="00FB4921"/>
    <w:pPr>
      <w:overflowPunct w:val="0"/>
      <w:autoSpaceDE w:val="0"/>
      <w:autoSpaceDN w:val="0"/>
      <w:adjustRightInd w:val="0"/>
      <w:spacing w:after="0"/>
      <w:ind w:right="1133" w:firstLine="851"/>
    </w:pPr>
    <w:rPr>
      <w:rFonts w:eastAsia="Calibri"/>
      <w:lang w:val="x-none" w:eastAsia="x-none"/>
    </w:rPr>
  </w:style>
  <w:style w:type="character" w:customStyle="1" w:styleId="25">
    <w:name w:val="Основной текст с отступом 2 Знак"/>
    <w:link w:val="24"/>
    <w:uiPriority w:val="99"/>
    <w:semiHidden/>
    <w:locked/>
    <w:rsid w:val="00032BAC"/>
    <w:rPr>
      <w:rFonts w:ascii="Times New Roman" w:hAnsi="Times New Roman" w:cs="Times New Roman"/>
      <w:sz w:val="24"/>
      <w:szCs w:val="24"/>
    </w:rPr>
  </w:style>
  <w:style w:type="character" w:customStyle="1" w:styleId="FontStyle27">
    <w:name w:val="Font Style27"/>
    <w:rsid w:val="003A1825"/>
    <w:rPr>
      <w:rFonts w:ascii="Times New Roman" w:hAnsi="Times New Roman" w:cs="Times New Roman"/>
      <w:sz w:val="22"/>
      <w:szCs w:val="22"/>
    </w:rPr>
  </w:style>
  <w:style w:type="paragraph" w:styleId="aff8">
    <w:name w:val="List Paragraph"/>
    <w:basedOn w:val="a0"/>
    <w:link w:val="aff9"/>
    <w:uiPriority w:val="99"/>
    <w:qFormat/>
    <w:rsid w:val="005B7B33"/>
    <w:pPr>
      <w:spacing w:after="0"/>
      <w:ind w:left="720"/>
      <w:contextualSpacing/>
      <w:jc w:val="left"/>
    </w:pPr>
    <w:rPr>
      <w:szCs w:val="20"/>
      <w:lang w:val="x-none" w:eastAsia="x-none"/>
    </w:rPr>
  </w:style>
  <w:style w:type="character" w:customStyle="1" w:styleId="aff9">
    <w:name w:val="Абзац списка Знак"/>
    <w:link w:val="aff8"/>
    <w:uiPriority w:val="99"/>
    <w:locked/>
    <w:rsid w:val="005B7B33"/>
    <w:rPr>
      <w:rFonts w:ascii="Times New Roman" w:eastAsia="Times New Roman" w:hAnsi="Times New Roman"/>
      <w:sz w:val="24"/>
      <w:szCs w:val="20"/>
    </w:rPr>
  </w:style>
  <w:style w:type="paragraph" w:customStyle="1" w:styleId="Style4">
    <w:name w:val="Style4"/>
    <w:basedOn w:val="a0"/>
    <w:rsid w:val="007312E2"/>
    <w:pPr>
      <w:widowControl w:val="0"/>
      <w:autoSpaceDE w:val="0"/>
      <w:autoSpaceDN w:val="0"/>
      <w:adjustRightInd w:val="0"/>
      <w:spacing w:after="0" w:line="278" w:lineRule="exact"/>
      <w:jc w:val="center"/>
    </w:pPr>
  </w:style>
  <w:style w:type="character" w:customStyle="1" w:styleId="FontStyle26">
    <w:name w:val="Font Style26"/>
    <w:rsid w:val="007312E2"/>
    <w:rPr>
      <w:rFonts w:ascii="Times New Roman" w:hAnsi="Times New Roman" w:cs="Times New Roman"/>
      <w:b/>
      <w:bCs/>
      <w:sz w:val="22"/>
      <w:szCs w:val="22"/>
    </w:rPr>
  </w:style>
  <w:style w:type="paragraph" w:customStyle="1" w:styleId="26">
    <w:name w:val="Абзац списка2"/>
    <w:basedOn w:val="a0"/>
    <w:rsid w:val="007312E2"/>
    <w:pPr>
      <w:widowControl w:val="0"/>
      <w:autoSpaceDE w:val="0"/>
      <w:autoSpaceDN w:val="0"/>
      <w:adjustRightInd w:val="0"/>
      <w:spacing w:after="0"/>
      <w:ind w:left="720"/>
      <w:contextualSpacing/>
      <w:jc w:val="left"/>
    </w:pPr>
  </w:style>
  <w:style w:type="paragraph" w:customStyle="1" w:styleId="xl24">
    <w:name w:val="xl24"/>
    <w:basedOn w:val="a0"/>
    <w:rsid w:val="00E80E4B"/>
    <w:pPr>
      <w:spacing w:before="100" w:after="100"/>
      <w:jc w:val="center"/>
      <w:textAlignment w:val="center"/>
    </w:pPr>
    <w:rPr>
      <w:rFonts w:eastAsia="Calibri"/>
      <w:szCs w:val="20"/>
    </w:rPr>
  </w:style>
  <w:style w:type="character" w:customStyle="1" w:styleId="ConsPlusNormal0">
    <w:name w:val="ConsPlusNormal Знак"/>
    <w:link w:val="ConsPlusNormal"/>
    <w:locked/>
    <w:rsid w:val="00E80E4B"/>
    <w:rPr>
      <w:rFonts w:ascii="Arial" w:eastAsia="Times New Roman" w:hAnsi="Arial" w:cs="Arial"/>
      <w:sz w:val="22"/>
      <w:szCs w:val="22"/>
      <w:lang w:val="ru-RU" w:eastAsia="ru-RU" w:bidi="ar-SA"/>
    </w:rPr>
  </w:style>
  <w:style w:type="character" w:styleId="affa">
    <w:name w:val="Placeholder Text"/>
    <w:uiPriority w:val="99"/>
    <w:semiHidden/>
    <w:rsid w:val="00E80E4B"/>
    <w:rPr>
      <w:rFonts w:cs="Times New Roman"/>
      <w:color w:val="808080"/>
    </w:rPr>
  </w:style>
  <w:style w:type="paragraph" w:customStyle="1" w:styleId="18">
    <w:name w:val="Знак1 Знак Знак Знак"/>
    <w:basedOn w:val="a0"/>
    <w:rsid w:val="00D54C8C"/>
    <w:pPr>
      <w:widowControl w:val="0"/>
      <w:adjustRightInd w:val="0"/>
      <w:spacing w:after="160" w:line="240" w:lineRule="exact"/>
      <w:jc w:val="right"/>
    </w:pPr>
    <w:rPr>
      <w:sz w:val="20"/>
      <w:szCs w:val="20"/>
      <w:lang w:val="en-GB" w:eastAsia="en-US"/>
    </w:rPr>
  </w:style>
  <w:style w:type="paragraph" w:customStyle="1" w:styleId="330">
    <w:name w:val="Основной текст 33"/>
    <w:basedOn w:val="a0"/>
    <w:rsid w:val="00015226"/>
    <w:pPr>
      <w:overflowPunct w:val="0"/>
      <w:autoSpaceDE w:val="0"/>
      <w:autoSpaceDN w:val="0"/>
      <w:adjustRightInd w:val="0"/>
      <w:spacing w:after="0"/>
      <w:ind w:right="991"/>
      <w:textAlignment w:val="baseline"/>
    </w:pPr>
    <w:rPr>
      <w:rFonts w:ascii="Arial" w:hAnsi="Arial"/>
      <w:szCs w:val="20"/>
    </w:rPr>
  </w:style>
  <w:style w:type="paragraph" w:customStyle="1" w:styleId="affb">
    <w:name w:val="пункт договора"/>
    <w:basedOn w:val="a0"/>
    <w:qFormat/>
    <w:rsid w:val="003B6EE2"/>
    <w:pPr>
      <w:tabs>
        <w:tab w:val="left" w:pos="993"/>
        <w:tab w:val="left" w:pos="1134"/>
      </w:tabs>
      <w:overflowPunct w:val="0"/>
      <w:autoSpaceDE w:val="0"/>
      <w:autoSpaceDN w:val="0"/>
      <w:adjustRightInd w:val="0"/>
      <w:spacing w:after="0"/>
      <w:ind w:right="-1" w:firstLine="709"/>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728F"/>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uiPriority w:val="99"/>
    <w:qFormat/>
    <w:rsid w:val="00582AE3"/>
    <w:pPr>
      <w:keepNext/>
      <w:numPr>
        <w:numId w:val="1"/>
      </w:numPr>
      <w:spacing w:before="240"/>
      <w:jc w:val="center"/>
      <w:outlineLvl w:val="0"/>
    </w:pPr>
    <w:rPr>
      <w:rFonts w:eastAsia="Calibri"/>
      <w:b/>
      <w:kern w:val="28"/>
      <w:sz w:val="36"/>
      <w:szCs w:val="20"/>
      <w:lang w:val="x-none" w:eastAsia="x-none"/>
    </w:rPr>
  </w:style>
  <w:style w:type="paragraph" w:styleId="2">
    <w:name w:val="heading 2"/>
    <w:aliases w:val="H2"/>
    <w:basedOn w:val="a0"/>
    <w:next w:val="a0"/>
    <w:link w:val="20"/>
    <w:uiPriority w:val="99"/>
    <w:qFormat/>
    <w:rsid w:val="00582AE3"/>
    <w:pPr>
      <w:keepNext/>
      <w:numPr>
        <w:ilvl w:val="1"/>
        <w:numId w:val="1"/>
      </w:numPr>
      <w:jc w:val="center"/>
      <w:outlineLvl w:val="1"/>
    </w:pPr>
    <w:rPr>
      <w:rFonts w:eastAsia="Calibri"/>
      <w:b/>
      <w:sz w:val="30"/>
      <w:szCs w:val="20"/>
      <w:lang w:val="x-none" w:eastAsia="x-none"/>
    </w:rPr>
  </w:style>
  <w:style w:type="paragraph" w:styleId="3">
    <w:name w:val="heading 3"/>
    <w:basedOn w:val="a0"/>
    <w:next w:val="a0"/>
    <w:link w:val="31"/>
    <w:uiPriority w:val="99"/>
    <w:qFormat/>
    <w:rsid w:val="00582AE3"/>
    <w:pPr>
      <w:keepNext/>
      <w:numPr>
        <w:ilvl w:val="2"/>
        <w:numId w:val="1"/>
      </w:numPr>
      <w:spacing w:before="240"/>
      <w:outlineLvl w:val="2"/>
    </w:pPr>
    <w:rPr>
      <w:rFonts w:ascii="Arial" w:eastAsia="Calibri" w:hAnsi="Arial"/>
      <w:b/>
      <w:szCs w:val="20"/>
      <w:lang w:val="x-none" w:eastAsia="x-none"/>
    </w:rPr>
  </w:style>
  <w:style w:type="paragraph" w:styleId="4">
    <w:name w:val="heading 4"/>
    <w:basedOn w:val="a0"/>
    <w:next w:val="a0"/>
    <w:link w:val="40"/>
    <w:uiPriority w:val="99"/>
    <w:qFormat/>
    <w:rsid w:val="00582AE3"/>
    <w:pPr>
      <w:keepNext/>
      <w:spacing w:before="240"/>
      <w:outlineLvl w:val="3"/>
    </w:pPr>
    <w:rPr>
      <w:rFonts w:ascii="Arial" w:eastAsia="Calibri" w:hAnsi="Arial"/>
      <w:szCs w:val="20"/>
      <w:lang w:val="x-none" w:eastAsia="x-none"/>
    </w:rPr>
  </w:style>
  <w:style w:type="paragraph" w:styleId="8">
    <w:name w:val="heading 8"/>
    <w:basedOn w:val="a0"/>
    <w:next w:val="a0"/>
    <w:link w:val="80"/>
    <w:uiPriority w:val="99"/>
    <w:qFormat/>
    <w:rsid w:val="00AE2221"/>
    <w:pPr>
      <w:spacing w:before="240"/>
      <w:outlineLvl w:val="7"/>
    </w:pPr>
    <w:rPr>
      <w:rFonts w:eastAsia="Calibri"/>
      <w:i/>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82AE3"/>
    <w:rPr>
      <w:rFonts w:ascii="Times New Roman" w:hAnsi="Times New Roman"/>
      <w:b/>
      <w:kern w:val="28"/>
      <w:sz w:val="36"/>
      <w:lang w:val="x-none" w:eastAsia="x-none"/>
    </w:rPr>
  </w:style>
  <w:style w:type="character" w:customStyle="1" w:styleId="20">
    <w:name w:val="Заголовок 2 Знак"/>
    <w:aliases w:val="H2 Знак"/>
    <w:link w:val="2"/>
    <w:uiPriority w:val="99"/>
    <w:locked/>
    <w:rsid w:val="00582AE3"/>
    <w:rPr>
      <w:rFonts w:ascii="Times New Roman" w:hAnsi="Times New Roman"/>
      <w:b/>
      <w:sz w:val="30"/>
      <w:lang w:val="x-none" w:eastAsia="x-none"/>
    </w:rPr>
  </w:style>
  <w:style w:type="character" w:customStyle="1" w:styleId="31">
    <w:name w:val="Заголовок 3 Знак"/>
    <w:link w:val="3"/>
    <w:uiPriority w:val="99"/>
    <w:locked/>
    <w:rsid w:val="00582AE3"/>
    <w:rPr>
      <w:rFonts w:ascii="Arial" w:hAnsi="Arial"/>
      <w:b/>
      <w:sz w:val="24"/>
      <w:lang w:val="x-none" w:eastAsia="x-none"/>
    </w:rPr>
  </w:style>
  <w:style w:type="character" w:customStyle="1" w:styleId="40">
    <w:name w:val="Заголовок 4 Знак"/>
    <w:link w:val="4"/>
    <w:uiPriority w:val="99"/>
    <w:locked/>
    <w:rsid w:val="00582AE3"/>
    <w:rPr>
      <w:rFonts w:ascii="Arial" w:hAnsi="Arial" w:cs="Times New Roman"/>
      <w:sz w:val="24"/>
    </w:rPr>
  </w:style>
  <w:style w:type="character" w:customStyle="1" w:styleId="80">
    <w:name w:val="Заголовок 8 Знак"/>
    <w:link w:val="8"/>
    <w:uiPriority w:val="99"/>
    <w:locked/>
    <w:rsid w:val="00AE2221"/>
    <w:rPr>
      <w:rFonts w:ascii="Times New Roman" w:hAnsi="Times New Roman" w:cs="Times New Roman"/>
      <w:i/>
      <w:sz w:val="24"/>
    </w:rPr>
  </w:style>
  <w:style w:type="table" w:styleId="a4">
    <w:name w:val="Table Grid"/>
    <w:basedOn w:val="a2"/>
    <w:uiPriority w:val="99"/>
    <w:rsid w:val="003409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qFormat/>
    <w:rsid w:val="003409D9"/>
    <w:pPr>
      <w:widowControl w:val="0"/>
      <w:autoSpaceDE w:val="0"/>
      <w:autoSpaceDN w:val="0"/>
      <w:adjustRightInd w:val="0"/>
      <w:ind w:firstLine="720"/>
    </w:pPr>
    <w:rPr>
      <w:rFonts w:ascii="Arial" w:eastAsia="Times New Roman" w:hAnsi="Arial" w:cs="Arial"/>
      <w:sz w:val="22"/>
      <w:szCs w:val="22"/>
    </w:rPr>
  </w:style>
  <w:style w:type="character" w:styleId="a5">
    <w:name w:val="Hyperlink"/>
    <w:uiPriority w:val="99"/>
    <w:rsid w:val="003409D9"/>
    <w:rPr>
      <w:rFonts w:cs="Times New Roman"/>
      <w:color w:val="0000FF"/>
      <w:u w:val="single"/>
    </w:rPr>
  </w:style>
  <w:style w:type="paragraph" w:styleId="a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7"/>
    <w:uiPriority w:val="99"/>
    <w:rsid w:val="00091E6F"/>
    <w:rPr>
      <w:rFonts w:eastAsia="Calibri"/>
      <w:sz w:val="20"/>
      <w:szCs w:val="20"/>
      <w:lang w:val="x-none" w:eastAsia="x-none"/>
    </w:rPr>
  </w:style>
  <w:style w:type="character" w:customStyle="1" w:styleId="a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6"/>
    <w:uiPriority w:val="99"/>
    <w:locked/>
    <w:rsid w:val="00091E6F"/>
    <w:rPr>
      <w:rFonts w:ascii="Times New Roman" w:hAnsi="Times New Roman" w:cs="Times New Roman"/>
    </w:rPr>
  </w:style>
  <w:style w:type="character" w:styleId="a8">
    <w:name w:val="footnote reference"/>
    <w:uiPriority w:val="99"/>
    <w:rsid w:val="00091E6F"/>
    <w:rPr>
      <w:rFonts w:cs="Times New Roman"/>
      <w:vertAlign w:val="superscript"/>
    </w:rPr>
  </w:style>
  <w:style w:type="paragraph" w:styleId="a9">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0"/>
    <w:link w:val="aa"/>
    <w:uiPriority w:val="99"/>
    <w:rsid w:val="00091E6F"/>
    <w:pPr>
      <w:spacing w:before="100" w:beforeAutospacing="1" w:after="100" w:afterAutospacing="1"/>
      <w:jc w:val="left"/>
    </w:pPr>
    <w:rPr>
      <w:rFonts w:eastAsia="Calibri"/>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91E6F"/>
    <w:pPr>
      <w:spacing w:before="100" w:beforeAutospacing="1" w:after="100" w:afterAutospacing="1"/>
      <w:jc w:val="left"/>
    </w:pPr>
    <w:rPr>
      <w:rFonts w:ascii="Tahoma" w:hAnsi="Tahoma"/>
      <w:sz w:val="20"/>
      <w:szCs w:val="20"/>
      <w:lang w:val="en-US" w:eastAsia="en-US"/>
    </w:rPr>
  </w:style>
  <w:style w:type="paragraph" w:styleId="ab">
    <w:name w:val="Body Text"/>
    <w:aliases w:val="Основной текст Знак1,Основной текст Знак Знак,Common Hatch"/>
    <w:basedOn w:val="a0"/>
    <w:link w:val="ac"/>
    <w:uiPriority w:val="99"/>
    <w:rsid w:val="00D83F92"/>
    <w:pPr>
      <w:spacing w:after="120"/>
    </w:pPr>
    <w:rPr>
      <w:rFonts w:eastAsia="Calibri"/>
      <w:szCs w:val="20"/>
      <w:lang w:val="x-none" w:eastAsia="x-none"/>
    </w:rPr>
  </w:style>
  <w:style w:type="character" w:customStyle="1" w:styleId="ac">
    <w:name w:val="Основной текст Знак"/>
    <w:aliases w:val="Основной текст Знак1 Знак,Основной текст Знак Знак Знак,Common Hatch Знак"/>
    <w:link w:val="ab"/>
    <w:uiPriority w:val="99"/>
    <w:locked/>
    <w:rsid w:val="00D83F92"/>
    <w:rPr>
      <w:rFonts w:ascii="Times New Roman" w:hAnsi="Times New Roman" w:cs="Times New Roman"/>
      <w:sz w:val="24"/>
    </w:rPr>
  </w:style>
  <w:style w:type="paragraph" w:styleId="ad">
    <w:name w:val="header"/>
    <w:basedOn w:val="a0"/>
    <w:link w:val="ae"/>
    <w:uiPriority w:val="99"/>
    <w:rsid w:val="00473C14"/>
    <w:pPr>
      <w:tabs>
        <w:tab w:val="center" w:pos="4677"/>
        <w:tab w:val="right" w:pos="9355"/>
      </w:tabs>
    </w:pPr>
    <w:rPr>
      <w:rFonts w:eastAsia="Calibri"/>
      <w:szCs w:val="20"/>
      <w:lang w:val="x-none" w:eastAsia="x-none"/>
    </w:rPr>
  </w:style>
  <w:style w:type="character" w:customStyle="1" w:styleId="ae">
    <w:name w:val="Верхний колонтитул Знак"/>
    <w:link w:val="ad"/>
    <w:uiPriority w:val="99"/>
    <w:locked/>
    <w:rsid w:val="00473C14"/>
    <w:rPr>
      <w:rFonts w:ascii="Times New Roman" w:hAnsi="Times New Roman" w:cs="Times New Roman"/>
      <w:sz w:val="24"/>
    </w:rPr>
  </w:style>
  <w:style w:type="paragraph" w:styleId="af">
    <w:name w:val="footer"/>
    <w:basedOn w:val="a0"/>
    <w:link w:val="af0"/>
    <w:uiPriority w:val="99"/>
    <w:rsid w:val="00473C14"/>
    <w:pPr>
      <w:tabs>
        <w:tab w:val="center" w:pos="4677"/>
        <w:tab w:val="right" w:pos="9355"/>
      </w:tabs>
    </w:pPr>
    <w:rPr>
      <w:rFonts w:eastAsia="Calibri"/>
      <w:szCs w:val="20"/>
      <w:lang w:val="x-none" w:eastAsia="x-none"/>
    </w:rPr>
  </w:style>
  <w:style w:type="character" w:customStyle="1" w:styleId="af0">
    <w:name w:val="Нижний колонтитул Знак"/>
    <w:link w:val="af"/>
    <w:uiPriority w:val="99"/>
    <w:locked/>
    <w:rsid w:val="00473C14"/>
    <w:rPr>
      <w:rFonts w:ascii="Times New Roman" w:hAnsi="Times New Roman" w:cs="Times New Roman"/>
      <w:sz w:val="24"/>
    </w:rPr>
  </w:style>
  <w:style w:type="paragraph" w:customStyle="1" w:styleId="ConsNonformat">
    <w:name w:val="ConsNonformat"/>
    <w:uiPriority w:val="99"/>
    <w:rsid w:val="00234E78"/>
    <w:pPr>
      <w:widowControl w:val="0"/>
      <w:autoSpaceDE w:val="0"/>
      <w:autoSpaceDN w:val="0"/>
      <w:adjustRightInd w:val="0"/>
      <w:ind w:right="19772"/>
    </w:pPr>
    <w:rPr>
      <w:rFonts w:ascii="Courier New" w:eastAsia="Times New Roman" w:hAnsi="Courier New" w:cs="Courier New"/>
    </w:rPr>
  </w:style>
  <w:style w:type="character" w:customStyle="1" w:styleId="label">
    <w:name w:val="label"/>
    <w:uiPriority w:val="99"/>
    <w:rsid w:val="00CC5960"/>
  </w:style>
  <w:style w:type="paragraph" w:customStyle="1" w:styleId="11">
    <w:name w:val="Абзац списка1"/>
    <w:basedOn w:val="a0"/>
    <w:uiPriority w:val="99"/>
    <w:rsid w:val="00B47024"/>
    <w:pPr>
      <w:spacing w:after="0"/>
      <w:ind w:left="720"/>
      <w:jc w:val="left"/>
    </w:pPr>
    <w:rPr>
      <w:rFonts w:eastAsia="Calibri"/>
    </w:rPr>
  </w:style>
  <w:style w:type="paragraph" w:styleId="32">
    <w:name w:val="Body Text Indent 3"/>
    <w:basedOn w:val="a0"/>
    <w:link w:val="33"/>
    <w:uiPriority w:val="99"/>
    <w:rsid w:val="0012089F"/>
    <w:pPr>
      <w:spacing w:after="120"/>
      <w:ind w:left="283"/>
    </w:pPr>
    <w:rPr>
      <w:rFonts w:eastAsia="Calibri"/>
      <w:sz w:val="16"/>
      <w:szCs w:val="20"/>
      <w:lang w:val="x-none" w:eastAsia="x-none"/>
    </w:rPr>
  </w:style>
  <w:style w:type="character" w:customStyle="1" w:styleId="33">
    <w:name w:val="Основной текст с отступом 3 Знак"/>
    <w:link w:val="32"/>
    <w:uiPriority w:val="99"/>
    <w:locked/>
    <w:rsid w:val="0012089F"/>
    <w:rPr>
      <w:rFonts w:ascii="Times New Roman" w:hAnsi="Times New Roman" w:cs="Times New Roman"/>
      <w:sz w:val="16"/>
    </w:rPr>
  </w:style>
  <w:style w:type="paragraph" w:styleId="af1">
    <w:name w:val="Balloon Text"/>
    <w:basedOn w:val="a0"/>
    <w:link w:val="af2"/>
    <w:uiPriority w:val="99"/>
    <w:semiHidden/>
    <w:rsid w:val="00F05105"/>
    <w:pPr>
      <w:spacing w:after="0"/>
    </w:pPr>
    <w:rPr>
      <w:rFonts w:ascii="Tahoma" w:eastAsia="Calibri" w:hAnsi="Tahoma"/>
      <w:sz w:val="16"/>
      <w:szCs w:val="20"/>
      <w:lang w:val="x-none" w:eastAsia="x-none"/>
    </w:rPr>
  </w:style>
  <w:style w:type="character" w:customStyle="1" w:styleId="af2">
    <w:name w:val="Текст выноски Знак"/>
    <w:link w:val="af1"/>
    <w:uiPriority w:val="99"/>
    <w:semiHidden/>
    <w:locked/>
    <w:rsid w:val="00F05105"/>
    <w:rPr>
      <w:rFonts w:ascii="Tahoma" w:hAnsi="Tahoma" w:cs="Times New Roman"/>
      <w:sz w:val="16"/>
    </w:rPr>
  </w:style>
  <w:style w:type="paragraph" w:customStyle="1" w:styleId="310">
    <w:name w:val="Основной текст с отступом 31"/>
    <w:basedOn w:val="a0"/>
    <w:uiPriority w:val="99"/>
    <w:rsid w:val="00BE21E0"/>
    <w:pPr>
      <w:suppressAutoHyphens/>
      <w:spacing w:after="0"/>
      <w:ind w:firstLine="720"/>
    </w:pPr>
    <w:rPr>
      <w:lang w:eastAsia="ar-SA"/>
    </w:rPr>
  </w:style>
  <w:style w:type="paragraph" w:styleId="af3">
    <w:name w:val="Body Text Indent"/>
    <w:basedOn w:val="a0"/>
    <w:link w:val="af4"/>
    <w:rsid w:val="00BE21E0"/>
    <w:pPr>
      <w:suppressAutoHyphens/>
      <w:spacing w:after="120"/>
      <w:ind w:left="283"/>
      <w:jc w:val="left"/>
    </w:pPr>
    <w:rPr>
      <w:rFonts w:eastAsia="Calibri"/>
      <w:szCs w:val="20"/>
      <w:lang w:val="x-none" w:eastAsia="ar-SA"/>
    </w:rPr>
  </w:style>
  <w:style w:type="character" w:customStyle="1" w:styleId="af4">
    <w:name w:val="Основной текст с отступом Знак"/>
    <w:link w:val="af3"/>
    <w:locked/>
    <w:rsid w:val="00BE21E0"/>
    <w:rPr>
      <w:rFonts w:ascii="Times New Roman" w:hAnsi="Times New Roman" w:cs="Times New Roman"/>
      <w:sz w:val="24"/>
      <w:lang w:eastAsia="ar-SA" w:bidi="ar-SA"/>
    </w:rPr>
  </w:style>
  <w:style w:type="character" w:customStyle="1" w:styleId="12">
    <w:name w:val="Основной текст с отступом Знак1"/>
    <w:uiPriority w:val="99"/>
    <w:rsid w:val="006D3756"/>
    <w:rPr>
      <w:sz w:val="24"/>
      <w:lang w:val="ru-RU" w:eastAsia="ar-SA" w:bidi="ar-SA"/>
    </w:rPr>
  </w:style>
  <w:style w:type="paragraph" w:styleId="af5">
    <w:name w:val="No Spacing"/>
    <w:uiPriority w:val="1"/>
    <w:qFormat/>
    <w:rsid w:val="00BA773A"/>
    <w:rPr>
      <w:rFonts w:eastAsia="Times New Roman"/>
      <w:sz w:val="22"/>
      <w:szCs w:val="22"/>
    </w:rPr>
  </w:style>
  <w:style w:type="paragraph" w:customStyle="1" w:styleId="13">
    <w:name w:val="Текст1"/>
    <w:basedOn w:val="a0"/>
    <w:uiPriority w:val="99"/>
    <w:rsid w:val="003F0836"/>
    <w:pPr>
      <w:spacing w:after="0"/>
      <w:jc w:val="left"/>
    </w:pPr>
    <w:rPr>
      <w:rFonts w:ascii="Courier New" w:hAnsi="Courier New"/>
      <w:sz w:val="20"/>
      <w:szCs w:val="20"/>
    </w:rPr>
  </w:style>
  <w:style w:type="paragraph" w:styleId="21">
    <w:name w:val="Body Text 2"/>
    <w:basedOn w:val="a0"/>
    <w:link w:val="22"/>
    <w:uiPriority w:val="99"/>
    <w:semiHidden/>
    <w:rsid w:val="00284135"/>
    <w:pPr>
      <w:spacing w:after="120" w:line="480" w:lineRule="auto"/>
    </w:pPr>
    <w:rPr>
      <w:rFonts w:eastAsia="Calibri"/>
      <w:szCs w:val="20"/>
      <w:lang w:val="x-none" w:eastAsia="x-none"/>
    </w:rPr>
  </w:style>
  <w:style w:type="character" w:customStyle="1" w:styleId="22">
    <w:name w:val="Основной текст 2 Знак"/>
    <w:link w:val="21"/>
    <w:uiPriority w:val="99"/>
    <w:semiHidden/>
    <w:locked/>
    <w:rsid w:val="00284135"/>
    <w:rPr>
      <w:rFonts w:ascii="Times New Roman" w:hAnsi="Times New Roman" w:cs="Times New Roman"/>
      <w:sz w:val="24"/>
    </w:rPr>
  </w:style>
  <w:style w:type="paragraph" w:styleId="HTML">
    <w:name w:val="HTML Preformatted"/>
    <w:basedOn w:val="a0"/>
    <w:link w:val="HTML0"/>
    <w:uiPriority w:val="99"/>
    <w:rsid w:val="0028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Calibri" w:hAnsi="Arial Unicode MS"/>
      <w:sz w:val="20"/>
      <w:szCs w:val="20"/>
      <w:lang w:val="x-none" w:eastAsia="x-none"/>
    </w:rPr>
  </w:style>
  <w:style w:type="character" w:customStyle="1" w:styleId="HTML0">
    <w:name w:val="Стандартный HTML Знак"/>
    <w:link w:val="HTML"/>
    <w:uiPriority w:val="99"/>
    <w:locked/>
    <w:rsid w:val="00284135"/>
    <w:rPr>
      <w:rFonts w:ascii="Arial Unicode MS" w:hAnsi="Arial Unicode MS" w:cs="Times New Roman"/>
    </w:rPr>
  </w:style>
  <w:style w:type="paragraph" w:customStyle="1" w:styleId="FR1">
    <w:name w:val="FR1"/>
    <w:rsid w:val="00284135"/>
    <w:pPr>
      <w:widowControl w:val="0"/>
      <w:autoSpaceDE w:val="0"/>
      <w:autoSpaceDN w:val="0"/>
      <w:adjustRightInd w:val="0"/>
      <w:spacing w:line="259" w:lineRule="auto"/>
      <w:ind w:left="40" w:firstLine="560"/>
      <w:jc w:val="both"/>
    </w:pPr>
    <w:rPr>
      <w:rFonts w:ascii="Arial" w:eastAsia="Times New Roman" w:hAnsi="Arial" w:cs="Arial"/>
      <w:sz w:val="22"/>
      <w:szCs w:val="22"/>
    </w:rPr>
  </w:style>
  <w:style w:type="paragraph" w:customStyle="1" w:styleId="320">
    <w:name w:val="Основной текст 32"/>
    <w:basedOn w:val="a0"/>
    <w:uiPriority w:val="99"/>
    <w:rsid w:val="00284135"/>
    <w:pPr>
      <w:overflowPunct w:val="0"/>
      <w:autoSpaceDE w:val="0"/>
      <w:autoSpaceDN w:val="0"/>
      <w:adjustRightInd w:val="0"/>
      <w:spacing w:after="0"/>
      <w:ind w:right="991"/>
      <w:textAlignment w:val="baseline"/>
    </w:pPr>
    <w:rPr>
      <w:rFonts w:ascii="Arial" w:hAnsi="Arial"/>
      <w:szCs w:val="20"/>
    </w:rPr>
  </w:style>
  <w:style w:type="paragraph" w:styleId="af6">
    <w:name w:val="Block Text"/>
    <w:basedOn w:val="a0"/>
    <w:uiPriority w:val="99"/>
    <w:rsid w:val="00284135"/>
    <w:pPr>
      <w:spacing w:after="0"/>
      <w:ind w:left="-709" w:right="-766" w:firstLine="709"/>
    </w:pPr>
    <w:rPr>
      <w:szCs w:val="20"/>
    </w:rPr>
  </w:style>
  <w:style w:type="character" w:customStyle="1" w:styleId="aa">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link w:val="a9"/>
    <w:uiPriority w:val="99"/>
    <w:locked/>
    <w:rsid w:val="00284135"/>
    <w:rPr>
      <w:rFonts w:ascii="Times New Roman" w:hAnsi="Times New Roman"/>
      <w:sz w:val="24"/>
    </w:rPr>
  </w:style>
  <w:style w:type="paragraph" w:customStyle="1" w:styleId="af7">
    <w:name w:val="Содержимое таблицы"/>
    <w:basedOn w:val="a0"/>
    <w:uiPriority w:val="99"/>
    <w:rsid w:val="00AD2BEC"/>
    <w:pPr>
      <w:widowControl w:val="0"/>
      <w:suppressLineNumbers/>
      <w:suppressAutoHyphens/>
      <w:spacing w:after="0"/>
      <w:jc w:val="left"/>
    </w:pPr>
    <w:rPr>
      <w:rFonts w:ascii="Arial" w:eastAsia="Calibri" w:hAnsi="Arial" w:cs="Mangal"/>
      <w:kern w:val="1"/>
      <w:sz w:val="20"/>
      <w:lang w:eastAsia="hi-IN" w:bidi="hi-IN"/>
    </w:rPr>
  </w:style>
  <w:style w:type="paragraph" w:styleId="af8">
    <w:name w:val="Subtitle"/>
    <w:basedOn w:val="a0"/>
    <w:next w:val="a0"/>
    <w:link w:val="af9"/>
    <w:uiPriority w:val="99"/>
    <w:qFormat/>
    <w:rsid w:val="00A502C2"/>
    <w:pPr>
      <w:jc w:val="center"/>
      <w:outlineLvl w:val="1"/>
    </w:pPr>
    <w:rPr>
      <w:rFonts w:ascii="Cambria" w:eastAsia="Calibri" w:hAnsi="Cambria"/>
      <w:szCs w:val="20"/>
      <w:lang w:val="x-none" w:eastAsia="x-none"/>
    </w:rPr>
  </w:style>
  <w:style w:type="character" w:customStyle="1" w:styleId="af9">
    <w:name w:val="Подзаголовок Знак"/>
    <w:link w:val="af8"/>
    <w:uiPriority w:val="99"/>
    <w:locked/>
    <w:rsid w:val="00A502C2"/>
    <w:rPr>
      <w:rFonts w:ascii="Cambria" w:hAnsi="Cambria" w:cs="Times New Roman"/>
      <w:sz w:val="24"/>
    </w:rPr>
  </w:style>
  <w:style w:type="paragraph" w:customStyle="1" w:styleId="afa">
    <w:name w:val="Обычный табл."/>
    <w:basedOn w:val="a0"/>
    <w:uiPriority w:val="99"/>
    <w:rsid w:val="00A502C2"/>
    <w:pPr>
      <w:spacing w:after="0"/>
      <w:jc w:val="left"/>
    </w:pPr>
    <w:rPr>
      <w:rFonts w:ascii="Arial Narrow" w:hAnsi="Arial Narrow" w:cs="Arial Narrow"/>
    </w:rPr>
  </w:style>
  <w:style w:type="character" w:customStyle="1" w:styleId="apple-style-span">
    <w:name w:val="apple-style-span"/>
    <w:uiPriority w:val="99"/>
    <w:rsid w:val="00A502C2"/>
  </w:style>
  <w:style w:type="character" w:styleId="afb">
    <w:name w:val="Strong"/>
    <w:uiPriority w:val="22"/>
    <w:qFormat/>
    <w:rsid w:val="00A502C2"/>
    <w:rPr>
      <w:rFonts w:cs="Times New Roman"/>
      <w:b/>
    </w:rPr>
  </w:style>
  <w:style w:type="paragraph" w:customStyle="1" w:styleId="CNParagraph">
    <w:name w:val="CN Paragraph"/>
    <w:uiPriority w:val="99"/>
    <w:rsid w:val="00A502C2"/>
    <w:pPr>
      <w:spacing w:before="80" w:after="80"/>
      <w:ind w:left="720"/>
    </w:pPr>
    <w:rPr>
      <w:rFonts w:ascii="Arial" w:eastAsia="Times New Roman" w:hAnsi="Arial" w:cs="Arial"/>
      <w:lang w:val="en-US" w:eastAsia="en-US"/>
    </w:rPr>
  </w:style>
  <w:style w:type="paragraph" w:customStyle="1" w:styleId="CNActivityTitle">
    <w:name w:val="CN Activity Title"/>
    <w:basedOn w:val="CNParagraph"/>
    <w:next w:val="CNParagraph"/>
    <w:uiPriority w:val="99"/>
    <w:rsid w:val="00A502C2"/>
    <w:pPr>
      <w:keepNext/>
      <w:keepLines/>
      <w:numPr>
        <w:ilvl w:val="1"/>
        <w:numId w:val="2"/>
      </w:numPr>
      <w:spacing w:before="120"/>
    </w:pPr>
    <w:rPr>
      <w:b/>
      <w:bCs/>
      <w:u w:val="single"/>
    </w:rPr>
  </w:style>
  <w:style w:type="paragraph" w:customStyle="1" w:styleId="CNLevel1Bullet">
    <w:name w:val="CN Level 1 Bullet"/>
    <w:basedOn w:val="CNParagraph"/>
    <w:uiPriority w:val="99"/>
    <w:rsid w:val="00A502C2"/>
    <w:pPr>
      <w:numPr>
        <w:numId w:val="3"/>
      </w:numPr>
    </w:pPr>
  </w:style>
  <w:style w:type="paragraph" w:customStyle="1" w:styleId="CNLevel2Bullet">
    <w:name w:val="CN Level 2 Bullet"/>
    <w:basedOn w:val="CNParagraph"/>
    <w:uiPriority w:val="99"/>
    <w:rsid w:val="00A502C2"/>
    <w:pPr>
      <w:numPr>
        <w:ilvl w:val="1"/>
        <w:numId w:val="3"/>
      </w:numPr>
    </w:pPr>
  </w:style>
  <w:style w:type="paragraph" w:customStyle="1" w:styleId="CNLevel3Bullet">
    <w:name w:val="CN Level 3 Bullet"/>
    <w:basedOn w:val="CNParagraph"/>
    <w:uiPriority w:val="99"/>
    <w:rsid w:val="00A502C2"/>
    <w:pPr>
      <w:numPr>
        <w:ilvl w:val="2"/>
        <w:numId w:val="3"/>
      </w:numPr>
    </w:pPr>
  </w:style>
  <w:style w:type="paragraph" w:customStyle="1" w:styleId="CNLevel4Bullet">
    <w:name w:val="CN Level 4 Bullet"/>
    <w:basedOn w:val="CNParagraph"/>
    <w:uiPriority w:val="99"/>
    <w:rsid w:val="00A502C2"/>
    <w:pPr>
      <w:numPr>
        <w:ilvl w:val="3"/>
        <w:numId w:val="3"/>
      </w:numPr>
    </w:pPr>
  </w:style>
  <w:style w:type="paragraph" w:customStyle="1" w:styleId="CNLevel5Bullet">
    <w:name w:val="CN Level 5 Bullet"/>
    <w:basedOn w:val="CNParagraph"/>
    <w:uiPriority w:val="99"/>
    <w:rsid w:val="00A502C2"/>
    <w:pPr>
      <w:numPr>
        <w:ilvl w:val="4"/>
        <w:numId w:val="3"/>
      </w:numPr>
    </w:pPr>
  </w:style>
  <w:style w:type="paragraph" w:customStyle="1" w:styleId="CNLevel6Bullet">
    <w:name w:val="CN Level 6 Bullet"/>
    <w:basedOn w:val="CNParagraph"/>
    <w:uiPriority w:val="99"/>
    <w:rsid w:val="00A502C2"/>
    <w:pPr>
      <w:numPr>
        <w:ilvl w:val="5"/>
        <w:numId w:val="3"/>
      </w:numPr>
    </w:pPr>
  </w:style>
  <w:style w:type="paragraph" w:customStyle="1" w:styleId="CNTaskTitle">
    <w:name w:val="CN Task Title"/>
    <w:basedOn w:val="CNParagraph"/>
    <w:next w:val="CNParagraph"/>
    <w:uiPriority w:val="99"/>
    <w:rsid w:val="00A502C2"/>
    <w:pPr>
      <w:keepNext/>
      <w:keepLines/>
      <w:numPr>
        <w:ilvl w:val="2"/>
        <w:numId w:val="2"/>
      </w:numPr>
    </w:pPr>
    <w:rPr>
      <w:b/>
      <w:bCs/>
      <w:i/>
      <w:iCs/>
    </w:rPr>
  </w:style>
  <w:style w:type="paragraph" w:customStyle="1" w:styleId="CNActivityRestartNumbering">
    <w:name w:val="CN Activity Restart Numbering"/>
    <w:basedOn w:val="CNParagraph"/>
    <w:next w:val="a0"/>
    <w:uiPriority w:val="99"/>
    <w:rsid w:val="00A502C2"/>
    <w:pPr>
      <w:numPr>
        <w:numId w:val="2"/>
      </w:numPr>
      <w:spacing w:after="0"/>
    </w:pPr>
    <w:rPr>
      <w:sz w:val="2"/>
      <w:szCs w:val="2"/>
    </w:rPr>
  </w:style>
  <w:style w:type="paragraph" w:customStyle="1" w:styleId="CNActivityTaskLevel2List">
    <w:name w:val="CN Activity/Task Level 2 List"/>
    <w:basedOn w:val="CNParagraph"/>
    <w:uiPriority w:val="99"/>
    <w:rsid w:val="00A502C2"/>
    <w:pPr>
      <w:numPr>
        <w:ilvl w:val="4"/>
        <w:numId w:val="2"/>
      </w:numPr>
    </w:pPr>
  </w:style>
  <w:style w:type="paragraph" w:customStyle="1" w:styleId="CNActivityTaskLevel1List">
    <w:name w:val="CN Activity/Task Level 1 List"/>
    <w:basedOn w:val="CNParagraph"/>
    <w:uiPriority w:val="99"/>
    <w:rsid w:val="00A502C2"/>
    <w:pPr>
      <w:numPr>
        <w:ilvl w:val="3"/>
        <w:numId w:val="2"/>
      </w:numPr>
    </w:pPr>
  </w:style>
  <w:style w:type="paragraph" w:customStyle="1" w:styleId="CNActivityTaskLevel3List">
    <w:name w:val="CN Activity/Task Level 3 List"/>
    <w:basedOn w:val="CNParagraph"/>
    <w:uiPriority w:val="99"/>
    <w:rsid w:val="00A502C2"/>
    <w:pPr>
      <w:numPr>
        <w:ilvl w:val="5"/>
        <w:numId w:val="2"/>
      </w:numPr>
    </w:pPr>
  </w:style>
  <w:style w:type="character" w:customStyle="1" w:styleId="CNTransactionVariable">
    <w:name w:val="CN Transaction Variable"/>
    <w:uiPriority w:val="99"/>
    <w:rsid w:val="00A502C2"/>
    <w:rPr>
      <w:rFonts w:ascii="Arial" w:hAnsi="Arial"/>
      <w:b/>
      <w:i/>
      <w:color w:val="FF0000"/>
      <w:sz w:val="20"/>
    </w:rPr>
  </w:style>
  <w:style w:type="paragraph" w:styleId="30">
    <w:name w:val="Body Text 3"/>
    <w:basedOn w:val="a0"/>
    <w:link w:val="34"/>
    <w:uiPriority w:val="99"/>
    <w:rsid w:val="00A502C2"/>
    <w:pPr>
      <w:numPr>
        <w:ilvl w:val="1"/>
        <w:numId w:val="4"/>
      </w:numPr>
      <w:spacing w:before="240" w:after="120"/>
      <w:jc w:val="left"/>
    </w:pPr>
    <w:rPr>
      <w:rFonts w:ascii="Arial" w:eastAsia="Calibri" w:hAnsi="Arial"/>
      <w:sz w:val="16"/>
      <w:szCs w:val="20"/>
      <w:lang w:val="en-GB" w:eastAsia="en-GB"/>
    </w:rPr>
  </w:style>
  <w:style w:type="character" w:customStyle="1" w:styleId="34">
    <w:name w:val="Основной текст 3 Знак"/>
    <w:link w:val="30"/>
    <w:uiPriority w:val="99"/>
    <w:locked/>
    <w:rsid w:val="00A502C2"/>
    <w:rPr>
      <w:rFonts w:ascii="Arial" w:hAnsi="Arial"/>
      <w:sz w:val="16"/>
      <w:lang w:val="en-GB" w:eastAsia="en-GB"/>
    </w:rPr>
  </w:style>
  <w:style w:type="paragraph" w:styleId="a">
    <w:name w:val="Body Text First Indent"/>
    <w:basedOn w:val="ab"/>
    <w:link w:val="afc"/>
    <w:uiPriority w:val="99"/>
    <w:rsid w:val="00A502C2"/>
    <w:pPr>
      <w:numPr>
        <w:ilvl w:val="2"/>
        <w:numId w:val="4"/>
      </w:numPr>
      <w:spacing w:before="240"/>
      <w:jc w:val="left"/>
    </w:pPr>
    <w:rPr>
      <w:rFonts w:ascii="Arial" w:hAnsi="Arial"/>
      <w:sz w:val="21"/>
      <w:lang w:val="en-GB" w:eastAsia="en-GB"/>
    </w:rPr>
  </w:style>
  <w:style w:type="character" w:customStyle="1" w:styleId="afc">
    <w:name w:val="Красная строка Знак"/>
    <w:link w:val="a"/>
    <w:uiPriority w:val="99"/>
    <w:locked/>
    <w:rsid w:val="00A502C2"/>
    <w:rPr>
      <w:rFonts w:ascii="Arial" w:hAnsi="Arial"/>
      <w:sz w:val="21"/>
      <w:lang w:val="en-GB" w:eastAsia="en-GB"/>
    </w:rPr>
  </w:style>
  <w:style w:type="paragraph" w:customStyle="1" w:styleId="23">
    <w:name w:val="Стиль 2"/>
    <w:basedOn w:val="a0"/>
    <w:uiPriority w:val="99"/>
    <w:rsid w:val="00A502C2"/>
    <w:pPr>
      <w:tabs>
        <w:tab w:val="num" w:pos="340"/>
      </w:tabs>
      <w:spacing w:after="120"/>
      <w:ind w:left="340" w:hanging="340"/>
    </w:pPr>
    <w:rPr>
      <w:rFonts w:ascii="Arial" w:hAnsi="Arial" w:cs="Arial"/>
      <w:sz w:val="22"/>
      <w:szCs w:val="22"/>
    </w:rPr>
  </w:style>
  <w:style w:type="paragraph" w:customStyle="1" w:styleId="afd">
    <w:name w:val="Заголовки"/>
    <w:basedOn w:val="a0"/>
    <w:uiPriority w:val="99"/>
    <w:rsid w:val="00A502C2"/>
    <w:pPr>
      <w:widowControl w:val="0"/>
      <w:tabs>
        <w:tab w:val="left" w:pos="1418"/>
      </w:tabs>
      <w:spacing w:after="120" w:line="360" w:lineRule="auto"/>
      <w:ind w:firstLine="709"/>
      <w:jc w:val="center"/>
    </w:pPr>
    <w:rPr>
      <w:rFonts w:ascii="Arial" w:hAnsi="Arial"/>
      <w:sz w:val="28"/>
      <w:szCs w:val="28"/>
      <w:lang w:eastAsia="en-US"/>
    </w:rPr>
  </w:style>
  <w:style w:type="paragraph" w:customStyle="1" w:styleId="120">
    <w:name w:val="Знак Знак12 Знак Знак"/>
    <w:basedOn w:val="a0"/>
    <w:uiPriority w:val="99"/>
    <w:rsid w:val="00A426BD"/>
    <w:pPr>
      <w:widowControl w:val="0"/>
      <w:adjustRightInd w:val="0"/>
      <w:spacing w:after="160" w:line="240" w:lineRule="exact"/>
      <w:jc w:val="right"/>
    </w:pPr>
    <w:rPr>
      <w:sz w:val="20"/>
      <w:szCs w:val="20"/>
      <w:lang w:val="en-GB" w:eastAsia="en-US"/>
    </w:rPr>
  </w:style>
  <w:style w:type="character" w:styleId="afe">
    <w:name w:val="page number"/>
    <w:uiPriority w:val="99"/>
    <w:rsid w:val="00236795"/>
    <w:rPr>
      <w:rFonts w:cs="Times New Roman"/>
    </w:rPr>
  </w:style>
  <w:style w:type="paragraph" w:customStyle="1" w:styleId="aff">
    <w:name w:val="Знак"/>
    <w:basedOn w:val="a0"/>
    <w:uiPriority w:val="99"/>
    <w:rsid w:val="006B4263"/>
    <w:pPr>
      <w:widowControl w:val="0"/>
      <w:adjustRightInd w:val="0"/>
      <w:spacing w:after="160" w:line="240" w:lineRule="exact"/>
      <w:jc w:val="right"/>
    </w:pPr>
    <w:rPr>
      <w:sz w:val="20"/>
      <w:szCs w:val="20"/>
      <w:lang w:val="en-GB" w:eastAsia="en-US"/>
    </w:rPr>
  </w:style>
  <w:style w:type="paragraph" w:styleId="aff0">
    <w:name w:val="Title"/>
    <w:basedOn w:val="a0"/>
    <w:link w:val="aff1"/>
    <w:uiPriority w:val="99"/>
    <w:qFormat/>
    <w:rsid w:val="00C869BC"/>
    <w:pPr>
      <w:spacing w:after="0"/>
      <w:jc w:val="center"/>
    </w:pPr>
    <w:rPr>
      <w:rFonts w:eastAsia="Calibri"/>
      <w:b/>
      <w:i/>
      <w:caps/>
      <w:sz w:val="28"/>
      <w:szCs w:val="20"/>
      <w:lang w:val="x-none" w:eastAsia="x-none"/>
    </w:rPr>
  </w:style>
  <w:style w:type="character" w:customStyle="1" w:styleId="aff1">
    <w:name w:val="Название Знак"/>
    <w:link w:val="aff0"/>
    <w:uiPriority w:val="99"/>
    <w:locked/>
    <w:rsid w:val="00443E70"/>
    <w:rPr>
      <w:rFonts w:ascii="Times New Roman" w:hAnsi="Times New Roman" w:cs="Times New Roman"/>
      <w:b/>
      <w:i/>
      <w:caps/>
      <w:sz w:val="28"/>
    </w:rPr>
  </w:style>
  <w:style w:type="paragraph" w:customStyle="1" w:styleId="consplusnormal1">
    <w:name w:val="consplusnormal"/>
    <w:basedOn w:val="a0"/>
    <w:uiPriority w:val="99"/>
    <w:rsid w:val="00C869BC"/>
    <w:pPr>
      <w:suppressAutoHyphens/>
      <w:spacing w:before="187" w:after="187"/>
      <w:ind w:left="187" w:right="187"/>
      <w:jc w:val="left"/>
    </w:pPr>
    <w:rPr>
      <w:kern w:val="1"/>
      <w:lang w:eastAsia="ar-SA"/>
    </w:rPr>
  </w:style>
  <w:style w:type="table" w:customStyle="1" w:styleId="14">
    <w:name w:val="Сетка таблицы1"/>
    <w:uiPriority w:val="99"/>
    <w:rsid w:val="005D06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1 Знак Знак Знак Знак"/>
    <w:basedOn w:val="a0"/>
    <w:uiPriority w:val="99"/>
    <w:rsid w:val="005C76A3"/>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1118D5"/>
    <w:pPr>
      <w:widowControl w:val="0"/>
      <w:autoSpaceDE w:val="0"/>
      <w:autoSpaceDN w:val="0"/>
      <w:adjustRightInd w:val="0"/>
    </w:pPr>
    <w:rPr>
      <w:rFonts w:ascii="Courier New" w:eastAsia="Times New Roman" w:hAnsi="Courier New" w:cs="Courier New"/>
    </w:rPr>
  </w:style>
  <w:style w:type="paragraph" w:customStyle="1" w:styleId="311">
    <w:name w:val="Основной текст 31"/>
    <w:basedOn w:val="a0"/>
    <w:uiPriority w:val="99"/>
    <w:rsid w:val="001118D5"/>
    <w:pPr>
      <w:overflowPunct w:val="0"/>
      <w:autoSpaceDE w:val="0"/>
      <w:autoSpaceDN w:val="0"/>
      <w:adjustRightInd w:val="0"/>
      <w:spacing w:after="0"/>
      <w:ind w:right="991"/>
      <w:textAlignment w:val="baseline"/>
    </w:pPr>
    <w:rPr>
      <w:rFonts w:ascii="Arial" w:hAnsi="Arial" w:cs="Arial"/>
    </w:rPr>
  </w:style>
  <w:style w:type="paragraph" w:customStyle="1" w:styleId="aff2">
    <w:name w:val="Îñíîâí"/>
    <w:basedOn w:val="a0"/>
    <w:uiPriority w:val="99"/>
    <w:rsid w:val="001118D5"/>
    <w:pPr>
      <w:widowControl w:val="0"/>
      <w:spacing w:after="0"/>
    </w:pPr>
    <w:rPr>
      <w:rFonts w:ascii="Arial" w:hAnsi="Arial" w:cs="Arial"/>
      <w:sz w:val="22"/>
      <w:szCs w:val="20"/>
    </w:rPr>
  </w:style>
  <w:style w:type="character" w:customStyle="1" w:styleId="110">
    <w:name w:val="Основной текст Знак1 Знак1"/>
    <w:aliases w:val="Основной текст Знак Знак Знак1,Common Hatch Знак Знак1"/>
    <w:uiPriority w:val="99"/>
    <w:rsid w:val="00766EDB"/>
    <w:rPr>
      <w:sz w:val="24"/>
      <w:lang w:val="ru-RU" w:eastAsia="ru-RU"/>
    </w:rPr>
  </w:style>
  <w:style w:type="character" w:customStyle="1" w:styleId="textspanview">
    <w:name w:val="textspanview"/>
    <w:uiPriority w:val="99"/>
    <w:rsid w:val="008A608B"/>
  </w:style>
  <w:style w:type="paragraph" w:customStyle="1" w:styleId="16">
    <w:name w:val="Знак Знак1 Знак Знак Знак Знак Знак Знак"/>
    <w:basedOn w:val="a0"/>
    <w:uiPriority w:val="99"/>
    <w:rsid w:val="00F126E4"/>
    <w:pPr>
      <w:widowControl w:val="0"/>
      <w:adjustRightInd w:val="0"/>
      <w:spacing w:after="160" w:line="240" w:lineRule="exact"/>
      <w:jc w:val="right"/>
    </w:pPr>
    <w:rPr>
      <w:sz w:val="20"/>
      <w:szCs w:val="20"/>
      <w:lang w:val="en-GB" w:eastAsia="en-US"/>
    </w:rPr>
  </w:style>
  <w:style w:type="paragraph" w:customStyle="1" w:styleId="-">
    <w:name w:val="Контракт-пункт"/>
    <w:basedOn w:val="a0"/>
    <w:uiPriority w:val="99"/>
    <w:rsid w:val="0026616C"/>
    <w:pPr>
      <w:tabs>
        <w:tab w:val="num" w:pos="360"/>
      </w:tabs>
      <w:spacing w:after="0"/>
    </w:pPr>
  </w:style>
  <w:style w:type="character" w:styleId="aff3">
    <w:name w:val="annotation reference"/>
    <w:uiPriority w:val="99"/>
    <w:semiHidden/>
    <w:rsid w:val="005A7324"/>
    <w:rPr>
      <w:rFonts w:cs="Times New Roman"/>
      <w:sz w:val="16"/>
    </w:rPr>
  </w:style>
  <w:style w:type="paragraph" w:styleId="aff4">
    <w:name w:val="annotation text"/>
    <w:basedOn w:val="a0"/>
    <w:link w:val="aff5"/>
    <w:uiPriority w:val="99"/>
    <w:semiHidden/>
    <w:rsid w:val="005A7324"/>
    <w:rPr>
      <w:rFonts w:eastAsia="Calibri"/>
      <w:sz w:val="20"/>
      <w:szCs w:val="20"/>
      <w:lang w:val="x-none" w:eastAsia="x-none"/>
    </w:rPr>
  </w:style>
  <w:style w:type="character" w:customStyle="1" w:styleId="aff5">
    <w:name w:val="Текст примечания Знак"/>
    <w:link w:val="aff4"/>
    <w:uiPriority w:val="99"/>
    <w:semiHidden/>
    <w:locked/>
    <w:rsid w:val="005A7324"/>
    <w:rPr>
      <w:rFonts w:ascii="Times New Roman" w:hAnsi="Times New Roman" w:cs="Times New Roman"/>
    </w:rPr>
  </w:style>
  <w:style w:type="paragraph" w:styleId="aff6">
    <w:name w:val="annotation subject"/>
    <w:basedOn w:val="aff4"/>
    <w:next w:val="aff4"/>
    <w:link w:val="aff7"/>
    <w:uiPriority w:val="99"/>
    <w:semiHidden/>
    <w:rsid w:val="005A7324"/>
    <w:rPr>
      <w:b/>
    </w:rPr>
  </w:style>
  <w:style w:type="character" w:customStyle="1" w:styleId="aff7">
    <w:name w:val="Тема примечания Знак"/>
    <w:link w:val="aff6"/>
    <w:uiPriority w:val="99"/>
    <w:semiHidden/>
    <w:locked/>
    <w:rsid w:val="005A7324"/>
    <w:rPr>
      <w:rFonts w:ascii="Times New Roman" w:hAnsi="Times New Roman" w:cs="Times New Roman"/>
      <w:b/>
    </w:rPr>
  </w:style>
  <w:style w:type="paragraph" w:customStyle="1" w:styleId="17">
    <w:name w:val="Знак Знак1 Знак Знак Знак Знак Знак Знак Знак Знак Знак Знак"/>
    <w:basedOn w:val="a0"/>
    <w:uiPriority w:val="99"/>
    <w:rsid w:val="0078333E"/>
    <w:pPr>
      <w:widowControl w:val="0"/>
      <w:adjustRightInd w:val="0"/>
      <w:spacing w:after="160" w:line="240" w:lineRule="exact"/>
      <w:jc w:val="right"/>
    </w:pPr>
    <w:rPr>
      <w:sz w:val="20"/>
      <w:szCs w:val="20"/>
      <w:lang w:val="en-GB" w:eastAsia="en-US"/>
    </w:rPr>
  </w:style>
  <w:style w:type="character" w:customStyle="1" w:styleId="pt-a0-000014">
    <w:name w:val="pt-a0-000014"/>
    <w:uiPriority w:val="99"/>
    <w:rsid w:val="00295D22"/>
  </w:style>
  <w:style w:type="paragraph" w:styleId="24">
    <w:name w:val="Body Text Indent 2"/>
    <w:basedOn w:val="a0"/>
    <w:link w:val="25"/>
    <w:uiPriority w:val="99"/>
    <w:rsid w:val="00FB4921"/>
    <w:pPr>
      <w:overflowPunct w:val="0"/>
      <w:autoSpaceDE w:val="0"/>
      <w:autoSpaceDN w:val="0"/>
      <w:adjustRightInd w:val="0"/>
      <w:spacing w:after="0"/>
      <w:ind w:right="1133" w:firstLine="851"/>
    </w:pPr>
    <w:rPr>
      <w:rFonts w:eastAsia="Calibri"/>
      <w:lang w:val="x-none" w:eastAsia="x-none"/>
    </w:rPr>
  </w:style>
  <w:style w:type="character" w:customStyle="1" w:styleId="25">
    <w:name w:val="Основной текст с отступом 2 Знак"/>
    <w:link w:val="24"/>
    <w:uiPriority w:val="99"/>
    <w:semiHidden/>
    <w:locked/>
    <w:rsid w:val="00032BAC"/>
    <w:rPr>
      <w:rFonts w:ascii="Times New Roman" w:hAnsi="Times New Roman" w:cs="Times New Roman"/>
      <w:sz w:val="24"/>
      <w:szCs w:val="24"/>
    </w:rPr>
  </w:style>
  <w:style w:type="character" w:customStyle="1" w:styleId="FontStyle27">
    <w:name w:val="Font Style27"/>
    <w:rsid w:val="003A1825"/>
    <w:rPr>
      <w:rFonts w:ascii="Times New Roman" w:hAnsi="Times New Roman" w:cs="Times New Roman"/>
      <w:sz w:val="22"/>
      <w:szCs w:val="22"/>
    </w:rPr>
  </w:style>
  <w:style w:type="paragraph" w:styleId="aff8">
    <w:name w:val="List Paragraph"/>
    <w:basedOn w:val="a0"/>
    <w:link w:val="aff9"/>
    <w:uiPriority w:val="99"/>
    <w:qFormat/>
    <w:rsid w:val="005B7B33"/>
    <w:pPr>
      <w:spacing w:after="0"/>
      <w:ind w:left="720"/>
      <w:contextualSpacing/>
      <w:jc w:val="left"/>
    </w:pPr>
    <w:rPr>
      <w:szCs w:val="20"/>
      <w:lang w:val="x-none" w:eastAsia="x-none"/>
    </w:rPr>
  </w:style>
  <w:style w:type="character" w:customStyle="1" w:styleId="aff9">
    <w:name w:val="Абзац списка Знак"/>
    <w:link w:val="aff8"/>
    <w:uiPriority w:val="99"/>
    <w:locked/>
    <w:rsid w:val="005B7B33"/>
    <w:rPr>
      <w:rFonts w:ascii="Times New Roman" w:eastAsia="Times New Roman" w:hAnsi="Times New Roman"/>
      <w:sz w:val="24"/>
      <w:szCs w:val="20"/>
    </w:rPr>
  </w:style>
  <w:style w:type="paragraph" w:customStyle="1" w:styleId="Style4">
    <w:name w:val="Style4"/>
    <w:basedOn w:val="a0"/>
    <w:rsid w:val="007312E2"/>
    <w:pPr>
      <w:widowControl w:val="0"/>
      <w:autoSpaceDE w:val="0"/>
      <w:autoSpaceDN w:val="0"/>
      <w:adjustRightInd w:val="0"/>
      <w:spacing w:after="0" w:line="278" w:lineRule="exact"/>
      <w:jc w:val="center"/>
    </w:pPr>
  </w:style>
  <w:style w:type="character" w:customStyle="1" w:styleId="FontStyle26">
    <w:name w:val="Font Style26"/>
    <w:rsid w:val="007312E2"/>
    <w:rPr>
      <w:rFonts w:ascii="Times New Roman" w:hAnsi="Times New Roman" w:cs="Times New Roman"/>
      <w:b/>
      <w:bCs/>
      <w:sz w:val="22"/>
      <w:szCs w:val="22"/>
    </w:rPr>
  </w:style>
  <w:style w:type="paragraph" w:customStyle="1" w:styleId="26">
    <w:name w:val="Абзац списка2"/>
    <w:basedOn w:val="a0"/>
    <w:rsid w:val="007312E2"/>
    <w:pPr>
      <w:widowControl w:val="0"/>
      <w:autoSpaceDE w:val="0"/>
      <w:autoSpaceDN w:val="0"/>
      <w:adjustRightInd w:val="0"/>
      <w:spacing w:after="0"/>
      <w:ind w:left="720"/>
      <w:contextualSpacing/>
      <w:jc w:val="left"/>
    </w:pPr>
  </w:style>
  <w:style w:type="paragraph" w:customStyle="1" w:styleId="xl24">
    <w:name w:val="xl24"/>
    <w:basedOn w:val="a0"/>
    <w:rsid w:val="00E80E4B"/>
    <w:pPr>
      <w:spacing w:before="100" w:after="100"/>
      <w:jc w:val="center"/>
      <w:textAlignment w:val="center"/>
    </w:pPr>
    <w:rPr>
      <w:rFonts w:eastAsia="Calibri"/>
      <w:szCs w:val="20"/>
    </w:rPr>
  </w:style>
  <w:style w:type="character" w:customStyle="1" w:styleId="ConsPlusNormal0">
    <w:name w:val="ConsPlusNormal Знак"/>
    <w:link w:val="ConsPlusNormal"/>
    <w:locked/>
    <w:rsid w:val="00E80E4B"/>
    <w:rPr>
      <w:rFonts w:ascii="Arial" w:eastAsia="Times New Roman" w:hAnsi="Arial" w:cs="Arial"/>
      <w:sz w:val="22"/>
      <w:szCs w:val="22"/>
      <w:lang w:val="ru-RU" w:eastAsia="ru-RU" w:bidi="ar-SA"/>
    </w:rPr>
  </w:style>
  <w:style w:type="character" w:styleId="affa">
    <w:name w:val="Placeholder Text"/>
    <w:uiPriority w:val="99"/>
    <w:semiHidden/>
    <w:rsid w:val="00E80E4B"/>
    <w:rPr>
      <w:rFonts w:cs="Times New Roman"/>
      <w:color w:val="808080"/>
    </w:rPr>
  </w:style>
  <w:style w:type="paragraph" w:customStyle="1" w:styleId="18">
    <w:name w:val="Знак1 Знак Знак Знак"/>
    <w:basedOn w:val="a0"/>
    <w:rsid w:val="00D54C8C"/>
    <w:pPr>
      <w:widowControl w:val="0"/>
      <w:adjustRightInd w:val="0"/>
      <w:spacing w:after="160" w:line="240" w:lineRule="exact"/>
      <w:jc w:val="right"/>
    </w:pPr>
    <w:rPr>
      <w:sz w:val="20"/>
      <w:szCs w:val="20"/>
      <w:lang w:val="en-GB" w:eastAsia="en-US"/>
    </w:rPr>
  </w:style>
  <w:style w:type="paragraph" w:customStyle="1" w:styleId="330">
    <w:name w:val="Основной текст 33"/>
    <w:basedOn w:val="a0"/>
    <w:rsid w:val="00015226"/>
    <w:pPr>
      <w:overflowPunct w:val="0"/>
      <w:autoSpaceDE w:val="0"/>
      <w:autoSpaceDN w:val="0"/>
      <w:adjustRightInd w:val="0"/>
      <w:spacing w:after="0"/>
      <w:ind w:right="991"/>
      <w:textAlignment w:val="baseline"/>
    </w:pPr>
    <w:rPr>
      <w:rFonts w:ascii="Arial" w:hAnsi="Arial"/>
      <w:szCs w:val="20"/>
    </w:rPr>
  </w:style>
  <w:style w:type="paragraph" w:customStyle="1" w:styleId="affb">
    <w:name w:val="пункт договора"/>
    <w:basedOn w:val="a0"/>
    <w:qFormat/>
    <w:rsid w:val="003B6EE2"/>
    <w:pPr>
      <w:tabs>
        <w:tab w:val="left" w:pos="993"/>
        <w:tab w:val="left" w:pos="1134"/>
      </w:tabs>
      <w:overflowPunct w:val="0"/>
      <w:autoSpaceDE w:val="0"/>
      <w:autoSpaceDN w:val="0"/>
      <w:adjustRightInd w:val="0"/>
      <w:spacing w:after="0"/>
      <w:ind w:right="-1" w:firstLine="709"/>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1034">
      <w:marLeft w:val="0"/>
      <w:marRight w:val="0"/>
      <w:marTop w:val="0"/>
      <w:marBottom w:val="0"/>
      <w:divBdr>
        <w:top w:val="none" w:sz="0" w:space="0" w:color="auto"/>
        <w:left w:val="none" w:sz="0" w:space="0" w:color="auto"/>
        <w:bottom w:val="none" w:sz="0" w:space="0" w:color="auto"/>
        <w:right w:val="none" w:sz="0" w:space="0" w:color="auto"/>
      </w:divBdr>
    </w:div>
    <w:div w:id="81611035">
      <w:marLeft w:val="0"/>
      <w:marRight w:val="0"/>
      <w:marTop w:val="0"/>
      <w:marBottom w:val="0"/>
      <w:divBdr>
        <w:top w:val="none" w:sz="0" w:space="0" w:color="auto"/>
        <w:left w:val="none" w:sz="0" w:space="0" w:color="auto"/>
        <w:bottom w:val="none" w:sz="0" w:space="0" w:color="auto"/>
        <w:right w:val="none" w:sz="0" w:space="0" w:color="auto"/>
      </w:divBdr>
    </w:div>
    <w:div w:id="81611036">
      <w:marLeft w:val="0"/>
      <w:marRight w:val="0"/>
      <w:marTop w:val="0"/>
      <w:marBottom w:val="0"/>
      <w:divBdr>
        <w:top w:val="none" w:sz="0" w:space="0" w:color="auto"/>
        <w:left w:val="none" w:sz="0" w:space="0" w:color="auto"/>
        <w:bottom w:val="none" w:sz="0" w:space="0" w:color="auto"/>
        <w:right w:val="none" w:sz="0" w:space="0" w:color="auto"/>
      </w:divBdr>
    </w:div>
    <w:div w:id="81611037">
      <w:marLeft w:val="0"/>
      <w:marRight w:val="0"/>
      <w:marTop w:val="0"/>
      <w:marBottom w:val="0"/>
      <w:divBdr>
        <w:top w:val="none" w:sz="0" w:space="0" w:color="auto"/>
        <w:left w:val="none" w:sz="0" w:space="0" w:color="auto"/>
        <w:bottom w:val="none" w:sz="0" w:space="0" w:color="auto"/>
        <w:right w:val="none" w:sz="0" w:space="0" w:color="auto"/>
      </w:divBdr>
    </w:div>
    <w:div w:id="81611038">
      <w:marLeft w:val="0"/>
      <w:marRight w:val="0"/>
      <w:marTop w:val="0"/>
      <w:marBottom w:val="0"/>
      <w:divBdr>
        <w:top w:val="none" w:sz="0" w:space="0" w:color="auto"/>
        <w:left w:val="none" w:sz="0" w:space="0" w:color="auto"/>
        <w:bottom w:val="none" w:sz="0" w:space="0" w:color="auto"/>
        <w:right w:val="none" w:sz="0" w:space="0" w:color="auto"/>
      </w:divBdr>
    </w:div>
    <w:div w:id="81611039">
      <w:marLeft w:val="0"/>
      <w:marRight w:val="0"/>
      <w:marTop w:val="0"/>
      <w:marBottom w:val="0"/>
      <w:divBdr>
        <w:top w:val="none" w:sz="0" w:space="0" w:color="auto"/>
        <w:left w:val="none" w:sz="0" w:space="0" w:color="auto"/>
        <w:bottom w:val="none" w:sz="0" w:space="0" w:color="auto"/>
        <w:right w:val="none" w:sz="0" w:space="0" w:color="auto"/>
      </w:divBdr>
    </w:div>
    <w:div w:id="81611040">
      <w:marLeft w:val="0"/>
      <w:marRight w:val="0"/>
      <w:marTop w:val="0"/>
      <w:marBottom w:val="0"/>
      <w:divBdr>
        <w:top w:val="none" w:sz="0" w:space="0" w:color="auto"/>
        <w:left w:val="none" w:sz="0" w:space="0" w:color="auto"/>
        <w:bottom w:val="none" w:sz="0" w:space="0" w:color="auto"/>
        <w:right w:val="none" w:sz="0" w:space="0" w:color="auto"/>
      </w:divBdr>
    </w:div>
    <w:div w:id="81611041">
      <w:marLeft w:val="0"/>
      <w:marRight w:val="0"/>
      <w:marTop w:val="0"/>
      <w:marBottom w:val="0"/>
      <w:divBdr>
        <w:top w:val="none" w:sz="0" w:space="0" w:color="auto"/>
        <w:left w:val="none" w:sz="0" w:space="0" w:color="auto"/>
        <w:bottom w:val="none" w:sz="0" w:space="0" w:color="auto"/>
        <w:right w:val="none" w:sz="0" w:space="0" w:color="auto"/>
      </w:divBdr>
    </w:div>
    <w:div w:id="81611042">
      <w:marLeft w:val="0"/>
      <w:marRight w:val="0"/>
      <w:marTop w:val="0"/>
      <w:marBottom w:val="0"/>
      <w:divBdr>
        <w:top w:val="none" w:sz="0" w:space="0" w:color="auto"/>
        <w:left w:val="none" w:sz="0" w:space="0" w:color="auto"/>
        <w:bottom w:val="none" w:sz="0" w:space="0" w:color="auto"/>
        <w:right w:val="none" w:sz="0" w:space="0" w:color="auto"/>
      </w:divBdr>
    </w:div>
    <w:div w:id="81611043">
      <w:marLeft w:val="0"/>
      <w:marRight w:val="0"/>
      <w:marTop w:val="0"/>
      <w:marBottom w:val="0"/>
      <w:divBdr>
        <w:top w:val="none" w:sz="0" w:space="0" w:color="auto"/>
        <w:left w:val="none" w:sz="0" w:space="0" w:color="auto"/>
        <w:bottom w:val="none" w:sz="0" w:space="0" w:color="auto"/>
        <w:right w:val="none" w:sz="0" w:space="0" w:color="auto"/>
      </w:divBdr>
    </w:div>
    <w:div w:id="81611044">
      <w:marLeft w:val="0"/>
      <w:marRight w:val="0"/>
      <w:marTop w:val="0"/>
      <w:marBottom w:val="0"/>
      <w:divBdr>
        <w:top w:val="none" w:sz="0" w:space="0" w:color="auto"/>
        <w:left w:val="none" w:sz="0" w:space="0" w:color="auto"/>
        <w:bottom w:val="none" w:sz="0" w:space="0" w:color="auto"/>
        <w:right w:val="none" w:sz="0" w:space="0" w:color="auto"/>
      </w:divBdr>
    </w:div>
    <w:div w:id="81611045">
      <w:marLeft w:val="0"/>
      <w:marRight w:val="0"/>
      <w:marTop w:val="0"/>
      <w:marBottom w:val="0"/>
      <w:divBdr>
        <w:top w:val="none" w:sz="0" w:space="0" w:color="auto"/>
        <w:left w:val="none" w:sz="0" w:space="0" w:color="auto"/>
        <w:bottom w:val="none" w:sz="0" w:space="0" w:color="auto"/>
        <w:right w:val="none" w:sz="0" w:space="0" w:color="auto"/>
      </w:divBdr>
    </w:div>
    <w:div w:id="81611046">
      <w:marLeft w:val="0"/>
      <w:marRight w:val="0"/>
      <w:marTop w:val="0"/>
      <w:marBottom w:val="0"/>
      <w:divBdr>
        <w:top w:val="none" w:sz="0" w:space="0" w:color="auto"/>
        <w:left w:val="none" w:sz="0" w:space="0" w:color="auto"/>
        <w:bottom w:val="none" w:sz="0" w:space="0" w:color="auto"/>
        <w:right w:val="none" w:sz="0" w:space="0" w:color="auto"/>
      </w:divBdr>
    </w:div>
    <w:div w:id="81611047">
      <w:marLeft w:val="0"/>
      <w:marRight w:val="0"/>
      <w:marTop w:val="0"/>
      <w:marBottom w:val="0"/>
      <w:divBdr>
        <w:top w:val="none" w:sz="0" w:space="0" w:color="auto"/>
        <w:left w:val="none" w:sz="0" w:space="0" w:color="auto"/>
        <w:bottom w:val="none" w:sz="0" w:space="0" w:color="auto"/>
        <w:right w:val="none" w:sz="0" w:space="0" w:color="auto"/>
      </w:divBdr>
    </w:div>
    <w:div w:id="81611048">
      <w:marLeft w:val="0"/>
      <w:marRight w:val="0"/>
      <w:marTop w:val="0"/>
      <w:marBottom w:val="0"/>
      <w:divBdr>
        <w:top w:val="none" w:sz="0" w:space="0" w:color="auto"/>
        <w:left w:val="none" w:sz="0" w:space="0" w:color="auto"/>
        <w:bottom w:val="none" w:sz="0" w:space="0" w:color="auto"/>
        <w:right w:val="none" w:sz="0" w:space="0" w:color="auto"/>
      </w:divBdr>
    </w:div>
    <w:div w:id="81611049">
      <w:marLeft w:val="0"/>
      <w:marRight w:val="0"/>
      <w:marTop w:val="0"/>
      <w:marBottom w:val="0"/>
      <w:divBdr>
        <w:top w:val="none" w:sz="0" w:space="0" w:color="auto"/>
        <w:left w:val="none" w:sz="0" w:space="0" w:color="auto"/>
        <w:bottom w:val="none" w:sz="0" w:space="0" w:color="auto"/>
        <w:right w:val="none" w:sz="0" w:space="0" w:color="auto"/>
      </w:divBdr>
    </w:div>
    <w:div w:id="81611050">
      <w:marLeft w:val="0"/>
      <w:marRight w:val="0"/>
      <w:marTop w:val="0"/>
      <w:marBottom w:val="0"/>
      <w:divBdr>
        <w:top w:val="none" w:sz="0" w:space="0" w:color="auto"/>
        <w:left w:val="none" w:sz="0" w:space="0" w:color="auto"/>
        <w:bottom w:val="none" w:sz="0" w:space="0" w:color="auto"/>
        <w:right w:val="none" w:sz="0" w:space="0" w:color="auto"/>
      </w:divBdr>
    </w:div>
    <w:div w:id="81611051">
      <w:marLeft w:val="0"/>
      <w:marRight w:val="0"/>
      <w:marTop w:val="0"/>
      <w:marBottom w:val="0"/>
      <w:divBdr>
        <w:top w:val="none" w:sz="0" w:space="0" w:color="auto"/>
        <w:left w:val="none" w:sz="0" w:space="0" w:color="auto"/>
        <w:bottom w:val="none" w:sz="0" w:space="0" w:color="auto"/>
        <w:right w:val="none" w:sz="0" w:space="0" w:color="auto"/>
      </w:divBdr>
    </w:div>
    <w:div w:id="81611052">
      <w:marLeft w:val="0"/>
      <w:marRight w:val="0"/>
      <w:marTop w:val="0"/>
      <w:marBottom w:val="0"/>
      <w:divBdr>
        <w:top w:val="none" w:sz="0" w:space="0" w:color="auto"/>
        <w:left w:val="none" w:sz="0" w:space="0" w:color="auto"/>
        <w:bottom w:val="none" w:sz="0" w:space="0" w:color="auto"/>
        <w:right w:val="none" w:sz="0" w:space="0" w:color="auto"/>
      </w:divBdr>
    </w:div>
    <w:div w:id="81611053">
      <w:marLeft w:val="0"/>
      <w:marRight w:val="0"/>
      <w:marTop w:val="0"/>
      <w:marBottom w:val="0"/>
      <w:divBdr>
        <w:top w:val="none" w:sz="0" w:space="0" w:color="auto"/>
        <w:left w:val="none" w:sz="0" w:space="0" w:color="auto"/>
        <w:bottom w:val="none" w:sz="0" w:space="0" w:color="auto"/>
        <w:right w:val="none" w:sz="0" w:space="0" w:color="auto"/>
      </w:divBdr>
    </w:div>
    <w:div w:id="81611054">
      <w:marLeft w:val="0"/>
      <w:marRight w:val="0"/>
      <w:marTop w:val="0"/>
      <w:marBottom w:val="0"/>
      <w:divBdr>
        <w:top w:val="none" w:sz="0" w:space="0" w:color="auto"/>
        <w:left w:val="none" w:sz="0" w:space="0" w:color="auto"/>
        <w:bottom w:val="none" w:sz="0" w:space="0" w:color="auto"/>
        <w:right w:val="none" w:sz="0" w:space="0" w:color="auto"/>
      </w:divBdr>
    </w:div>
    <w:div w:id="81611055">
      <w:marLeft w:val="0"/>
      <w:marRight w:val="0"/>
      <w:marTop w:val="0"/>
      <w:marBottom w:val="0"/>
      <w:divBdr>
        <w:top w:val="none" w:sz="0" w:space="0" w:color="auto"/>
        <w:left w:val="none" w:sz="0" w:space="0" w:color="auto"/>
        <w:bottom w:val="none" w:sz="0" w:space="0" w:color="auto"/>
        <w:right w:val="none" w:sz="0" w:space="0" w:color="auto"/>
      </w:divBdr>
    </w:div>
    <w:div w:id="81611056">
      <w:marLeft w:val="0"/>
      <w:marRight w:val="0"/>
      <w:marTop w:val="0"/>
      <w:marBottom w:val="0"/>
      <w:divBdr>
        <w:top w:val="none" w:sz="0" w:space="0" w:color="auto"/>
        <w:left w:val="none" w:sz="0" w:space="0" w:color="auto"/>
        <w:bottom w:val="none" w:sz="0" w:space="0" w:color="auto"/>
        <w:right w:val="none" w:sz="0" w:space="0" w:color="auto"/>
      </w:divBdr>
    </w:div>
    <w:div w:id="81611057">
      <w:marLeft w:val="0"/>
      <w:marRight w:val="0"/>
      <w:marTop w:val="0"/>
      <w:marBottom w:val="0"/>
      <w:divBdr>
        <w:top w:val="none" w:sz="0" w:space="0" w:color="auto"/>
        <w:left w:val="none" w:sz="0" w:space="0" w:color="auto"/>
        <w:bottom w:val="none" w:sz="0" w:space="0" w:color="auto"/>
        <w:right w:val="none" w:sz="0" w:space="0" w:color="auto"/>
      </w:divBdr>
    </w:div>
    <w:div w:id="81611058">
      <w:marLeft w:val="0"/>
      <w:marRight w:val="0"/>
      <w:marTop w:val="0"/>
      <w:marBottom w:val="0"/>
      <w:divBdr>
        <w:top w:val="none" w:sz="0" w:space="0" w:color="auto"/>
        <w:left w:val="none" w:sz="0" w:space="0" w:color="auto"/>
        <w:bottom w:val="none" w:sz="0" w:space="0" w:color="auto"/>
        <w:right w:val="none" w:sz="0" w:space="0" w:color="auto"/>
      </w:divBdr>
    </w:div>
    <w:div w:id="81611059">
      <w:marLeft w:val="0"/>
      <w:marRight w:val="0"/>
      <w:marTop w:val="0"/>
      <w:marBottom w:val="0"/>
      <w:divBdr>
        <w:top w:val="none" w:sz="0" w:space="0" w:color="auto"/>
        <w:left w:val="none" w:sz="0" w:space="0" w:color="auto"/>
        <w:bottom w:val="none" w:sz="0" w:space="0" w:color="auto"/>
        <w:right w:val="none" w:sz="0" w:space="0" w:color="auto"/>
      </w:divBdr>
    </w:div>
    <w:div w:id="81611060">
      <w:marLeft w:val="0"/>
      <w:marRight w:val="0"/>
      <w:marTop w:val="0"/>
      <w:marBottom w:val="0"/>
      <w:divBdr>
        <w:top w:val="none" w:sz="0" w:space="0" w:color="auto"/>
        <w:left w:val="none" w:sz="0" w:space="0" w:color="auto"/>
        <w:bottom w:val="none" w:sz="0" w:space="0" w:color="auto"/>
        <w:right w:val="none" w:sz="0" w:space="0" w:color="auto"/>
      </w:divBdr>
    </w:div>
    <w:div w:id="81611061">
      <w:marLeft w:val="0"/>
      <w:marRight w:val="0"/>
      <w:marTop w:val="0"/>
      <w:marBottom w:val="0"/>
      <w:divBdr>
        <w:top w:val="none" w:sz="0" w:space="0" w:color="auto"/>
        <w:left w:val="none" w:sz="0" w:space="0" w:color="auto"/>
        <w:bottom w:val="none" w:sz="0" w:space="0" w:color="auto"/>
        <w:right w:val="none" w:sz="0" w:space="0" w:color="auto"/>
      </w:divBdr>
    </w:div>
    <w:div w:id="81611062">
      <w:marLeft w:val="0"/>
      <w:marRight w:val="0"/>
      <w:marTop w:val="0"/>
      <w:marBottom w:val="0"/>
      <w:divBdr>
        <w:top w:val="none" w:sz="0" w:space="0" w:color="auto"/>
        <w:left w:val="none" w:sz="0" w:space="0" w:color="auto"/>
        <w:bottom w:val="none" w:sz="0" w:space="0" w:color="auto"/>
        <w:right w:val="none" w:sz="0" w:space="0" w:color="auto"/>
      </w:divBdr>
    </w:div>
    <w:div w:id="81611063">
      <w:marLeft w:val="0"/>
      <w:marRight w:val="0"/>
      <w:marTop w:val="0"/>
      <w:marBottom w:val="0"/>
      <w:divBdr>
        <w:top w:val="none" w:sz="0" w:space="0" w:color="auto"/>
        <w:left w:val="none" w:sz="0" w:space="0" w:color="auto"/>
        <w:bottom w:val="none" w:sz="0" w:space="0" w:color="auto"/>
        <w:right w:val="none" w:sz="0" w:space="0" w:color="auto"/>
      </w:divBdr>
    </w:div>
    <w:div w:id="81611064">
      <w:marLeft w:val="0"/>
      <w:marRight w:val="0"/>
      <w:marTop w:val="0"/>
      <w:marBottom w:val="0"/>
      <w:divBdr>
        <w:top w:val="none" w:sz="0" w:space="0" w:color="auto"/>
        <w:left w:val="none" w:sz="0" w:space="0" w:color="auto"/>
        <w:bottom w:val="none" w:sz="0" w:space="0" w:color="auto"/>
        <w:right w:val="none" w:sz="0" w:space="0" w:color="auto"/>
      </w:divBdr>
    </w:div>
    <w:div w:id="81611065">
      <w:marLeft w:val="0"/>
      <w:marRight w:val="0"/>
      <w:marTop w:val="0"/>
      <w:marBottom w:val="0"/>
      <w:divBdr>
        <w:top w:val="none" w:sz="0" w:space="0" w:color="auto"/>
        <w:left w:val="none" w:sz="0" w:space="0" w:color="auto"/>
        <w:bottom w:val="none" w:sz="0" w:space="0" w:color="auto"/>
        <w:right w:val="none" w:sz="0" w:space="0" w:color="auto"/>
      </w:divBdr>
    </w:div>
    <w:div w:id="81611066">
      <w:marLeft w:val="0"/>
      <w:marRight w:val="0"/>
      <w:marTop w:val="0"/>
      <w:marBottom w:val="0"/>
      <w:divBdr>
        <w:top w:val="none" w:sz="0" w:space="0" w:color="auto"/>
        <w:left w:val="none" w:sz="0" w:space="0" w:color="auto"/>
        <w:bottom w:val="none" w:sz="0" w:space="0" w:color="auto"/>
        <w:right w:val="none" w:sz="0" w:space="0" w:color="auto"/>
      </w:divBdr>
    </w:div>
    <w:div w:id="81611067">
      <w:marLeft w:val="0"/>
      <w:marRight w:val="0"/>
      <w:marTop w:val="0"/>
      <w:marBottom w:val="0"/>
      <w:divBdr>
        <w:top w:val="none" w:sz="0" w:space="0" w:color="auto"/>
        <w:left w:val="none" w:sz="0" w:space="0" w:color="auto"/>
        <w:bottom w:val="none" w:sz="0" w:space="0" w:color="auto"/>
        <w:right w:val="none" w:sz="0" w:space="0" w:color="auto"/>
      </w:divBdr>
    </w:div>
    <w:div w:id="81611068">
      <w:marLeft w:val="0"/>
      <w:marRight w:val="0"/>
      <w:marTop w:val="0"/>
      <w:marBottom w:val="0"/>
      <w:divBdr>
        <w:top w:val="none" w:sz="0" w:space="0" w:color="auto"/>
        <w:left w:val="none" w:sz="0" w:space="0" w:color="auto"/>
        <w:bottom w:val="none" w:sz="0" w:space="0" w:color="auto"/>
        <w:right w:val="none" w:sz="0" w:space="0" w:color="auto"/>
      </w:divBdr>
    </w:div>
    <w:div w:id="81611069">
      <w:marLeft w:val="0"/>
      <w:marRight w:val="0"/>
      <w:marTop w:val="0"/>
      <w:marBottom w:val="0"/>
      <w:divBdr>
        <w:top w:val="none" w:sz="0" w:space="0" w:color="auto"/>
        <w:left w:val="none" w:sz="0" w:space="0" w:color="auto"/>
        <w:bottom w:val="none" w:sz="0" w:space="0" w:color="auto"/>
        <w:right w:val="none" w:sz="0" w:space="0" w:color="auto"/>
      </w:divBdr>
    </w:div>
    <w:div w:id="81611070">
      <w:marLeft w:val="0"/>
      <w:marRight w:val="0"/>
      <w:marTop w:val="0"/>
      <w:marBottom w:val="0"/>
      <w:divBdr>
        <w:top w:val="none" w:sz="0" w:space="0" w:color="auto"/>
        <w:left w:val="none" w:sz="0" w:space="0" w:color="auto"/>
        <w:bottom w:val="none" w:sz="0" w:space="0" w:color="auto"/>
        <w:right w:val="none" w:sz="0" w:space="0" w:color="auto"/>
      </w:divBdr>
    </w:div>
    <w:div w:id="81611071">
      <w:marLeft w:val="0"/>
      <w:marRight w:val="0"/>
      <w:marTop w:val="0"/>
      <w:marBottom w:val="0"/>
      <w:divBdr>
        <w:top w:val="none" w:sz="0" w:space="0" w:color="auto"/>
        <w:left w:val="none" w:sz="0" w:space="0" w:color="auto"/>
        <w:bottom w:val="none" w:sz="0" w:space="0" w:color="auto"/>
        <w:right w:val="none" w:sz="0" w:space="0" w:color="auto"/>
      </w:divBdr>
    </w:div>
    <w:div w:id="81611072">
      <w:marLeft w:val="0"/>
      <w:marRight w:val="0"/>
      <w:marTop w:val="0"/>
      <w:marBottom w:val="0"/>
      <w:divBdr>
        <w:top w:val="none" w:sz="0" w:space="0" w:color="auto"/>
        <w:left w:val="none" w:sz="0" w:space="0" w:color="auto"/>
        <w:bottom w:val="none" w:sz="0" w:space="0" w:color="auto"/>
        <w:right w:val="none" w:sz="0" w:space="0" w:color="auto"/>
      </w:divBdr>
    </w:div>
    <w:div w:id="81611073">
      <w:marLeft w:val="0"/>
      <w:marRight w:val="0"/>
      <w:marTop w:val="0"/>
      <w:marBottom w:val="0"/>
      <w:divBdr>
        <w:top w:val="none" w:sz="0" w:space="0" w:color="auto"/>
        <w:left w:val="none" w:sz="0" w:space="0" w:color="auto"/>
        <w:bottom w:val="none" w:sz="0" w:space="0" w:color="auto"/>
        <w:right w:val="none" w:sz="0" w:space="0" w:color="auto"/>
      </w:divBdr>
    </w:div>
    <w:div w:id="81611074">
      <w:marLeft w:val="0"/>
      <w:marRight w:val="0"/>
      <w:marTop w:val="0"/>
      <w:marBottom w:val="0"/>
      <w:divBdr>
        <w:top w:val="none" w:sz="0" w:space="0" w:color="auto"/>
        <w:left w:val="none" w:sz="0" w:space="0" w:color="auto"/>
        <w:bottom w:val="none" w:sz="0" w:space="0" w:color="auto"/>
        <w:right w:val="none" w:sz="0" w:space="0" w:color="auto"/>
      </w:divBdr>
    </w:div>
    <w:div w:id="81611075">
      <w:marLeft w:val="0"/>
      <w:marRight w:val="0"/>
      <w:marTop w:val="0"/>
      <w:marBottom w:val="0"/>
      <w:divBdr>
        <w:top w:val="none" w:sz="0" w:space="0" w:color="auto"/>
        <w:left w:val="none" w:sz="0" w:space="0" w:color="auto"/>
        <w:bottom w:val="none" w:sz="0" w:space="0" w:color="auto"/>
        <w:right w:val="none" w:sz="0" w:space="0" w:color="auto"/>
      </w:divBdr>
    </w:div>
    <w:div w:id="81611076">
      <w:marLeft w:val="0"/>
      <w:marRight w:val="0"/>
      <w:marTop w:val="0"/>
      <w:marBottom w:val="0"/>
      <w:divBdr>
        <w:top w:val="none" w:sz="0" w:space="0" w:color="auto"/>
        <w:left w:val="none" w:sz="0" w:space="0" w:color="auto"/>
        <w:bottom w:val="none" w:sz="0" w:space="0" w:color="auto"/>
        <w:right w:val="none" w:sz="0" w:space="0" w:color="auto"/>
      </w:divBdr>
    </w:div>
    <w:div w:id="81611077">
      <w:marLeft w:val="0"/>
      <w:marRight w:val="0"/>
      <w:marTop w:val="0"/>
      <w:marBottom w:val="0"/>
      <w:divBdr>
        <w:top w:val="none" w:sz="0" w:space="0" w:color="auto"/>
        <w:left w:val="none" w:sz="0" w:space="0" w:color="auto"/>
        <w:bottom w:val="none" w:sz="0" w:space="0" w:color="auto"/>
        <w:right w:val="none" w:sz="0" w:space="0" w:color="auto"/>
      </w:divBdr>
    </w:div>
    <w:div w:id="81611078">
      <w:marLeft w:val="0"/>
      <w:marRight w:val="0"/>
      <w:marTop w:val="0"/>
      <w:marBottom w:val="0"/>
      <w:divBdr>
        <w:top w:val="none" w:sz="0" w:space="0" w:color="auto"/>
        <w:left w:val="none" w:sz="0" w:space="0" w:color="auto"/>
        <w:bottom w:val="none" w:sz="0" w:space="0" w:color="auto"/>
        <w:right w:val="none" w:sz="0" w:space="0" w:color="auto"/>
      </w:divBdr>
    </w:div>
    <w:div w:id="81611079">
      <w:marLeft w:val="0"/>
      <w:marRight w:val="0"/>
      <w:marTop w:val="0"/>
      <w:marBottom w:val="0"/>
      <w:divBdr>
        <w:top w:val="none" w:sz="0" w:space="0" w:color="auto"/>
        <w:left w:val="none" w:sz="0" w:space="0" w:color="auto"/>
        <w:bottom w:val="none" w:sz="0" w:space="0" w:color="auto"/>
        <w:right w:val="none" w:sz="0" w:space="0" w:color="auto"/>
      </w:divBdr>
    </w:div>
    <w:div w:id="81611080">
      <w:marLeft w:val="0"/>
      <w:marRight w:val="0"/>
      <w:marTop w:val="0"/>
      <w:marBottom w:val="0"/>
      <w:divBdr>
        <w:top w:val="none" w:sz="0" w:space="0" w:color="auto"/>
        <w:left w:val="none" w:sz="0" w:space="0" w:color="auto"/>
        <w:bottom w:val="none" w:sz="0" w:space="0" w:color="auto"/>
        <w:right w:val="none" w:sz="0" w:space="0" w:color="auto"/>
      </w:divBdr>
    </w:div>
    <w:div w:id="81611081">
      <w:marLeft w:val="0"/>
      <w:marRight w:val="0"/>
      <w:marTop w:val="0"/>
      <w:marBottom w:val="0"/>
      <w:divBdr>
        <w:top w:val="none" w:sz="0" w:space="0" w:color="auto"/>
        <w:left w:val="none" w:sz="0" w:space="0" w:color="auto"/>
        <w:bottom w:val="none" w:sz="0" w:space="0" w:color="auto"/>
        <w:right w:val="none" w:sz="0" w:space="0" w:color="auto"/>
      </w:divBdr>
    </w:div>
    <w:div w:id="81611082">
      <w:marLeft w:val="0"/>
      <w:marRight w:val="0"/>
      <w:marTop w:val="0"/>
      <w:marBottom w:val="0"/>
      <w:divBdr>
        <w:top w:val="none" w:sz="0" w:space="0" w:color="auto"/>
        <w:left w:val="none" w:sz="0" w:space="0" w:color="auto"/>
        <w:bottom w:val="none" w:sz="0" w:space="0" w:color="auto"/>
        <w:right w:val="none" w:sz="0" w:space="0" w:color="auto"/>
      </w:divBdr>
    </w:div>
    <w:div w:id="81611083">
      <w:marLeft w:val="0"/>
      <w:marRight w:val="0"/>
      <w:marTop w:val="0"/>
      <w:marBottom w:val="0"/>
      <w:divBdr>
        <w:top w:val="none" w:sz="0" w:space="0" w:color="auto"/>
        <w:left w:val="none" w:sz="0" w:space="0" w:color="auto"/>
        <w:bottom w:val="none" w:sz="0" w:space="0" w:color="auto"/>
        <w:right w:val="none" w:sz="0" w:space="0" w:color="auto"/>
      </w:divBdr>
    </w:div>
    <w:div w:id="81611084">
      <w:marLeft w:val="0"/>
      <w:marRight w:val="0"/>
      <w:marTop w:val="0"/>
      <w:marBottom w:val="0"/>
      <w:divBdr>
        <w:top w:val="none" w:sz="0" w:space="0" w:color="auto"/>
        <w:left w:val="none" w:sz="0" w:space="0" w:color="auto"/>
        <w:bottom w:val="none" w:sz="0" w:space="0" w:color="auto"/>
        <w:right w:val="none" w:sz="0" w:space="0" w:color="auto"/>
      </w:divBdr>
    </w:div>
    <w:div w:id="81611085">
      <w:marLeft w:val="0"/>
      <w:marRight w:val="0"/>
      <w:marTop w:val="0"/>
      <w:marBottom w:val="0"/>
      <w:divBdr>
        <w:top w:val="none" w:sz="0" w:space="0" w:color="auto"/>
        <w:left w:val="none" w:sz="0" w:space="0" w:color="auto"/>
        <w:bottom w:val="none" w:sz="0" w:space="0" w:color="auto"/>
        <w:right w:val="none" w:sz="0" w:space="0" w:color="auto"/>
      </w:divBdr>
    </w:div>
    <w:div w:id="81611086">
      <w:marLeft w:val="0"/>
      <w:marRight w:val="0"/>
      <w:marTop w:val="0"/>
      <w:marBottom w:val="0"/>
      <w:divBdr>
        <w:top w:val="none" w:sz="0" w:space="0" w:color="auto"/>
        <w:left w:val="none" w:sz="0" w:space="0" w:color="auto"/>
        <w:bottom w:val="none" w:sz="0" w:space="0" w:color="auto"/>
        <w:right w:val="none" w:sz="0" w:space="0" w:color="auto"/>
      </w:divBdr>
    </w:div>
    <w:div w:id="81611087">
      <w:marLeft w:val="0"/>
      <w:marRight w:val="0"/>
      <w:marTop w:val="0"/>
      <w:marBottom w:val="0"/>
      <w:divBdr>
        <w:top w:val="none" w:sz="0" w:space="0" w:color="auto"/>
        <w:left w:val="none" w:sz="0" w:space="0" w:color="auto"/>
        <w:bottom w:val="none" w:sz="0" w:space="0" w:color="auto"/>
        <w:right w:val="none" w:sz="0" w:space="0" w:color="auto"/>
      </w:divBdr>
    </w:div>
    <w:div w:id="81611088">
      <w:marLeft w:val="0"/>
      <w:marRight w:val="0"/>
      <w:marTop w:val="0"/>
      <w:marBottom w:val="0"/>
      <w:divBdr>
        <w:top w:val="none" w:sz="0" w:space="0" w:color="auto"/>
        <w:left w:val="none" w:sz="0" w:space="0" w:color="auto"/>
        <w:bottom w:val="none" w:sz="0" w:space="0" w:color="auto"/>
        <w:right w:val="none" w:sz="0" w:space="0" w:color="auto"/>
      </w:divBdr>
    </w:div>
    <w:div w:id="81611089">
      <w:marLeft w:val="0"/>
      <w:marRight w:val="0"/>
      <w:marTop w:val="0"/>
      <w:marBottom w:val="0"/>
      <w:divBdr>
        <w:top w:val="none" w:sz="0" w:space="0" w:color="auto"/>
        <w:left w:val="none" w:sz="0" w:space="0" w:color="auto"/>
        <w:bottom w:val="none" w:sz="0" w:space="0" w:color="auto"/>
        <w:right w:val="none" w:sz="0" w:space="0" w:color="auto"/>
      </w:divBdr>
    </w:div>
    <w:div w:id="81611090">
      <w:marLeft w:val="0"/>
      <w:marRight w:val="0"/>
      <w:marTop w:val="0"/>
      <w:marBottom w:val="0"/>
      <w:divBdr>
        <w:top w:val="none" w:sz="0" w:space="0" w:color="auto"/>
        <w:left w:val="none" w:sz="0" w:space="0" w:color="auto"/>
        <w:bottom w:val="none" w:sz="0" w:space="0" w:color="auto"/>
        <w:right w:val="none" w:sz="0" w:space="0" w:color="auto"/>
      </w:divBdr>
    </w:div>
    <w:div w:id="81611091">
      <w:marLeft w:val="0"/>
      <w:marRight w:val="0"/>
      <w:marTop w:val="0"/>
      <w:marBottom w:val="0"/>
      <w:divBdr>
        <w:top w:val="none" w:sz="0" w:space="0" w:color="auto"/>
        <w:left w:val="none" w:sz="0" w:space="0" w:color="auto"/>
        <w:bottom w:val="none" w:sz="0" w:space="0" w:color="auto"/>
        <w:right w:val="none" w:sz="0" w:space="0" w:color="auto"/>
      </w:divBdr>
    </w:div>
    <w:div w:id="81611092">
      <w:marLeft w:val="0"/>
      <w:marRight w:val="0"/>
      <w:marTop w:val="0"/>
      <w:marBottom w:val="0"/>
      <w:divBdr>
        <w:top w:val="none" w:sz="0" w:space="0" w:color="auto"/>
        <w:left w:val="none" w:sz="0" w:space="0" w:color="auto"/>
        <w:bottom w:val="none" w:sz="0" w:space="0" w:color="auto"/>
        <w:right w:val="none" w:sz="0" w:space="0" w:color="auto"/>
      </w:divBdr>
    </w:div>
    <w:div w:id="81611093">
      <w:marLeft w:val="0"/>
      <w:marRight w:val="0"/>
      <w:marTop w:val="0"/>
      <w:marBottom w:val="0"/>
      <w:divBdr>
        <w:top w:val="none" w:sz="0" w:space="0" w:color="auto"/>
        <w:left w:val="none" w:sz="0" w:space="0" w:color="auto"/>
        <w:bottom w:val="none" w:sz="0" w:space="0" w:color="auto"/>
        <w:right w:val="none" w:sz="0" w:space="0" w:color="auto"/>
      </w:divBdr>
    </w:div>
    <w:div w:id="81611094">
      <w:marLeft w:val="0"/>
      <w:marRight w:val="0"/>
      <w:marTop w:val="0"/>
      <w:marBottom w:val="0"/>
      <w:divBdr>
        <w:top w:val="none" w:sz="0" w:space="0" w:color="auto"/>
        <w:left w:val="none" w:sz="0" w:space="0" w:color="auto"/>
        <w:bottom w:val="none" w:sz="0" w:space="0" w:color="auto"/>
        <w:right w:val="none" w:sz="0" w:space="0" w:color="auto"/>
      </w:divBdr>
    </w:div>
    <w:div w:id="81611095">
      <w:marLeft w:val="0"/>
      <w:marRight w:val="0"/>
      <w:marTop w:val="0"/>
      <w:marBottom w:val="0"/>
      <w:divBdr>
        <w:top w:val="none" w:sz="0" w:space="0" w:color="auto"/>
        <w:left w:val="none" w:sz="0" w:space="0" w:color="auto"/>
        <w:bottom w:val="none" w:sz="0" w:space="0" w:color="auto"/>
        <w:right w:val="none" w:sz="0" w:space="0" w:color="auto"/>
      </w:divBdr>
    </w:div>
    <w:div w:id="81611096">
      <w:marLeft w:val="0"/>
      <w:marRight w:val="0"/>
      <w:marTop w:val="0"/>
      <w:marBottom w:val="0"/>
      <w:divBdr>
        <w:top w:val="none" w:sz="0" w:space="0" w:color="auto"/>
        <w:left w:val="none" w:sz="0" w:space="0" w:color="auto"/>
        <w:bottom w:val="none" w:sz="0" w:space="0" w:color="auto"/>
        <w:right w:val="none" w:sz="0" w:space="0" w:color="auto"/>
      </w:divBdr>
    </w:div>
    <w:div w:id="81611097">
      <w:marLeft w:val="0"/>
      <w:marRight w:val="0"/>
      <w:marTop w:val="0"/>
      <w:marBottom w:val="0"/>
      <w:divBdr>
        <w:top w:val="none" w:sz="0" w:space="0" w:color="auto"/>
        <w:left w:val="none" w:sz="0" w:space="0" w:color="auto"/>
        <w:bottom w:val="none" w:sz="0" w:space="0" w:color="auto"/>
        <w:right w:val="none" w:sz="0" w:space="0" w:color="auto"/>
      </w:divBdr>
    </w:div>
    <w:div w:id="81611098">
      <w:marLeft w:val="0"/>
      <w:marRight w:val="0"/>
      <w:marTop w:val="0"/>
      <w:marBottom w:val="0"/>
      <w:divBdr>
        <w:top w:val="none" w:sz="0" w:space="0" w:color="auto"/>
        <w:left w:val="none" w:sz="0" w:space="0" w:color="auto"/>
        <w:bottom w:val="none" w:sz="0" w:space="0" w:color="auto"/>
        <w:right w:val="none" w:sz="0" w:space="0" w:color="auto"/>
      </w:divBdr>
    </w:div>
    <w:div w:id="81611099">
      <w:marLeft w:val="0"/>
      <w:marRight w:val="0"/>
      <w:marTop w:val="0"/>
      <w:marBottom w:val="0"/>
      <w:divBdr>
        <w:top w:val="none" w:sz="0" w:space="0" w:color="auto"/>
        <w:left w:val="none" w:sz="0" w:space="0" w:color="auto"/>
        <w:bottom w:val="none" w:sz="0" w:space="0" w:color="auto"/>
        <w:right w:val="none" w:sz="0" w:space="0" w:color="auto"/>
      </w:divBdr>
    </w:div>
    <w:div w:id="81611100">
      <w:marLeft w:val="0"/>
      <w:marRight w:val="0"/>
      <w:marTop w:val="0"/>
      <w:marBottom w:val="0"/>
      <w:divBdr>
        <w:top w:val="none" w:sz="0" w:space="0" w:color="auto"/>
        <w:left w:val="none" w:sz="0" w:space="0" w:color="auto"/>
        <w:bottom w:val="none" w:sz="0" w:space="0" w:color="auto"/>
        <w:right w:val="none" w:sz="0" w:space="0" w:color="auto"/>
      </w:divBdr>
    </w:div>
    <w:div w:id="81611101">
      <w:marLeft w:val="0"/>
      <w:marRight w:val="0"/>
      <w:marTop w:val="0"/>
      <w:marBottom w:val="0"/>
      <w:divBdr>
        <w:top w:val="none" w:sz="0" w:space="0" w:color="auto"/>
        <w:left w:val="none" w:sz="0" w:space="0" w:color="auto"/>
        <w:bottom w:val="none" w:sz="0" w:space="0" w:color="auto"/>
        <w:right w:val="none" w:sz="0" w:space="0" w:color="auto"/>
      </w:divBdr>
    </w:div>
    <w:div w:id="81611102">
      <w:marLeft w:val="0"/>
      <w:marRight w:val="0"/>
      <w:marTop w:val="0"/>
      <w:marBottom w:val="0"/>
      <w:divBdr>
        <w:top w:val="none" w:sz="0" w:space="0" w:color="auto"/>
        <w:left w:val="none" w:sz="0" w:space="0" w:color="auto"/>
        <w:bottom w:val="none" w:sz="0" w:space="0" w:color="auto"/>
        <w:right w:val="none" w:sz="0" w:space="0" w:color="auto"/>
      </w:divBdr>
    </w:div>
    <w:div w:id="81611103">
      <w:marLeft w:val="0"/>
      <w:marRight w:val="0"/>
      <w:marTop w:val="0"/>
      <w:marBottom w:val="0"/>
      <w:divBdr>
        <w:top w:val="none" w:sz="0" w:space="0" w:color="auto"/>
        <w:left w:val="none" w:sz="0" w:space="0" w:color="auto"/>
        <w:bottom w:val="none" w:sz="0" w:space="0" w:color="auto"/>
        <w:right w:val="none" w:sz="0" w:space="0" w:color="auto"/>
      </w:divBdr>
    </w:div>
    <w:div w:id="81611104">
      <w:marLeft w:val="0"/>
      <w:marRight w:val="0"/>
      <w:marTop w:val="0"/>
      <w:marBottom w:val="0"/>
      <w:divBdr>
        <w:top w:val="none" w:sz="0" w:space="0" w:color="auto"/>
        <w:left w:val="none" w:sz="0" w:space="0" w:color="auto"/>
        <w:bottom w:val="none" w:sz="0" w:space="0" w:color="auto"/>
        <w:right w:val="none" w:sz="0" w:space="0" w:color="auto"/>
      </w:divBdr>
    </w:div>
    <w:div w:id="81611105">
      <w:marLeft w:val="0"/>
      <w:marRight w:val="0"/>
      <w:marTop w:val="0"/>
      <w:marBottom w:val="0"/>
      <w:divBdr>
        <w:top w:val="none" w:sz="0" w:space="0" w:color="auto"/>
        <w:left w:val="none" w:sz="0" w:space="0" w:color="auto"/>
        <w:bottom w:val="none" w:sz="0" w:space="0" w:color="auto"/>
        <w:right w:val="none" w:sz="0" w:space="0" w:color="auto"/>
      </w:divBdr>
    </w:div>
    <w:div w:id="81611106">
      <w:marLeft w:val="0"/>
      <w:marRight w:val="0"/>
      <w:marTop w:val="0"/>
      <w:marBottom w:val="0"/>
      <w:divBdr>
        <w:top w:val="none" w:sz="0" w:space="0" w:color="auto"/>
        <w:left w:val="none" w:sz="0" w:space="0" w:color="auto"/>
        <w:bottom w:val="none" w:sz="0" w:space="0" w:color="auto"/>
        <w:right w:val="none" w:sz="0" w:space="0" w:color="auto"/>
      </w:divBdr>
    </w:div>
    <w:div w:id="81611107">
      <w:marLeft w:val="0"/>
      <w:marRight w:val="0"/>
      <w:marTop w:val="0"/>
      <w:marBottom w:val="0"/>
      <w:divBdr>
        <w:top w:val="none" w:sz="0" w:space="0" w:color="auto"/>
        <w:left w:val="none" w:sz="0" w:space="0" w:color="auto"/>
        <w:bottom w:val="none" w:sz="0" w:space="0" w:color="auto"/>
        <w:right w:val="none" w:sz="0" w:space="0" w:color="auto"/>
      </w:divBdr>
    </w:div>
    <w:div w:id="81611108">
      <w:marLeft w:val="0"/>
      <w:marRight w:val="0"/>
      <w:marTop w:val="0"/>
      <w:marBottom w:val="0"/>
      <w:divBdr>
        <w:top w:val="none" w:sz="0" w:space="0" w:color="auto"/>
        <w:left w:val="none" w:sz="0" w:space="0" w:color="auto"/>
        <w:bottom w:val="none" w:sz="0" w:space="0" w:color="auto"/>
        <w:right w:val="none" w:sz="0" w:space="0" w:color="auto"/>
      </w:divBdr>
    </w:div>
    <w:div w:id="81611109">
      <w:marLeft w:val="0"/>
      <w:marRight w:val="0"/>
      <w:marTop w:val="0"/>
      <w:marBottom w:val="0"/>
      <w:divBdr>
        <w:top w:val="none" w:sz="0" w:space="0" w:color="auto"/>
        <w:left w:val="none" w:sz="0" w:space="0" w:color="auto"/>
        <w:bottom w:val="none" w:sz="0" w:space="0" w:color="auto"/>
        <w:right w:val="none" w:sz="0" w:space="0" w:color="auto"/>
      </w:divBdr>
    </w:div>
    <w:div w:id="81611110">
      <w:marLeft w:val="0"/>
      <w:marRight w:val="0"/>
      <w:marTop w:val="0"/>
      <w:marBottom w:val="0"/>
      <w:divBdr>
        <w:top w:val="none" w:sz="0" w:space="0" w:color="auto"/>
        <w:left w:val="none" w:sz="0" w:space="0" w:color="auto"/>
        <w:bottom w:val="none" w:sz="0" w:space="0" w:color="auto"/>
        <w:right w:val="none" w:sz="0" w:space="0" w:color="auto"/>
      </w:divBdr>
    </w:div>
    <w:div w:id="81611111">
      <w:marLeft w:val="0"/>
      <w:marRight w:val="0"/>
      <w:marTop w:val="0"/>
      <w:marBottom w:val="0"/>
      <w:divBdr>
        <w:top w:val="none" w:sz="0" w:space="0" w:color="auto"/>
        <w:left w:val="none" w:sz="0" w:space="0" w:color="auto"/>
        <w:bottom w:val="none" w:sz="0" w:space="0" w:color="auto"/>
        <w:right w:val="none" w:sz="0" w:space="0" w:color="auto"/>
      </w:divBdr>
    </w:div>
    <w:div w:id="81611112">
      <w:marLeft w:val="0"/>
      <w:marRight w:val="0"/>
      <w:marTop w:val="0"/>
      <w:marBottom w:val="0"/>
      <w:divBdr>
        <w:top w:val="none" w:sz="0" w:space="0" w:color="auto"/>
        <w:left w:val="none" w:sz="0" w:space="0" w:color="auto"/>
        <w:bottom w:val="none" w:sz="0" w:space="0" w:color="auto"/>
        <w:right w:val="none" w:sz="0" w:space="0" w:color="auto"/>
      </w:divBdr>
    </w:div>
    <w:div w:id="81611113">
      <w:marLeft w:val="0"/>
      <w:marRight w:val="0"/>
      <w:marTop w:val="0"/>
      <w:marBottom w:val="0"/>
      <w:divBdr>
        <w:top w:val="none" w:sz="0" w:space="0" w:color="auto"/>
        <w:left w:val="none" w:sz="0" w:space="0" w:color="auto"/>
        <w:bottom w:val="none" w:sz="0" w:space="0" w:color="auto"/>
        <w:right w:val="none" w:sz="0" w:space="0" w:color="auto"/>
      </w:divBdr>
    </w:div>
    <w:div w:id="81611114">
      <w:marLeft w:val="0"/>
      <w:marRight w:val="0"/>
      <w:marTop w:val="0"/>
      <w:marBottom w:val="0"/>
      <w:divBdr>
        <w:top w:val="none" w:sz="0" w:space="0" w:color="auto"/>
        <w:left w:val="none" w:sz="0" w:space="0" w:color="auto"/>
        <w:bottom w:val="none" w:sz="0" w:space="0" w:color="auto"/>
        <w:right w:val="none" w:sz="0" w:space="0" w:color="auto"/>
      </w:divBdr>
    </w:div>
    <w:div w:id="81611115">
      <w:marLeft w:val="0"/>
      <w:marRight w:val="0"/>
      <w:marTop w:val="0"/>
      <w:marBottom w:val="0"/>
      <w:divBdr>
        <w:top w:val="none" w:sz="0" w:space="0" w:color="auto"/>
        <w:left w:val="none" w:sz="0" w:space="0" w:color="auto"/>
        <w:bottom w:val="none" w:sz="0" w:space="0" w:color="auto"/>
        <w:right w:val="none" w:sz="0" w:space="0" w:color="auto"/>
      </w:divBdr>
    </w:div>
    <w:div w:id="81611116">
      <w:marLeft w:val="0"/>
      <w:marRight w:val="0"/>
      <w:marTop w:val="0"/>
      <w:marBottom w:val="0"/>
      <w:divBdr>
        <w:top w:val="none" w:sz="0" w:space="0" w:color="auto"/>
        <w:left w:val="none" w:sz="0" w:space="0" w:color="auto"/>
        <w:bottom w:val="none" w:sz="0" w:space="0" w:color="auto"/>
        <w:right w:val="none" w:sz="0" w:space="0" w:color="auto"/>
      </w:divBdr>
    </w:div>
    <w:div w:id="81611117">
      <w:marLeft w:val="0"/>
      <w:marRight w:val="0"/>
      <w:marTop w:val="0"/>
      <w:marBottom w:val="0"/>
      <w:divBdr>
        <w:top w:val="none" w:sz="0" w:space="0" w:color="auto"/>
        <w:left w:val="none" w:sz="0" w:space="0" w:color="auto"/>
        <w:bottom w:val="none" w:sz="0" w:space="0" w:color="auto"/>
        <w:right w:val="none" w:sz="0" w:space="0" w:color="auto"/>
      </w:divBdr>
    </w:div>
    <w:div w:id="81611118">
      <w:marLeft w:val="0"/>
      <w:marRight w:val="0"/>
      <w:marTop w:val="0"/>
      <w:marBottom w:val="0"/>
      <w:divBdr>
        <w:top w:val="none" w:sz="0" w:space="0" w:color="auto"/>
        <w:left w:val="none" w:sz="0" w:space="0" w:color="auto"/>
        <w:bottom w:val="none" w:sz="0" w:space="0" w:color="auto"/>
        <w:right w:val="none" w:sz="0" w:space="0" w:color="auto"/>
      </w:divBdr>
    </w:div>
    <w:div w:id="81611119">
      <w:marLeft w:val="0"/>
      <w:marRight w:val="0"/>
      <w:marTop w:val="0"/>
      <w:marBottom w:val="0"/>
      <w:divBdr>
        <w:top w:val="none" w:sz="0" w:space="0" w:color="auto"/>
        <w:left w:val="none" w:sz="0" w:space="0" w:color="auto"/>
        <w:bottom w:val="none" w:sz="0" w:space="0" w:color="auto"/>
        <w:right w:val="none" w:sz="0" w:space="0" w:color="auto"/>
      </w:divBdr>
    </w:div>
    <w:div w:id="81611120">
      <w:marLeft w:val="0"/>
      <w:marRight w:val="0"/>
      <w:marTop w:val="0"/>
      <w:marBottom w:val="0"/>
      <w:divBdr>
        <w:top w:val="none" w:sz="0" w:space="0" w:color="auto"/>
        <w:left w:val="none" w:sz="0" w:space="0" w:color="auto"/>
        <w:bottom w:val="none" w:sz="0" w:space="0" w:color="auto"/>
        <w:right w:val="none" w:sz="0" w:space="0" w:color="auto"/>
      </w:divBdr>
    </w:div>
    <w:div w:id="81611121">
      <w:marLeft w:val="0"/>
      <w:marRight w:val="0"/>
      <w:marTop w:val="0"/>
      <w:marBottom w:val="0"/>
      <w:divBdr>
        <w:top w:val="none" w:sz="0" w:space="0" w:color="auto"/>
        <w:left w:val="none" w:sz="0" w:space="0" w:color="auto"/>
        <w:bottom w:val="none" w:sz="0" w:space="0" w:color="auto"/>
        <w:right w:val="none" w:sz="0" w:space="0" w:color="auto"/>
      </w:divBdr>
    </w:div>
    <w:div w:id="81611122">
      <w:marLeft w:val="0"/>
      <w:marRight w:val="0"/>
      <w:marTop w:val="0"/>
      <w:marBottom w:val="0"/>
      <w:divBdr>
        <w:top w:val="none" w:sz="0" w:space="0" w:color="auto"/>
        <w:left w:val="none" w:sz="0" w:space="0" w:color="auto"/>
        <w:bottom w:val="none" w:sz="0" w:space="0" w:color="auto"/>
        <w:right w:val="none" w:sz="0" w:space="0" w:color="auto"/>
      </w:divBdr>
    </w:div>
    <w:div w:id="81611123">
      <w:marLeft w:val="0"/>
      <w:marRight w:val="0"/>
      <w:marTop w:val="0"/>
      <w:marBottom w:val="0"/>
      <w:divBdr>
        <w:top w:val="none" w:sz="0" w:space="0" w:color="auto"/>
        <w:left w:val="none" w:sz="0" w:space="0" w:color="auto"/>
        <w:bottom w:val="none" w:sz="0" w:space="0" w:color="auto"/>
        <w:right w:val="none" w:sz="0" w:space="0" w:color="auto"/>
      </w:divBdr>
    </w:div>
    <w:div w:id="81611124">
      <w:marLeft w:val="0"/>
      <w:marRight w:val="0"/>
      <w:marTop w:val="0"/>
      <w:marBottom w:val="0"/>
      <w:divBdr>
        <w:top w:val="none" w:sz="0" w:space="0" w:color="auto"/>
        <w:left w:val="none" w:sz="0" w:space="0" w:color="auto"/>
        <w:bottom w:val="none" w:sz="0" w:space="0" w:color="auto"/>
        <w:right w:val="none" w:sz="0" w:space="0" w:color="auto"/>
      </w:divBdr>
    </w:div>
    <w:div w:id="81611125">
      <w:marLeft w:val="0"/>
      <w:marRight w:val="0"/>
      <w:marTop w:val="0"/>
      <w:marBottom w:val="0"/>
      <w:divBdr>
        <w:top w:val="none" w:sz="0" w:space="0" w:color="auto"/>
        <w:left w:val="none" w:sz="0" w:space="0" w:color="auto"/>
        <w:bottom w:val="none" w:sz="0" w:space="0" w:color="auto"/>
        <w:right w:val="none" w:sz="0" w:space="0" w:color="auto"/>
      </w:divBdr>
    </w:div>
    <w:div w:id="81611126">
      <w:marLeft w:val="0"/>
      <w:marRight w:val="0"/>
      <w:marTop w:val="0"/>
      <w:marBottom w:val="0"/>
      <w:divBdr>
        <w:top w:val="none" w:sz="0" w:space="0" w:color="auto"/>
        <w:left w:val="none" w:sz="0" w:space="0" w:color="auto"/>
        <w:bottom w:val="none" w:sz="0" w:space="0" w:color="auto"/>
        <w:right w:val="none" w:sz="0" w:space="0" w:color="auto"/>
      </w:divBdr>
    </w:div>
    <w:div w:id="81611127">
      <w:marLeft w:val="0"/>
      <w:marRight w:val="0"/>
      <w:marTop w:val="0"/>
      <w:marBottom w:val="0"/>
      <w:divBdr>
        <w:top w:val="none" w:sz="0" w:space="0" w:color="auto"/>
        <w:left w:val="none" w:sz="0" w:space="0" w:color="auto"/>
        <w:bottom w:val="none" w:sz="0" w:space="0" w:color="auto"/>
        <w:right w:val="none" w:sz="0" w:space="0" w:color="auto"/>
      </w:divBdr>
    </w:div>
    <w:div w:id="81611128">
      <w:marLeft w:val="0"/>
      <w:marRight w:val="0"/>
      <w:marTop w:val="0"/>
      <w:marBottom w:val="0"/>
      <w:divBdr>
        <w:top w:val="none" w:sz="0" w:space="0" w:color="auto"/>
        <w:left w:val="none" w:sz="0" w:space="0" w:color="auto"/>
        <w:bottom w:val="none" w:sz="0" w:space="0" w:color="auto"/>
        <w:right w:val="none" w:sz="0" w:space="0" w:color="auto"/>
      </w:divBdr>
    </w:div>
    <w:div w:id="81611129">
      <w:marLeft w:val="0"/>
      <w:marRight w:val="0"/>
      <w:marTop w:val="0"/>
      <w:marBottom w:val="0"/>
      <w:divBdr>
        <w:top w:val="none" w:sz="0" w:space="0" w:color="auto"/>
        <w:left w:val="none" w:sz="0" w:space="0" w:color="auto"/>
        <w:bottom w:val="none" w:sz="0" w:space="0" w:color="auto"/>
        <w:right w:val="none" w:sz="0" w:space="0" w:color="auto"/>
      </w:divBdr>
    </w:div>
    <w:div w:id="81611130">
      <w:marLeft w:val="0"/>
      <w:marRight w:val="0"/>
      <w:marTop w:val="0"/>
      <w:marBottom w:val="0"/>
      <w:divBdr>
        <w:top w:val="none" w:sz="0" w:space="0" w:color="auto"/>
        <w:left w:val="none" w:sz="0" w:space="0" w:color="auto"/>
        <w:bottom w:val="none" w:sz="0" w:space="0" w:color="auto"/>
        <w:right w:val="none" w:sz="0" w:space="0" w:color="auto"/>
      </w:divBdr>
    </w:div>
    <w:div w:id="81611131">
      <w:marLeft w:val="0"/>
      <w:marRight w:val="0"/>
      <w:marTop w:val="0"/>
      <w:marBottom w:val="0"/>
      <w:divBdr>
        <w:top w:val="none" w:sz="0" w:space="0" w:color="auto"/>
        <w:left w:val="none" w:sz="0" w:space="0" w:color="auto"/>
        <w:bottom w:val="none" w:sz="0" w:space="0" w:color="auto"/>
        <w:right w:val="none" w:sz="0" w:space="0" w:color="auto"/>
      </w:divBdr>
    </w:div>
    <w:div w:id="81611132">
      <w:marLeft w:val="0"/>
      <w:marRight w:val="0"/>
      <w:marTop w:val="0"/>
      <w:marBottom w:val="0"/>
      <w:divBdr>
        <w:top w:val="none" w:sz="0" w:space="0" w:color="auto"/>
        <w:left w:val="none" w:sz="0" w:space="0" w:color="auto"/>
        <w:bottom w:val="none" w:sz="0" w:space="0" w:color="auto"/>
        <w:right w:val="none" w:sz="0" w:space="0" w:color="auto"/>
      </w:divBdr>
    </w:div>
    <w:div w:id="81611133">
      <w:marLeft w:val="0"/>
      <w:marRight w:val="0"/>
      <w:marTop w:val="0"/>
      <w:marBottom w:val="0"/>
      <w:divBdr>
        <w:top w:val="none" w:sz="0" w:space="0" w:color="auto"/>
        <w:left w:val="none" w:sz="0" w:space="0" w:color="auto"/>
        <w:bottom w:val="none" w:sz="0" w:space="0" w:color="auto"/>
        <w:right w:val="none" w:sz="0" w:space="0" w:color="auto"/>
      </w:divBdr>
    </w:div>
    <w:div w:id="81611134">
      <w:marLeft w:val="0"/>
      <w:marRight w:val="0"/>
      <w:marTop w:val="0"/>
      <w:marBottom w:val="0"/>
      <w:divBdr>
        <w:top w:val="none" w:sz="0" w:space="0" w:color="auto"/>
        <w:left w:val="none" w:sz="0" w:space="0" w:color="auto"/>
        <w:bottom w:val="none" w:sz="0" w:space="0" w:color="auto"/>
        <w:right w:val="none" w:sz="0" w:space="0" w:color="auto"/>
      </w:divBdr>
    </w:div>
    <w:div w:id="81611135">
      <w:marLeft w:val="0"/>
      <w:marRight w:val="0"/>
      <w:marTop w:val="0"/>
      <w:marBottom w:val="0"/>
      <w:divBdr>
        <w:top w:val="none" w:sz="0" w:space="0" w:color="auto"/>
        <w:left w:val="none" w:sz="0" w:space="0" w:color="auto"/>
        <w:bottom w:val="none" w:sz="0" w:space="0" w:color="auto"/>
        <w:right w:val="none" w:sz="0" w:space="0" w:color="auto"/>
      </w:divBdr>
    </w:div>
    <w:div w:id="81611136">
      <w:marLeft w:val="0"/>
      <w:marRight w:val="0"/>
      <w:marTop w:val="0"/>
      <w:marBottom w:val="0"/>
      <w:divBdr>
        <w:top w:val="none" w:sz="0" w:space="0" w:color="auto"/>
        <w:left w:val="none" w:sz="0" w:space="0" w:color="auto"/>
        <w:bottom w:val="none" w:sz="0" w:space="0" w:color="auto"/>
        <w:right w:val="none" w:sz="0" w:space="0" w:color="auto"/>
      </w:divBdr>
    </w:div>
    <w:div w:id="81611137">
      <w:marLeft w:val="0"/>
      <w:marRight w:val="0"/>
      <w:marTop w:val="0"/>
      <w:marBottom w:val="0"/>
      <w:divBdr>
        <w:top w:val="none" w:sz="0" w:space="0" w:color="auto"/>
        <w:left w:val="none" w:sz="0" w:space="0" w:color="auto"/>
        <w:bottom w:val="none" w:sz="0" w:space="0" w:color="auto"/>
        <w:right w:val="none" w:sz="0" w:space="0" w:color="auto"/>
      </w:divBdr>
    </w:div>
    <w:div w:id="81611138">
      <w:marLeft w:val="0"/>
      <w:marRight w:val="0"/>
      <w:marTop w:val="0"/>
      <w:marBottom w:val="0"/>
      <w:divBdr>
        <w:top w:val="none" w:sz="0" w:space="0" w:color="auto"/>
        <w:left w:val="none" w:sz="0" w:space="0" w:color="auto"/>
        <w:bottom w:val="none" w:sz="0" w:space="0" w:color="auto"/>
        <w:right w:val="none" w:sz="0" w:space="0" w:color="auto"/>
      </w:divBdr>
    </w:div>
    <w:div w:id="81611139">
      <w:marLeft w:val="0"/>
      <w:marRight w:val="0"/>
      <w:marTop w:val="0"/>
      <w:marBottom w:val="0"/>
      <w:divBdr>
        <w:top w:val="none" w:sz="0" w:space="0" w:color="auto"/>
        <w:left w:val="none" w:sz="0" w:space="0" w:color="auto"/>
        <w:bottom w:val="none" w:sz="0" w:space="0" w:color="auto"/>
        <w:right w:val="none" w:sz="0" w:space="0" w:color="auto"/>
      </w:divBdr>
    </w:div>
    <w:div w:id="81611140">
      <w:marLeft w:val="0"/>
      <w:marRight w:val="0"/>
      <w:marTop w:val="0"/>
      <w:marBottom w:val="0"/>
      <w:divBdr>
        <w:top w:val="none" w:sz="0" w:space="0" w:color="auto"/>
        <w:left w:val="none" w:sz="0" w:space="0" w:color="auto"/>
        <w:bottom w:val="none" w:sz="0" w:space="0" w:color="auto"/>
        <w:right w:val="none" w:sz="0" w:space="0" w:color="auto"/>
      </w:divBdr>
    </w:div>
    <w:div w:id="81611141">
      <w:marLeft w:val="0"/>
      <w:marRight w:val="0"/>
      <w:marTop w:val="0"/>
      <w:marBottom w:val="0"/>
      <w:divBdr>
        <w:top w:val="none" w:sz="0" w:space="0" w:color="auto"/>
        <w:left w:val="none" w:sz="0" w:space="0" w:color="auto"/>
        <w:bottom w:val="none" w:sz="0" w:space="0" w:color="auto"/>
        <w:right w:val="none" w:sz="0" w:space="0" w:color="auto"/>
      </w:divBdr>
    </w:div>
    <w:div w:id="81611142">
      <w:marLeft w:val="0"/>
      <w:marRight w:val="0"/>
      <w:marTop w:val="0"/>
      <w:marBottom w:val="0"/>
      <w:divBdr>
        <w:top w:val="none" w:sz="0" w:space="0" w:color="auto"/>
        <w:left w:val="none" w:sz="0" w:space="0" w:color="auto"/>
        <w:bottom w:val="none" w:sz="0" w:space="0" w:color="auto"/>
        <w:right w:val="none" w:sz="0" w:space="0" w:color="auto"/>
      </w:divBdr>
    </w:div>
    <w:div w:id="81611143">
      <w:marLeft w:val="0"/>
      <w:marRight w:val="0"/>
      <w:marTop w:val="0"/>
      <w:marBottom w:val="0"/>
      <w:divBdr>
        <w:top w:val="none" w:sz="0" w:space="0" w:color="auto"/>
        <w:left w:val="none" w:sz="0" w:space="0" w:color="auto"/>
        <w:bottom w:val="none" w:sz="0" w:space="0" w:color="auto"/>
        <w:right w:val="none" w:sz="0" w:space="0" w:color="auto"/>
      </w:divBdr>
    </w:div>
    <w:div w:id="81611144">
      <w:marLeft w:val="0"/>
      <w:marRight w:val="0"/>
      <w:marTop w:val="0"/>
      <w:marBottom w:val="0"/>
      <w:divBdr>
        <w:top w:val="none" w:sz="0" w:space="0" w:color="auto"/>
        <w:left w:val="none" w:sz="0" w:space="0" w:color="auto"/>
        <w:bottom w:val="none" w:sz="0" w:space="0" w:color="auto"/>
        <w:right w:val="none" w:sz="0" w:space="0" w:color="auto"/>
      </w:divBdr>
    </w:div>
    <w:div w:id="81611145">
      <w:marLeft w:val="0"/>
      <w:marRight w:val="0"/>
      <w:marTop w:val="0"/>
      <w:marBottom w:val="0"/>
      <w:divBdr>
        <w:top w:val="none" w:sz="0" w:space="0" w:color="auto"/>
        <w:left w:val="none" w:sz="0" w:space="0" w:color="auto"/>
        <w:bottom w:val="none" w:sz="0" w:space="0" w:color="auto"/>
        <w:right w:val="none" w:sz="0" w:space="0" w:color="auto"/>
      </w:divBdr>
    </w:div>
    <w:div w:id="81611146">
      <w:marLeft w:val="0"/>
      <w:marRight w:val="0"/>
      <w:marTop w:val="0"/>
      <w:marBottom w:val="0"/>
      <w:divBdr>
        <w:top w:val="none" w:sz="0" w:space="0" w:color="auto"/>
        <w:left w:val="none" w:sz="0" w:space="0" w:color="auto"/>
        <w:bottom w:val="none" w:sz="0" w:space="0" w:color="auto"/>
        <w:right w:val="none" w:sz="0" w:space="0" w:color="auto"/>
      </w:divBdr>
    </w:div>
    <w:div w:id="81611147">
      <w:marLeft w:val="0"/>
      <w:marRight w:val="0"/>
      <w:marTop w:val="0"/>
      <w:marBottom w:val="0"/>
      <w:divBdr>
        <w:top w:val="none" w:sz="0" w:space="0" w:color="auto"/>
        <w:left w:val="none" w:sz="0" w:space="0" w:color="auto"/>
        <w:bottom w:val="none" w:sz="0" w:space="0" w:color="auto"/>
        <w:right w:val="none" w:sz="0" w:space="0" w:color="auto"/>
      </w:divBdr>
    </w:div>
    <w:div w:id="81611148">
      <w:marLeft w:val="0"/>
      <w:marRight w:val="0"/>
      <w:marTop w:val="0"/>
      <w:marBottom w:val="0"/>
      <w:divBdr>
        <w:top w:val="none" w:sz="0" w:space="0" w:color="auto"/>
        <w:left w:val="none" w:sz="0" w:space="0" w:color="auto"/>
        <w:bottom w:val="none" w:sz="0" w:space="0" w:color="auto"/>
        <w:right w:val="none" w:sz="0" w:space="0" w:color="auto"/>
      </w:divBdr>
    </w:div>
    <w:div w:id="81611149">
      <w:marLeft w:val="0"/>
      <w:marRight w:val="0"/>
      <w:marTop w:val="0"/>
      <w:marBottom w:val="0"/>
      <w:divBdr>
        <w:top w:val="none" w:sz="0" w:space="0" w:color="auto"/>
        <w:left w:val="none" w:sz="0" w:space="0" w:color="auto"/>
        <w:bottom w:val="none" w:sz="0" w:space="0" w:color="auto"/>
        <w:right w:val="none" w:sz="0" w:space="0" w:color="auto"/>
      </w:divBdr>
    </w:div>
    <w:div w:id="81611150">
      <w:marLeft w:val="0"/>
      <w:marRight w:val="0"/>
      <w:marTop w:val="0"/>
      <w:marBottom w:val="0"/>
      <w:divBdr>
        <w:top w:val="none" w:sz="0" w:space="0" w:color="auto"/>
        <w:left w:val="none" w:sz="0" w:space="0" w:color="auto"/>
        <w:bottom w:val="none" w:sz="0" w:space="0" w:color="auto"/>
        <w:right w:val="none" w:sz="0" w:space="0" w:color="auto"/>
      </w:divBdr>
    </w:div>
    <w:div w:id="81611151">
      <w:marLeft w:val="0"/>
      <w:marRight w:val="0"/>
      <w:marTop w:val="0"/>
      <w:marBottom w:val="0"/>
      <w:divBdr>
        <w:top w:val="none" w:sz="0" w:space="0" w:color="auto"/>
        <w:left w:val="none" w:sz="0" w:space="0" w:color="auto"/>
        <w:bottom w:val="none" w:sz="0" w:space="0" w:color="auto"/>
        <w:right w:val="none" w:sz="0" w:space="0" w:color="auto"/>
      </w:divBdr>
    </w:div>
    <w:div w:id="81611152">
      <w:marLeft w:val="0"/>
      <w:marRight w:val="0"/>
      <w:marTop w:val="0"/>
      <w:marBottom w:val="0"/>
      <w:divBdr>
        <w:top w:val="none" w:sz="0" w:space="0" w:color="auto"/>
        <w:left w:val="none" w:sz="0" w:space="0" w:color="auto"/>
        <w:bottom w:val="none" w:sz="0" w:space="0" w:color="auto"/>
        <w:right w:val="none" w:sz="0" w:space="0" w:color="auto"/>
      </w:divBdr>
    </w:div>
    <w:div w:id="81611153">
      <w:marLeft w:val="0"/>
      <w:marRight w:val="0"/>
      <w:marTop w:val="0"/>
      <w:marBottom w:val="0"/>
      <w:divBdr>
        <w:top w:val="none" w:sz="0" w:space="0" w:color="auto"/>
        <w:left w:val="none" w:sz="0" w:space="0" w:color="auto"/>
        <w:bottom w:val="none" w:sz="0" w:space="0" w:color="auto"/>
        <w:right w:val="none" w:sz="0" w:space="0" w:color="auto"/>
      </w:divBdr>
    </w:div>
    <w:div w:id="81611154">
      <w:marLeft w:val="0"/>
      <w:marRight w:val="0"/>
      <w:marTop w:val="0"/>
      <w:marBottom w:val="0"/>
      <w:divBdr>
        <w:top w:val="none" w:sz="0" w:space="0" w:color="auto"/>
        <w:left w:val="none" w:sz="0" w:space="0" w:color="auto"/>
        <w:bottom w:val="none" w:sz="0" w:space="0" w:color="auto"/>
        <w:right w:val="none" w:sz="0" w:space="0" w:color="auto"/>
      </w:divBdr>
    </w:div>
    <w:div w:id="81611155">
      <w:marLeft w:val="0"/>
      <w:marRight w:val="0"/>
      <w:marTop w:val="0"/>
      <w:marBottom w:val="0"/>
      <w:divBdr>
        <w:top w:val="none" w:sz="0" w:space="0" w:color="auto"/>
        <w:left w:val="none" w:sz="0" w:space="0" w:color="auto"/>
        <w:bottom w:val="none" w:sz="0" w:space="0" w:color="auto"/>
        <w:right w:val="none" w:sz="0" w:space="0" w:color="auto"/>
      </w:divBdr>
    </w:div>
    <w:div w:id="81611156">
      <w:marLeft w:val="0"/>
      <w:marRight w:val="0"/>
      <w:marTop w:val="0"/>
      <w:marBottom w:val="0"/>
      <w:divBdr>
        <w:top w:val="none" w:sz="0" w:space="0" w:color="auto"/>
        <w:left w:val="none" w:sz="0" w:space="0" w:color="auto"/>
        <w:bottom w:val="none" w:sz="0" w:space="0" w:color="auto"/>
        <w:right w:val="none" w:sz="0" w:space="0" w:color="auto"/>
      </w:divBdr>
    </w:div>
    <w:div w:id="81611157">
      <w:marLeft w:val="0"/>
      <w:marRight w:val="0"/>
      <w:marTop w:val="0"/>
      <w:marBottom w:val="0"/>
      <w:divBdr>
        <w:top w:val="none" w:sz="0" w:space="0" w:color="auto"/>
        <w:left w:val="none" w:sz="0" w:space="0" w:color="auto"/>
        <w:bottom w:val="none" w:sz="0" w:space="0" w:color="auto"/>
        <w:right w:val="none" w:sz="0" w:space="0" w:color="auto"/>
      </w:divBdr>
    </w:div>
    <w:div w:id="81611158">
      <w:marLeft w:val="0"/>
      <w:marRight w:val="0"/>
      <w:marTop w:val="0"/>
      <w:marBottom w:val="0"/>
      <w:divBdr>
        <w:top w:val="none" w:sz="0" w:space="0" w:color="auto"/>
        <w:left w:val="none" w:sz="0" w:space="0" w:color="auto"/>
        <w:bottom w:val="none" w:sz="0" w:space="0" w:color="auto"/>
        <w:right w:val="none" w:sz="0" w:space="0" w:color="auto"/>
      </w:divBdr>
    </w:div>
    <w:div w:id="81611159">
      <w:marLeft w:val="0"/>
      <w:marRight w:val="0"/>
      <w:marTop w:val="0"/>
      <w:marBottom w:val="0"/>
      <w:divBdr>
        <w:top w:val="none" w:sz="0" w:space="0" w:color="auto"/>
        <w:left w:val="none" w:sz="0" w:space="0" w:color="auto"/>
        <w:bottom w:val="none" w:sz="0" w:space="0" w:color="auto"/>
        <w:right w:val="none" w:sz="0" w:space="0" w:color="auto"/>
      </w:divBdr>
    </w:div>
    <w:div w:id="81611160">
      <w:marLeft w:val="0"/>
      <w:marRight w:val="0"/>
      <w:marTop w:val="0"/>
      <w:marBottom w:val="0"/>
      <w:divBdr>
        <w:top w:val="none" w:sz="0" w:space="0" w:color="auto"/>
        <w:left w:val="none" w:sz="0" w:space="0" w:color="auto"/>
        <w:bottom w:val="none" w:sz="0" w:space="0" w:color="auto"/>
        <w:right w:val="none" w:sz="0" w:space="0" w:color="auto"/>
      </w:divBdr>
    </w:div>
    <w:div w:id="81611161">
      <w:marLeft w:val="0"/>
      <w:marRight w:val="0"/>
      <w:marTop w:val="0"/>
      <w:marBottom w:val="0"/>
      <w:divBdr>
        <w:top w:val="none" w:sz="0" w:space="0" w:color="auto"/>
        <w:left w:val="none" w:sz="0" w:space="0" w:color="auto"/>
        <w:bottom w:val="none" w:sz="0" w:space="0" w:color="auto"/>
        <w:right w:val="none" w:sz="0" w:space="0" w:color="auto"/>
      </w:divBdr>
    </w:div>
    <w:div w:id="81611162">
      <w:marLeft w:val="0"/>
      <w:marRight w:val="0"/>
      <w:marTop w:val="0"/>
      <w:marBottom w:val="0"/>
      <w:divBdr>
        <w:top w:val="none" w:sz="0" w:space="0" w:color="auto"/>
        <w:left w:val="none" w:sz="0" w:space="0" w:color="auto"/>
        <w:bottom w:val="none" w:sz="0" w:space="0" w:color="auto"/>
        <w:right w:val="none" w:sz="0" w:space="0" w:color="auto"/>
      </w:divBdr>
    </w:div>
    <w:div w:id="81611163">
      <w:marLeft w:val="0"/>
      <w:marRight w:val="0"/>
      <w:marTop w:val="0"/>
      <w:marBottom w:val="0"/>
      <w:divBdr>
        <w:top w:val="none" w:sz="0" w:space="0" w:color="auto"/>
        <w:left w:val="none" w:sz="0" w:space="0" w:color="auto"/>
        <w:bottom w:val="none" w:sz="0" w:space="0" w:color="auto"/>
        <w:right w:val="none" w:sz="0" w:space="0" w:color="auto"/>
      </w:divBdr>
    </w:div>
    <w:div w:id="81611164">
      <w:marLeft w:val="0"/>
      <w:marRight w:val="0"/>
      <w:marTop w:val="0"/>
      <w:marBottom w:val="0"/>
      <w:divBdr>
        <w:top w:val="none" w:sz="0" w:space="0" w:color="auto"/>
        <w:left w:val="none" w:sz="0" w:space="0" w:color="auto"/>
        <w:bottom w:val="none" w:sz="0" w:space="0" w:color="auto"/>
        <w:right w:val="none" w:sz="0" w:space="0" w:color="auto"/>
      </w:divBdr>
    </w:div>
    <w:div w:id="81611165">
      <w:marLeft w:val="0"/>
      <w:marRight w:val="0"/>
      <w:marTop w:val="0"/>
      <w:marBottom w:val="0"/>
      <w:divBdr>
        <w:top w:val="none" w:sz="0" w:space="0" w:color="auto"/>
        <w:left w:val="none" w:sz="0" w:space="0" w:color="auto"/>
        <w:bottom w:val="none" w:sz="0" w:space="0" w:color="auto"/>
        <w:right w:val="none" w:sz="0" w:space="0" w:color="auto"/>
      </w:divBdr>
    </w:div>
    <w:div w:id="81611166">
      <w:marLeft w:val="0"/>
      <w:marRight w:val="0"/>
      <w:marTop w:val="0"/>
      <w:marBottom w:val="0"/>
      <w:divBdr>
        <w:top w:val="none" w:sz="0" w:space="0" w:color="auto"/>
        <w:left w:val="none" w:sz="0" w:space="0" w:color="auto"/>
        <w:bottom w:val="none" w:sz="0" w:space="0" w:color="auto"/>
        <w:right w:val="none" w:sz="0" w:space="0" w:color="auto"/>
      </w:divBdr>
    </w:div>
    <w:div w:id="81611167">
      <w:marLeft w:val="0"/>
      <w:marRight w:val="0"/>
      <w:marTop w:val="0"/>
      <w:marBottom w:val="0"/>
      <w:divBdr>
        <w:top w:val="none" w:sz="0" w:space="0" w:color="auto"/>
        <w:left w:val="none" w:sz="0" w:space="0" w:color="auto"/>
        <w:bottom w:val="none" w:sz="0" w:space="0" w:color="auto"/>
        <w:right w:val="none" w:sz="0" w:space="0" w:color="auto"/>
      </w:divBdr>
    </w:div>
    <w:div w:id="81611168">
      <w:marLeft w:val="0"/>
      <w:marRight w:val="0"/>
      <w:marTop w:val="0"/>
      <w:marBottom w:val="0"/>
      <w:divBdr>
        <w:top w:val="none" w:sz="0" w:space="0" w:color="auto"/>
        <w:left w:val="none" w:sz="0" w:space="0" w:color="auto"/>
        <w:bottom w:val="none" w:sz="0" w:space="0" w:color="auto"/>
        <w:right w:val="none" w:sz="0" w:space="0" w:color="auto"/>
      </w:divBdr>
    </w:div>
    <w:div w:id="81611169">
      <w:marLeft w:val="0"/>
      <w:marRight w:val="0"/>
      <w:marTop w:val="0"/>
      <w:marBottom w:val="0"/>
      <w:divBdr>
        <w:top w:val="none" w:sz="0" w:space="0" w:color="auto"/>
        <w:left w:val="none" w:sz="0" w:space="0" w:color="auto"/>
        <w:bottom w:val="none" w:sz="0" w:space="0" w:color="auto"/>
        <w:right w:val="none" w:sz="0" w:space="0" w:color="auto"/>
      </w:divBdr>
    </w:div>
    <w:div w:id="81611170">
      <w:marLeft w:val="0"/>
      <w:marRight w:val="0"/>
      <w:marTop w:val="0"/>
      <w:marBottom w:val="0"/>
      <w:divBdr>
        <w:top w:val="none" w:sz="0" w:space="0" w:color="auto"/>
        <w:left w:val="none" w:sz="0" w:space="0" w:color="auto"/>
        <w:bottom w:val="none" w:sz="0" w:space="0" w:color="auto"/>
        <w:right w:val="none" w:sz="0" w:space="0" w:color="auto"/>
      </w:divBdr>
    </w:div>
    <w:div w:id="81611171">
      <w:marLeft w:val="0"/>
      <w:marRight w:val="0"/>
      <w:marTop w:val="0"/>
      <w:marBottom w:val="0"/>
      <w:divBdr>
        <w:top w:val="none" w:sz="0" w:space="0" w:color="auto"/>
        <w:left w:val="none" w:sz="0" w:space="0" w:color="auto"/>
        <w:bottom w:val="none" w:sz="0" w:space="0" w:color="auto"/>
        <w:right w:val="none" w:sz="0" w:space="0" w:color="auto"/>
      </w:divBdr>
    </w:div>
    <w:div w:id="81611172">
      <w:marLeft w:val="0"/>
      <w:marRight w:val="0"/>
      <w:marTop w:val="0"/>
      <w:marBottom w:val="0"/>
      <w:divBdr>
        <w:top w:val="none" w:sz="0" w:space="0" w:color="auto"/>
        <w:left w:val="none" w:sz="0" w:space="0" w:color="auto"/>
        <w:bottom w:val="none" w:sz="0" w:space="0" w:color="auto"/>
        <w:right w:val="none" w:sz="0" w:space="0" w:color="auto"/>
      </w:divBdr>
    </w:div>
    <w:div w:id="81611173">
      <w:marLeft w:val="0"/>
      <w:marRight w:val="0"/>
      <w:marTop w:val="0"/>
      <w:marBottom w:val="0"/>
      <w:divBdr>
        <w:top w:val="none" w:sz="0" w:space="0" w:color="auto"/>
        <w:left w:val="none" w:sz="0" w:space="0" w:color="auto"/>
        <w:bottom w:val="none" w:sz="0" w:space="0" w:color="auto"/>
        <w:right w:val="none" w:sz="0" w:space="0" w:color="auto"/>
      </w:divBdr>
    </w:div>
    <w:div w:id="81611174">
      <w:marLeft w:val="0"/>
      <w:marRight w:val="0"/>
      <w:marTop w:val="0"/>
      <w:marBottom w:val="0"/>
      <w:divBdr>
        <w:top w:val="none" w:sz="0" w:space="0" w:color="auto"/>
        <w:left w:val="none" w:sz="0" w:space="0" w:color="auto"/>
        <w:bottom w:val="none" w:sz="0" w:space="0" w:color="auto"/>
        <w:right w:val="none" w:sz="0" w:space="0" w:color="auto"/>
      </w:divBdr>
    </w:div>
    <w:div w:id="81611175">
      <w:marLeft w:val="0"/>
      <w:marRight w:val="0"/>
      <w:marTop w:val="0"/>
      <w:marBottom w:val="0"/>
      <w:divBdr>
        <w:top w:val="none" w:sz="0" w:space="0" w:color="auto"/>
        <w:left w:val="none" w:sz="0" w:space="0" w:color="auto"/>
        <w:bottom w:val="none" w:sz="0" w:space="0" w:color="auto"/>
        <w:right w:val="none" w:sz="0" w:space="0" w:color="auto"/>
      </w:divBdr>
    </w:div>
    <w:div w:id="81611176">
      <w:marLeft w:val="0"/>
      <w:marRight w:val="0"/>
      <w:marTop w:val="0"/>
      <w:marBottom w:val="0"/>
      <w:divBdr>
        <w:top w:val="none" w:sz="0" w:space="0" w:color="auto"/>
        <w:left w:val="none" w:sz="0" w:space="0" w:color="auto"/>
        <w:bottom w:val="none" w:sz="0" w:space="0" w:color="auto"/>
        <w:right w:val="none" w:sz="0" w:space="0" w:color="auto"/>
      </w:divBdr>
    </w:div>
    <w:div w:id="81611177">
      <w:marLeft w:val="0"/>
      <w:marRight w:val="0"/>
      <w:marTop w:val="0"/>
      <w:marBottom w:val="0"/>
      <w:divBdr>
        <w:top w:val="none" w:sz="0" w:space="0" w:color="auto"/>
        <w:left w:val="none" w:sz="0" w:space="0" w:color="auto"/>
        <w:bottom w:val="none" w:sz="0" w:space="0" w:color="auto"/>
        <w:right w:val="none" w:sz="0" w:space="0" w:color="auto"/>
      </w:divBdr>
    </w:div>
    <w:div w:id="81611178">
      <w:marLeft w:val="0"/>
      <w:marRight w:val="0"/>
      <w:marTop w:val="0"/>
      <w:marBottom w:val="0"/>
      <w:divBdr>
        <w:top w:val="none" w:sz="0" w:space="0" w:color="auto"/>
        <w:left w:val="none" w:sz="0" w:space="0" w:color="auto"/>
        <w:bottom w:val="none" w:sz="0" w:space="0" w:color="auto"/>
        <w:right w:val="none" w:sz="0" w:space="0" w:color="auto"/>
      </w:divBdr>
    </w:div>
    <w:div w:id="81611179">
      <w:marLeft w:val="0"/>
      <w:marRight w:val="0"/>
      <w:marTop w:val="0"/>
      <w:marBottom w:val="0"/>
      <w:divBdr>
        <w:top w:val="none" w:sz="0" w:space="0" w:color="auto"/>
        <w:left w:val="none" w:sz="0" w:space="0" w:color="auto"/>
        <w:bottom w:val="none" w:sz="0" w:space="0" w:color="auto"/>
        <w:right w:val="none" w:sz="0" w:space="0" w:color="auto"/>
      </w:divBdr>
    </w:div>
    <w:div w:id="81611180">
      <w:marLeft w:val="0"/>
      <w:marRight w:val="0"/>
      <w:marTop w:val="0"/>
      <w:marBottom w:val="0"/>
      <w:divBdr>
        <w:top w:val="none" w:sz="0" w:space="0" w:color="auto"/>
        <w:left w:val="none" w:sz="0" w:space="0" w:color="auto"/>
        <w:bottom w:val="none" w:sz="0" w:space="0" w:color="auto"/>
        <w:right w:val="none" w:sz="0" w:space="0" w:color="auto"/>
      </w:divBdr>
    </w:div>
    <w:div w:id="81611181">
      <w:marLeft w:val="0"/>
      <w:marRight w:val="0"/>
      <w:marTop w:val="0"/>
      <w:marBottom w:val="0"/>
      <w:divBdr>
        <w:top w:val="none" w:sz="0" w:space="0" w:color="auto"/>
        <w:left w:val="none" w:sz="0" w:space="0" w:color="auto"/>
        <w:bottom w:val="none" w:sz="0" w:space="0" w:color="auto"/>
        <w:right w:val="none" w:sz="0" w:space="0" w:color="auto"/>
      </w:divBdr>
    </w:div>
    <w:div w:id="81611182">
      <w:marLeft w:val="0"/>
      <w:marRight w:val="0"/>
      <w:marTop w:val="0"/>
      <w:marBottom w:val="0"/>
      <w:divBdr>
        <w:top w:val="none" w:sz="0" w:space="0" w:color="auto"/>
        <w:left w:val="none" w:sz="0" w:space="0" w:color="auto"/>
        <w:bottom w:val="none" w:sz="0" w:space="0" w:color="auto"/>
        <w:right w:val="none" w:sz="0" w:space="0" w:color="auto"/>
      </w:divBdr>
    </w:div>
    <w:div w:id="81611183">
      <w:marLeft w:val="0"/>
      <w:marRight w:val="0"/>
      <w:marTop w:val="0"/>
      <w:marBottom w:val="0"/>
      <w:divBdr>
        <w:top w:val="none" w:sz="0" w:space="0" w:color="auto"/>
        <w:left w:val="none" w:sz="0" w:space="0" w:color="auto"/>
        <w:bottom w:val="none" w:sz="0" w:space="0" w:color="auto"/>
        <w:right w:val="none" w:sz="0" w:space="0" w:color="auto"/>
      </w:divBdr>
    </w:div>
    <w:div w:id="81611184">
      <w:marLeft w:val="0"/>
      <w:marRight w:val="0"/>
      <w:marTop w:val="0"/>
      <w:marBottom w:val="0"/>
      <w:divBdr>
        <w:top w:val="none" w:sz="0" w:space="0" w:color="auto"/>
        <w:left w:val="none" w:sz="0" w:space="0" w:color="auto"/>
        <w:bottom w:val="none" w:sz="0" w:space="0" w:color="auto"/>
        <w:right w:val="none" w:sz="0" w:space="0" w:color="auto"/>
      </w:divBdr>
    </w:div>
    <w:div w:id="81611185">
      <w:marLeft w:val="0"/>
      <w:marRight w:val="0"/>
      <w:marTop w:val="0"/>
      <w:marBottom w:val="0"/>
      <w:divBdr>
        <w:top w:val="none" w:sz="0" w:space="0" w:color="auto"/>
        <w:left w:val="none" w:sz="0" w:space="0" w:color="auto"/>
        <w:bottom w:val="none" w:sz="0" w:space="0" w:color="auto"/>
        <w:right w:val="none" w:sz="0" w:space="0" w:color="auto"/>
      </w:divBdr>
    </w:div>
    <w:div w:id="81611186">
      <w:marLeft w:val="0"/>
      <w:marRight w:val="0"/>
      <w:marTop w:val="0"/>
      <w:marBottom w:val="0"/>
      <w:divBdr>
        <w:top w:val="none" w:sz="0" w:space="0" w:color="auto"/>
        <w:left w:val="none" w:sz="0" w:space="0" w:color="auto"/>
        <w:bottom w:val="none" w:sz="0" w:space="0" w:color="auto"/>
        <w:right w:val="none" w:sz="0" w:space="0" w:color="auto"/>
      </w:divBdr>
    </w:div>
    <w:div w:id="81611187">
      <w:marLeft w:val="0"/>
      <w:marRight w:val="0"/>
      <w:marTop w:val="0"/>
      <w:marBottom w:val="0"/>
      <w:divBdr>
        <w:top w:val="none" w:sz="0" w:space="0" w:color="auto"/>
        <w:left w:val="none" w:sz="0" w:space="0" w:color="auto"/>
        <w:bottom w:val="none" w:sz="0" w:space="0" w:color="auto"/>
        <w:right w:val="none" w:sz="0" w:space="0" w:color="auto"/>
      </w:divBdr>
    </w:div>
    <w:div w:id="81611188">
      <w:marLeft w:val="0"/>
      <w:marRight w:val="0"/>
      <w:marTop w:val="0"/>
      <w:marBottom w:val="0"/>
      <w:divBdr>
        <w:top w:val="none" w:sz="0" w:space="0" w:color="auto"/>
        <w:left w:val="none" w:sz="0" w:space="0" w:color="auto"/>
        <w:bottom w:val="none" w:sz="0" w:space="0" w:color="auto"/>
        <w:right w:val="none" w:sz="0" w:space="0" w:color="auto"/>
      </w:divBdr>
    </w:div>
    <w:div w:id="81611189">
      <w:marLeft w:val="0"/>
      <w:marRight w:val="0"/>
      <w:marTop w:val="0"/>
      <w:marBottom w:val="0"/>
      <w:divBdr>
        <w:top w:val="none" w:sz="0" w:space="0" w:color="auto"/>
        <w:left w:val="none" w:sz="0" w:space="0" w:color="auto"/>
        <w:bottom w:val="none" w:sz="0" w:space="0" w:color="auto"/>
        <w:right w:val="none" w:sz="0" w:space="0" w:color="auto"/>
      </w:divBdr>
    </w:div>
    <w:div w:id="81611190">
      <w:marLeft w:val="0"/>
      <w:marRight w:val="0"/>
      <w:marTop w:val="0"/>
      <w:marBottom w:val="0"/>
      <w:divBdr>
        <w:top w:val="none" w:sz="0" w:space="0" w:color="auto"/>
        <w:left w:val="none" w:sz="0" w:space="0" w:color="auto"/>
        <w:bottom w:val="none" w:sz="0" w:space="0" w:color="auto"/>
        <w:right w:val="none" w:sz="0" w:space="0" w:color="auto"/>
      </w:divBdr>
    </w:div>
    <w:div w:id="81611191">
      <w:marLeft w:val="0"/>
      <w:marRight w:val="0"/>
      <w:marTop w:val="0"/>
      <w:marBottom w:val="0"/>
      <w:divBdr>
        <w:top w:val="none" w:sz="0" w:space="0" w:color="auto"/>
        <w:left w:val="none" w:sz="0" w:space="0" w:color="auto"/>
        <w:bottom w:val="none" w:sz="0" w:space="0" w:color="auto"/>
        <w:right w:val="none" w:sz="0" w:space="0" w:color="auto"/>
      </w:divBdr>
    </w:div>
    <w:div w:id="81611192">
      <w:marLeft w:val="0"/>
      <w:marRight w:val="0"/>
      <w:marTop w:val="0"/>
      <w:marBottom w:val="0"/>
      <w:divBdr>
        <w:top w:val="none" w:sz="0" w:space="0" w:color="auto"/>
        <w:left w:val="none" w:sz="0" w:space="0" w:color="auto"/>
        <w:bottom w:val="none" w:sz="0" w:space="0" w:color="auto"/>
        <w:right w:val="none" w:sz="0" w:space="0" w:color="auto"/>
      </w:divBdr>
    </w:div>
    <w:div w:id="81611193">
      <w:marLeft w:val="0"/>
      <w:marRight w:val="0"/>
      <w:marTop w:val="0"/>
      <w:marBottom w:val="0"/>
      <w:divBdr>
        <w:top w:val="none" w:sz="0" w:space="0" w:color="auto"/>
        <w:left w:val="none" w:sz="0" w:space="0" w:color="auto"/>
        <w:bottom w:val="none" w:sz="0" w:space="0" w:color="auto"/>
        <w:right w:val="none" w:sz="0" w:space="0" w:color="auto"/>
      </w:divBdr>
    </w:div>
    <w:div w:id="195585997">
      <w:bodyDiv w:val="1"/>
      <w:marLeft w:val="0"/>
      <w:marRight w:val="0"/>
      <w:marTop w:val="0"/>
      <w:marBottom w:val="0"/>
      <w:divBdr>
        <w:top w:val="none" w:sz="0" w:space="0" w:color="auto"/>
        <w:left w:val="none" w:sz="0" w:space="0" w:color="auto"/>
        <w:bottom w:val="none" w:sz="0" w:space="0" w:color="auto"/>
        <w:right w:val="none" w:sz="0" w:space="0" w:color="auto"/>
      </w:divBdr>
    </w:div>
    <w:div w:id="215750134">
      <w:bodyDiv w:val="1"/>
      <w:marLeft w:val="0"/>
      <w:marRight w:val="0"/>
      <w:marTop w:val="0"/>
      <w:marBottom w:val="0"/>
      <w:divBdr>
        <w:top w:val="none" w:sz="0" w:space="0" w:color="auto"/>
        <w:left w:val="none" w:sz="0" w:space="0" w:color="auto"/>
        <w:bottom w:val="none" w:sz="0" w:space="0" w:color="auto"/>
        <w:right w:val="none" w:sz="0" w:space="0" w:color="auto"/>
      </w:divBdr>
    </w:div>
    <w:div w:id="237596437">
      <w:bodyDiv w:val="1"/>
      <w:marLeft w:val="0"/>
      <w:marRight w:val="0"/>
      <w:marTop w:val="0"/>
      <w:marBottom w:val="0"/>
      <w:divBdr>
        <w:top w:val="none" w:sz="0" w:space="0" w:color="auto"/>
        <w:left w:val="none" w:sz="0" w:space="0" w:color="auto"/>
        <w:bottom w:val="none" w:sz="0" w:space="0" w:color="auto"/>
        <w:right w:val="none" w:sz="0" w:space="0" w:color="auto"/>
      </w:divBdr>
    </w:div>
    <w:div w:id="246771840">
      <w:bodyDiv w:val="1"/>
      <w:marLeft w:val="0"/>
      <w:marRight w:val="0"/>
      <w:marTop w:val="0"/>
      <w:marBottom w:val="0"/>
      <w:divBdr>
        <w:top w:val="none" w:sz="0" w:space="0" w:color="auto"/>
        <w:left w:val="none" w:sz="0" w:space="0" w:color="auto"/>
        <w:bottom w:val="none" w:sz="0" w:space="0" w:color="auto"/>
        <w:right w:val="none" w:sz="0" w:space="0" w:color="auto"/>
      </w:divBdr>
    </w:div>
    <w:div w:id="448819489">
      <w:bodyDiv w:val="1"/>
      <w:marLeft w:val="0"/>
      <w:marRight w:val="0"/>
      <w:marTop w:val="0"/>
      <w:marBottom w:val="0"/>
      <w:divBdr>
        <w:top w:val="none" w:sz="0" w:space="0" w:color="auto"/>
        <w:left w:val="none" w:sz="0" w:space="0" w:color="auto"/>
        <w:bottom w:val="none" w:sz="0" w:space="0" w:color="auto"/>
        <w:right w:val="none" w:sz="0" w:space="0" w:color="auto"/>
      </w:divBdr>
    </w:div>
    <w:div w:id="568152434">
      <w:bodyDiv w:val="1"/>
      <w:marLeft w:val="0"/>
      <w:marRight w:val="0"/>
      <w:marTop w:val="0"/>
      <w:marBottom w:val="0"/>
      <w:divBdr>
        <w:top w:val="none" w:sz="0" w:space="0" w:color="auto"/>
        <w:left w:val="none" w:sz="0" w:space="0" w:color="auto"/>
        <w:bottom w:val="none" w:sz="0" w:space="0" w:color="auto"/>
        <w:right w:val="none" w:sz="0" w:space="0" w:color="auto"/>
      </w:divBdr>
    </w:div>
    <w:div w:id="622536656">
      <w:bodyDiv w:val="1"/>
      <w:marLeft w:val="0"/>
      <w:marRight w:val="0"/>
      <w:marTop w:val="0"/>
      <w:marBottom w:val="0"/>
      <w:divBdr>
        <w:top w:val="none" w:sz="0" w:space="0" w:color="auto"/>
        <w:left w:val="none" w:sz="0" w:space="0" w:color="auto"/>
        <w:bottom w:val="none" w:sz="0" w:space="0" w:color="auto"/>
        <w:right w:val="none" w:sz="0" w:space="0" w:color="auto"/>
      </w:divBdr>
    </w:div>
    <w:div w:id="723869721">
      <w:bodyDiv w:val="1"/>
      <w:marLeft w:val="0"/>
      <w:marRight w:val="0"/>
      <w:marTop w:val="0"/>
      <w:marBottom w:val="0"/>
      <w:divBdr>
        <w:top w:val="none" w:sz="0" w:space="0" w:color="auto"/>
        <w:left w:val="none" w:sz="0" w:space="0" w:color="auto"/>
        <w:bottom w:val="none" w:sz="0" w:space="0" w:color="auto"/>
        <w:right w:val="none" w:sz="0" w:space="0" w:color="auto"/>
      </w:divBdr>
    </w:div>
    <w:div w:id="735933211">
      <w:bodyDiv w:val="1"/>
      <w:marLeft w:val="0"/>
      <w:marRight w:val="0"/>
      <w:marTop w:val="0"/>
      <w:marBottom w:val="0"/>
      <w:divBdr>
        <w:top w:val="none" w:sz="0" w:space="0" w:color="auto"/>
        <w:left w:val="none" w:sz="0" w:space="0" w:color="auto"/>
        <w:bottom w:val="none" w:sz="0" w:space="0" w:color="auto"/>
        <w:right w:val="none" w:sz="0" w:space="0" w:color="auto"/>
      </w:divBdr>
    </w:div>
    <w:div w:id="906918045">
      <w:bodyDiv w:val="1"/>
      <w:marLeft w:val="0"/>
      <w:marRight w:val="0"/>
      <w:marTop w:val="0"/>
      <w:marBottom w:val="0"/>
      <w:divBdr>
        <w:top w:val="none" w:sz="0" w:space="0" w:color="auto"/>
        <w:left w:val="none" w:sz="0" w:space="0" w:color="auto"/>
        <w:bottom w:val="none" w:sz="0" w:space="0" w:color="auto"/>
        <w:right w:val="none" w:sz="0" w:space="0" w:color="auto"/>
      </w:divBdr>
    </w:div>
    <w:div w:id="930509891">
      <w:bodyDiv w:val="1"/>
      <w:marLeft w:val="0"/>
      <w:marRight w:val="0"/>
      <w:marTop w:val="0"/>
      <w:marBottom w:val="0"/>
      <w:divBdr>
        <w:top w:val="none" w:sz="0" w:space="0" w:color="auto"/>
        <w:left w:val="none" w:sz="0" w:space="0" w:color="auto"/>
        <w:bottom w:val="none" w:sz="0" w:space="0" w:color="auto"/>
        <w:right w:val="none" w:sz="0" w:space="0" w:color="auto"/>
      </w:divBdr>
    </w:div>
    <w:div w:id="958951922">
      <w:bodyDiv w:val="1"/>
      <w:marLeft w:val="0"/>
      <w:marRight w:val="0"/>
      <w:marTop w:val="0"/>
      <w:marBottom w:val="0"/>
      <w:divBdr>
        <w:top w:val="none" w:sz="0" w:space="0" w:color="auto"/>
        <w:left w:val="none" w:sz="0" w:space="0" w:color="auto"/>
        <w:bottom w:val="none" w:sz="0" w:space="0" w:color="auto"/>
        <w:right w:val="none" w:sz="0" w:space="0" w:color="auto"/>
      </w:divBdr>
    </w:div>
    <w:div w:id="1091513369">
      <w:bodyDiv w:val="1"/>
      <w:marLeft w:val="0"/>
      <w:marRight w:val="0"/>
      <w:marTop w:val="0"/>
      <w:marBottom w:val="0"/>
      <w:divBdr>
        <w:top w:val="none" w:sz="0" w:space="0" w:color="auto"/>
        <w:left w:val="none" w:sz="0" w:space="0" w:color="auto"/>
        <w:bottom w:val="none" w:sz="0" w:space="0" w:color="auto"/>
        <w:right w:val="none" w:sz="0" w:space="0" w:color="auto"/>
      </w:divBdr>
    </w:div>
    <w:div w:id="1173493254">
      <w:bodyDiv w:val="1"/>
      <w:marLeft w:val="0"/>
      <w:marRight w:val="0"/>
      <w:marTop w:val="0"/>
      <w:marBottom w:val="0"/>
      <w:divBdr>
        <w:top w:val="none" w:sz="0" w:space="0" w:color="auto"/>
        <w:left w:val="none" w:sz="0" w:space="0" w:color="auto"/>
        <w:bottom w:val="none" w:sz="0" w:space="0" w:color="auto"/>
        <w:right w:val="none" w:sz="0" w:space="0" w:color="auto"/>
      </w:divBdr>
    </w:div>
    <w:div w:id="1286694187">
      <w:bodyDiv w:val="1"/>
      <w:marLeft w:val="0"/>
      <w:marRight w:val="0"/>
      <w:marTop w:val="0"/>
      <w:marBottom w:val="0"/>
      <w:divBdr>
        <w:top w:val="none" w:sz="0" w:space="0" w:color="auto"/>
        <w:left w:val="none" w:sz="0" w:space="0" w:color="auto"/>
        <w:bottom w:val="none" w:sz="0" w:space="0" w:color="auto"/>
        <w:right w:val="none" w:sz="0" w:space="0" w:color="auto"/>
      </w:divBdr>
    </w:div>
    <w:div w:id="1290472610">
      <w:bodyDiv w:val="1"/>
      <w:marLeft w:val="0"/>
      <w:marRight w:val="0"/>
      <w:marTop w:val="0"/>
      <w:marBottom w:val="0"/>
      <w:divBdr>
        <w:top w:val="none" w:sz="0" w:space="0" w:color="auto"/>
        <w:left w:val="none" w:sz="0" w:space="0" w:color="auto"/>
        <w:bottom w:val="none" w:sz="0" w:space="0" w:color="auto"/>
        <w:right w:val="none" w:sz="0" w:space="0" w:color="auto"/>
      </w:divBdr>
    </w:div>
    <w:div w:id="1330327338">
      <w:bodyDiv w:val="1"/>
      <w:marLeft w:val="0"/>
      <w:marRight w:val="0"/>
      <w:marTop w:val="0"/>
      <w:marBottom w:val="0"/>
      <w:divBdr>
        <w:top w:val="none" w:sz="0" w:space="0" w:color="auto"/>
        <w:left w:val="none" w:sz="0" w:space="0" w:color="auto"/>
        <w:bottom w:val="none" w:sz="0" w:space="0" w:color="auto"/>
        <w:right w:val="none" w:sz="0" w:space="0" w:color="auto"/>
      </w:divBdr>
    </w:div>
    <w:div w:id="1416435641">
      <w:bodyDiv w:val="1"/>
      <w:marLeft w:val="0"/>
      <w:marRight w:val="0"/>
      <w:marTop w:val="0"/>
      <w:marBottom w:val="0"/>
      <w:divBdr>
        <w:top w:val="none" w:sz="0" w:space="0" w:color="auto"/>
        <w:left w:val="none" w:sz="0" w:space="0" w:color="auto"/>
        <w:bottom w:val="none" w:sz="0" w:space="0" w:color="auto"/>
        <w:right w:val="none" w:sz="0" w:space="0" w:color="auto"/>
      </w:divBdr>
    </w:div>
    <w:div w:id="2056345978">
      <w:bodyDiv w:val="1"/>
      <w:marLeft w:val="0"/>
      <w:marRight w:val="0"/>
      <w:marTop w:val="0"/>
      <w:marBottom w:val="0"/>
      <w:divBdr>
        <w:top w:val="none" w:sz="0" w:space="0" w:color="auto"/>
        <w:left w:val="none" w:sz="0" w:space="0" w:color="auto"/>
        <w:bottom w:val="none" w:sz="0" w:space="0" w:color="auto"/>
        <w:right w:val="none" w:sz="0" w:space="0" w:color="auto"/>
      </w:divBdr>
    </w:div>
    <w:div w:id="20931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02DA79BC3CD35AAAA964440E0A7B617ED390715C4A57367CA3CC51B0AE4AF94B9054DDI5aB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50342CC3F1494AFA8210B9923DCE925BF8DB9E1001E966A437CB1CFEB0667F24E28871CB1662F6H3b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324DDC27ED44FE18B45879DE626EB933D6A482A11A5166EC3AEFC74BAC7BCA842B69CD5600EB6B54EB2F" TargetMode="External"/><Relationship Id="rId10" Type="http://schemas.openxmlformats.org/officeDocument/2006/relationships/hyperlink" Target="consultantplus://offline/ref=076C15B46DC357EEFA5267F9702BBB92EE48E60C6350D7EE4C4C95EE9D7AEC86E4161FE029181906954BF215BFA8D2BE6C77E8E71CFF2636L" TargetMode="External"/><Relationship Id="rId4" Type="http://schemas.microsoft.com/office/2007/relationships/stylesWithEffects" Target="stylesWithEffects.xml"/><Relationship Id="rId9" Type="http://schemas.openxmlformats.org/officeDocument/2006/relationships/hyperlink" Target="consultantplus://offline/ref=076C15B46DC357EEFA5267F9702BBB92EE48E60C6350D7EE4C4C95EE9D7AEC86E4161FE029181A06954BF215BFA8D2BE6C77E8E71CFF2636L" TargetMode="External"/><Relationship Id="rId14" Type="http://schemas.openxmlformats.org/officeDocument/2006/relationships/hyperlink" Target="consultantplus://offline/ref=1324DDC27ED44FE18B45879DE626EB933D6A482A11A5166EC3AEFC74BAC7BCA842B69CD5600EB7B14EB9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8182E-60F5-43E6-8C06-CC809AA3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6852</Words>
  <Characters>39057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УМЗ администрации г. Норильска</Company>
  <LinksUpToDate>false</LinksUpToDate>
  <CharactersWithSpaces>45818</CharactersWithSpaces>
  <SharedDoc>false</SharedDoc>
  <HLinks>
    <vt:vector size="36" baseType="variant">
      <vt:variant>
        <vt:i4>7471208</vt:i4>
      </vt:variant>
      <vt:variant>
        <vt:i4>18</vt:i4>
      </vt:variant>
      <vt:variant>
        <vt:i4>0</vt:i4>
      </vt:variant>
      <vt:variant>
        <vt:i4>5</vt:i4>
      </vt:variant>
      <vt:variant>
        <vt:lpwstr>consultantplus://offline/ref=5250342CC3F1494AFA8210B9923DCE925BF8DB9E1001E966A437CB1CFEB0667F24E28871CB1662F6H3bEF</vt:lpwstr>
      </vt:variant>
      <vt:variant>
        <vt:lpwstr/>
      </vt:variant>
      <vt:variant>
        <vt:i4>7471208</vt:i4>
      </vt:variant>
      <vt:variant>
        <vt:i4>15</vt:i4>
      </vt:variant>
      <vt:variant>
        <vt:i4>0</vt:i4>
      </vt:variant>
      <vt:variant>
        <vt:i4>5</vt:i4>
      </vt:variant>
      <vt:variant>
        <vt:lpwstr>consultantplus://offline/ref=5250342CC3F1494AFA8210B9923DCE925BF8DB9E1001E966A437CB1CFEB0667F24E28871CB1662F6H3bEF</vt:lpwstr>
      </vt:variant>
      <vt:variant>
        <vt:lpwstr/>
      </vt:variant>
      <vt:variant>
        <vt:i4>8126519</vt:i4>
      </vt:variant>
      <vt:variant>
        <vt:i4>12</vt:i4>
      </vt:variant>
      <vt:variant>
        <vt:i4>0</vt:i4>
      </vt:variant>
      <vt:variant>
        <vt:i4>5</vt:i4>
      </vt:variant>
      <vt:variant>
        <vt:lpwstr>consultantplus://offline/ref=1324DDC27ED44FE18B45879DE626EB933D6A482A11A5166EC3AEFC74BAC7BCA842B69CD5600EB6B54EB2F</vt:lpwstr>
      </vt:variant>
      <vt:variant>
        <vt:lpwstr/>
      </vt:variant>
      <vt:variant>
        <vt:i4>8126521</vt:i4>
      </vt:variant>
      <vt:variant>
        <vt:i4>9</vt:i4>
      </vt:variant>
      <vt:variant>
        <vt:i4>0</vt:i4>
      </vt:variant>
      <vt:variant>
        <vt:i4>5</vt:i4>
      </vt:variant>
      <vt:variant>
        <vt:lpwstr>consultantplus://offline/ref=1324DDC27ED44FE18B45879DE626EB933D6A482A11A5166EC3AEFC74BAC7BCA842B69CD5600EB7B14EB9F</vt:lpwstr>
      </vt:variant>
      <vt:variant>
        <vt:lpwstr/>
      </vt:variant>
      <vt:variant>
        <vt:i4>2162747</vt:i4>
      </vt:variant>
      <vt:variant>
        <vt:i4>6</vt:i4>
      </vt:variant>
      <vt:variant>
        <vt:i4>0</vt:i4>
      </vt:variant>
      <vt:variant>
        <vt:i4>5</vt:i4>
      </vt:variant>
      <vt:variant>
        <vt:lpwstr>consultantplus://offline/ref=2C02DA79BC3CD35AAAA964440E0A7B617ED390715C4A57367CA3CC51B0AE4AF94B9054DDI5aBH</vt:lpwstr>
      </vt:variant>
      <vt:variant>
        <vt:lpwstr/>
      </vt:variant>
      <vt:variant>
        <vt:i4>5963803</vt:i4>
      </vt:variant>
      <vt:variant>
        <vt:i4>0</vt:i4>
      </vt:variant>
      <vt:variant>
        <vt:i4>0</vt:i4>
      </vt:variant>
      <vt:variant>
        <vt:i4>5</vt:i4>
      </vt:variant>
      <vt:variant>
        <vt:lpwstr>http://mobileonline.garant.ru/</vt:lpwstr>
      </vt:variant>
      <vt:variant>
        <vt:lpwstr>/document/70481092/entry/0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Баранова_СР</dc:creator>
  <cp:lastModifiedBy>Антон Метелев</cp:lastModifiedBy>
  <cp:revision>13</cp:revision>
  <cp:lastPrinted>2020-07-23T07:34:00Z</cp:lastPrinted>
  <dcterms:created xsi:type="dcterms:W3CDTF">2020-07-23T08:33:00Z</dcterms:created>
  <dcterms:modified xsi:type="dcterms:W3CDTF">2021-04-30T10:29:00Z</dcterms:modified>
</cp:coreProperties>
</file>